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159" w:type="dxa"/>
        <w:jc w:val="center"/>
        <w:tblCellMar>
          <w:left w:w="0" w:type="dxa"/>
          <w:right w:w="0" w:type="dxa"/>
        </w:tblCellMar>
        <w:tblLook w:val="04A0"/>
      </w:tblPr>
      <w:tblGrid>
        <w:gridCol w:w="9159"/>
      </w:tblGrid>
      <w:tr w:rsidR="00A452D7" w:rsidRPr="00A452D7" w:rsidTr="00A452D7">
        <w:trPr>
          <w:jc w:val="center"/>
        </w:trPr>
        <w:tc>
          <w:tcPr>
            <w:tcW w:w="0" w:type="auto"/>
            <w:tcBorders>
              <w:top w:val="outset" w:sz="8" w:space="0" w:color="C0C0C0"/>
              <w:left w:val="outset" w:sz="8" w:space="0" w:color="C0C0C0"/>
              <w:bottom w:val="outset" w:sz="8" w:space="0" w:color="C0C0C0"/>
              <w:right w:val="outset" w:sz="8" w:space="0" w:color="C0C0C0"/>
            </w:tcBorders>
            <w:tcMar>
              <w:top w:w="72" w:type="dxa"/>
              <w:left w:w="72" w:type="dxa"/>
              <w:bottom w:w="72" w:type="dxa"/>
              <w:right w:w="72" w:type="dxa"/>
            </w:tcMar>
            <w:vAlign w:val="center"/>
            <w:hideMark/>
          </w:tcPr>
          <w:p w:rsidR="00A452D7" w:rsidRPr="00A452D7" w:rsidRDefault="00A452D7" w:rsidP="00A452D7">
            <w:pPr>
              <w:spacing w:line="240" w:lineRule="auto"/>
              <w:rPr>
                <w:rFonts w:ascii="Calibri" w:eastAsia="Times New Roman" w:hAnsi="Calibri" w:cs="Calibri"/>
              </w:rPr>
            </w:pPr>
          </w:p>
        </w:tc>
      </w:tr>
      <w:tr w:rsidR="00A452D7" w:rsidRPr="00A452D7" w:rsidTr="00A452D7">
        <w:trPr>
          <w:jc w:val="center"/>
        </w:trPr>
        <w:tc>
          <w:tcPr>
            <w:tcW w:w="0" w:type="auto"/>
            <w:tcBorders>
              <w:top w:val="nil"/>
              <w:left w:val="outset" w:sz="8" w:space="0" w:color="C0C0C0"/>
              <w:bottom w:val="outset" w:sz="8" w:space="0" w:color="C0C0C0"/>
              <w:right w:val="outset" w:sz="8" w:space="0" w:color="C0C0C0"/>
            </w:tcBorders>
            <w:tcMar>
              <w:top w:w="72" w:type="dxa"/>
              <w:left w:w="72" w:type="dxa"/>
              <w:bottom w:w="72" w:type="dxa"/>
              <w:right w:w="72" w:type="dxa"/>
            </w:tcMar>
            <w:vAlign w:val="center"/>
            <w:hideMark/>
          </w:tcPr>
          <w:p w:rsidR="00A452D7" w:rsidRPr="00A452D7" w:rsidRDefault="00A452D7" w:rsidP="00A452D7">
            <w:pPr>
              <w:spacing w:line="255" w:lineRule="atLeast"/>
              <w:rPr>
                <w:rFonts w:ascii="Calibri" w:eastAsia="Times New Roman" w:hAnsi="Calibri" w:cs="Calibri"/>
              </w:rPr>
            </w:pPr>
            <w:r w:rsidRPr="00A452D7">
              <w:rPr>
                <w:rFonts w:ascii="Arial" w:eastAsia="Times New Roman" w:hAnsi="Arial" w:cs="Arial"/>
                <w:sz w:val="24"/>
                <w:szCs w:val="24"/>
              </w:rPr>
              <w:t>Write a program that tests the user’s ability to memorize a sequence of colors. As shown in the sample session, the program starts off by displaying a dialog box with a list of colors that are to be memorized – </w:t>
            </w:r>
            <w:r w:rsidRPr="00A452D7">
              <w:rPr>
                <w:rFonts w:ascii="Arial" w:eastAsia="Times New Roman" w:hAnsi="Arial" w:cs="Arial"/>
                <w:b/>
                <w:bCs/>
                <w:color w:val="800000"/>
                <w:sz w:val="24"/>
                <w:szCs w:val="24"/>
              </w:rPr>
              <w:t>red</w:t>
            </w:r>
            <w:r w:rsidRPr="00A452D7">
              <w:rPr>
                <w:rFonts w:ascii="Arial" w:eastAsia="Times New Roman" w:hAnsi="Arial" w:cs="Arial"/>
                <w:sz w:val="24"/>
                <w:szCs w:val="24"/>
              </w:rPr>
              <w:t>, </w:t>
            </w:r>
            <w:r w:rsidRPr="00A452D7">
              <w:rPr>
                <w:rFonts w:ascii="Arial" w:eastAsia="Times New Roman" w:hAnsi="Arial" w:cs="Arial"/>
                <w:b/>
                <w:bCs/>
                <w:color w:val="800000"/>
                <w:sz w:val="24"/>
                <w:szCs w:val="24"/>
              </w:rPr>
              <w:t>white</w:t>
            </w:r>
            <w:r w:rsidRPr="00A452D7">
              <w:rPr>
                <w:rFonts w:ascii="Arial" w:eastAsia="Times New Roman" w:hAnsi="Arial" w:cs="Arial"/>
                <w:sz w:val="24"/>
                <w:szCs w:val="24"/>
              </w:rPr>
              <w:t>, </w:t>
            </w:r>
            <w:r w:rsidRPr="00A452D7">
              <w:rPr>
                <w:rFonts w:ascii="Arial" w:eastAsia="Times New Roman" w:hAnsi="Arial" w:cs="Arial"/>
                <w:b/>
                <w:bCs/>
                <w:color w:val="800000"/>
                <w:sz w:val="24"/>
                <w:szCs w:val="24"/>
              </w:rPr>
              <w:t>yellow</w:t>
            </w:r>
            <w:r w:rsidRPr="00A452D7">
              <w:rPr>
                <w:rFonts w:ascii="Arial" w:eastAsia="Times New Roman" w:hAnsi="Arial" w:cs="Arial"/>
                <w:sz w:val="24"/>
                <w:szCs w:val="24"/>
              </w:rPr>
              <w:t>, </w:t>
            </w:r>
            <w:r w:rsidRPr="00A452D7">
              <w:rPr>
                <w:rFonts w:ascii="Arial" w:eastAsia="Times New Roman" w:hAnsi="Arial" w:cs="Arial"/>
                <w:b/>
                <w:bCs/>
                <w:color w:val="800000"/>
                <w:sz w:val="24"/>
                <w:szCs w:val="24"/>
              </w:rPr>
              <w:t>green</w:t>
            </w:r>
            <w:r w:rsidRPr="00A452D7">
              <w:rPr>
                <w:rFonts w:ascii="Arial" w:eastAsia="Times New Roman" w:hAnsi="Arial" w:cs="Arial"/>
                <w:sz w:val="24"/>
                <w:szCs w:val="24"/>
              </w:rPr>
              <w:t>, and </w:t>
            </w:r>
            <w:r w:rsidRPr="00A452D7">
              <w:rPr>
                <w:rFonts w:ascii="Arial" w:eastAsia="Times New Roman" w:hAnsi="Arial" w:cs="Arial"/>
                <w:b/>
                <w:bCs/>
                <w:color w:val="800000"/>
                <w:sz w:val="24"/>
                <w:szCs w:val="24"/>
              </w:rPr>
              <w:t>blue</w:t>
            </w:r>
            <w:r w:rsidRPr="00A452D7">
              <w:rPr>
                <w:rFonts w:ascii="Arial" w:eastAsia="Times New Roman" w:hAnsi="Arial" w:cs="Arial"/>
                <w:sz w:val="24"/>
                <w:szCs w:val="24"/>
              </w:rPr>
              <w:t>. The user then enters the colors one at a time in a text box. If the user makes a mistake, the program prints a </w:t>
            </w:r>
            <w:r w:rsidRPr="00A452D7">
              <w:rPr>
                <w:rFonts w:ascii="Arial" w:eastAsia="Times New Roman" w:hAnsi="Arial" w:cs="Arial"/>
                <w:b/>
                <w:bCs/>
                <w:color w:val="800000"/>
                <w:sz w:val="24"/>
                <w:szCs w:val="24"/>
              </w:rPr>
              <w:t>“Sorry”</w:t>
            </w:r>
            <w:r w:rsidRPr="00A452D7">
              <w:rPr>
                <w:rFonts w:ascii="Arial" w:eastAsia="Times New Roman" w:hAnsi="Arial" w:cs="Arial"/>
                <w:sz w:val="24"/>
                <w:szCs w:val="24"/>
              </w:rPr>
              <w:t> message. If the user correctly enters all the colors, the program prints a </w:t>
            </w:r>
            <w:r w:rsidRPr="00A452D7">
              <w:rPr>
                <w:rFonts w:ascii="Arial" w:eastAsia="Times New Roman" w:hAnsi="Arial" w:cs="Arial"/>
                <w:b/>
                <w:bCs/>
                <w:color w:val="800000"/>
                <w:sz w:val="24"/>
                <w:szCs w:val="24"/>
              </w:rPr>
              <w:t>“Congratulations”</w:t>
            </w:r>
            <w:r w:rsidRPr="00A452D7">
              <w:rPr>
                <w:rFonts w:ascii="Arial" w:eastAsia="Times New Roman" w:hAnsi="Arial" w:cs="Arial"/>
                <w:sz w:val="24"/>
                <w:szCs w:val="24"/>
              </w:rPr>
              <w:t> message. Note that when the sorry or congratulations message is printed, the window’s original components get cleared away.</w:t>
            </w:r>
          </w:p>
          <w:p w:rsidR="000F0F26" w:rsidRDefault="000F0F26" w:rsidP="000F0F26">
            <w:pPr>
              <w:spacing w:after="0" w:line="240" w:lineRule="auto"/>
              <w:rPr>
                <w:rFonts w:ascii="Arial" w:eastAsia="Times New Roman" w:hAnsi="Arial" w:cs="Arial"/>
                <w:b/>
                <w:bCs/>
                <w:color w:val="800000"/>
                <w:sz w:val="24"/>
                <w:szCs w:val="24"/>
              </w:rPr>
            </w:pPr>
          </w:p>
          <w:p w:rsidR="00A452D7" w:rsidRPr="00A452D7" w:rsidRDefault="0062298A" w:rsidP="00A452D7">
            <w:pPr>
              <w:spacing w:line="255" w:lineRule="atLeast"/>
              <w:rPr>
                <w:rFonts w:ascii="Calibri" w:eastAsia="Times New Roman" w:hAnsi="Calibri" w:cs="Calibri"/>
              </w:rPr>
            </w:pPr>
            <w:r>
              <w:object w:dxaOrig="6045" w:dyaOrig="133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2.25pt;height:667.5pt" o:ole="">
                  <v:imagedata r:id="rId5" o:title=""/>
                </v:shape>
                <o:OLEObject Type="Embed" ProgID="PBrush" ShapeID="_x0000_i1025" DrawAspect="Content" ObjectID="_1366985432" r:id="rId6"/>
              </w:object>
            </w:r>
          </w:p>
          <w:p w:rsidR="00A452D7" w:rsidRPr="00A452D7" w:rsidRDefault="00AB4C1C" w:rsidP="00A452D7">
            <w:pPr>
              <w:spacing w:after="0" w:line="240" w:lineRule="auto"/>
              <w:rPr>
                <w:rFonts w:ascii="Times New Roman" w:eastAsia="Times New Roman" w:hAnsi="Times New Roman" w:cs="Times New Roman"/>
                <w:sz w:val="24"/>
                <w:szCs w:val="24"/>
              </w:rPr>
            </w:pPr>
            <w:r>
              <w:object w:dxaOrig="4710" w:dyaOrig="3375">
                <v:shape id="_x0000_i1026" type="#_x0000_t75" style="width:235.5pt;height:168.75pt" o:ole="">
                  <v:imagedata r:id="rId7" o:title=""/>
                </v:shape>
                <o:OLEObject Type="Embed" ProgID="PBrush" ShapeID="_x0000_i1026" DrawAspect="Content" ObjectID="_1366985433" r:id="rId8"/>
              </w:object>
            </w:r>
          </w:p>
          <w:p w:rsidR="00A452D7" w:rsidRPr="00A452D7" w:rsidRDefault="00A452D7" w:rsidP="00095BDA">
            <w:pPr>
              <w:spacing w:line="240" w:lineRule="auto"/>
              <w:rPr>
                <w:rFonts w:ascii="Arial" w:eastAsia="Times New Roman" w:hAnsi="Arial" w:cs="Arial"/>
                <w:sz w:val="24"/>
                <w:szCs w:val="24"/>
              </w:rPr>
            </w:pPr>
            <w:r w:rsidRPr="00A452D7">
              <w:rPr>
                <w:rFonts w:ascii="Arial" w:eastAsia="Times New Roman" w:hAnsi="Arial" w:cs="Arial"/>
                <w:sz w:val="24"/>
                <w:szCs w:val="24"/>
              </w:rPr>
              <w:t> </w:t>
            </w:r>
            <w:r w:rsidR="00095BDA">
              <w:object w:dxaOrig="5700" w:dyaOrig="10890">
                <v:shape id="_x0000_i1027" type="#_x0000_t75" style="width:285pt;height:544.5pt" o:ole="">
                  <v:imagedata r:id="rId9" o:title=""/>
                </v:shape>
                <o:OLEObject Type="Embed" ProgID="PBrush" ShapeID="_x0000_i1027" DrawAspect="Content" ObjectID="_1366985434" r:id="rId10"/>
              </w:object>
            </w:r>
          </w:p>
          <w:p w:rsidR="00A452D7" w:rsidRPr="00A452D7" w:rsidRDefault="00A452D7" w:rsidP="00A452D7">
            <w:pPr>
              <w:spacing w:after="0" w:line="240" w:lineRule="auto"/>
              <w:rPr>
                <w:rFonts w:ascii="Times New Roman" w:eastAsia="Times New Roman" w:hAnsi="Times New Roman" w:cs="Times New Roman"/>
                <w:sz w:val="24"/>
                <w:szCs w:val="24"/>
              </w:rPr>
            </w:pPr>
            <w:r w:rsidRPr="00A452D7">
              <w:rPr>
                <w:rFonts w:ascii="Arial" w:eastAsia="Times New Roman" w:hAnsi="Arial" w:cs="Arial"/>
                <w:sz w:val="24"/>
                <w:szCs w:val="24"/>
              </w:rPr>
              <w:t> </w:t>
            </w:r>
          </w:p>
          <w:p w:rsidR="00A452D7" w:rsidRPr="00A452D7" w:rsidRDefault="00A452D7" w:rsidP="00095BDA">
            <w:pPr>
              <w:spacing w:after="0" w:line="240" w:lineRule="auto"/>
              <w:rPr>
                <w:rFonts w:ascii="Calibri" w:eastAsia="Times New Roman" w:hAnsi="Calibri" w:cs="Calibri"/>
              </w:rPr>
            </w:pPr>
          </w:p>
        </w:tc>
      </w:tr>
      <w:tr w:rsidR="00A452D7" w:rsidRPr="00A452D7" w:rsidTr="00A452D7">
        <w:trPr>
          <w:jc w:val="center"/>
        </w:trPr>
        <w:tc>
          <w:tcPr>
            <w:tcW w:w="0" w:type="auto"/>
            <w:tcBorders>
              <w:top w:val="nil"/>
              <w:left w:val="outset" w:sz="8" w:space="0" w:color="C0C0C0"/>
              <w:bottom w:val="outset" w:sz="8" w:space="0" w:color="C0C0C0"/>
              <w:right w:val="outset" w:sz="8" w:space="0" w:color="C0C0C0"/>
            </w:tcBorders>
            <w:tcMar>
              <w:top w:w="72" w:type="dxa"/>
              <w:left w:w="72" w:type="dxa"/>
              <w:bottom w:w="72" w:type="dxa"/>
              <w:right w:w="72" w:type="dxa"/>
            </w:tcMar>
            <w:vAlign w:val="center"/>
            <w:hideMark/>
          </w:tcPr>
          <w:p w:rsidR="00A452D7" w:rsidRPr="00A452D7" w:rsidRDefault="00BF6BD5" w:rsidP="00A452D7">
            <w:pPr>
              <w:spacing w:line="255" w:lineRule="atLeast"/>
              <w:rPr>
                <w:rFonts w:ascii="Calibri" w:eastAsia="Times New Roman" w:hAnsi="Calibri" w:cs="Calibri"/>
              </w:rPr>
            </w:pPr>
            <w:r>
              <w:rPr>
                <w:rFonts w:ascii="Arial" w:eastAsia="Times New Roman" w:hAnsi="Arial" w:cs="Arial"/>
                <w:sz w:val="24"/>
                <w:szCs w:val="24"/>
              </w:rPr>
              <w:lastRenderedPageBreak/>
              <w:t>Also p</w:t>
            </w:r>
            <w:r w:rsidR="00A452D7" w:rsidRPr="00A452D7">
              <w:rPr>
                <w:rFonts w:ascii="Arial" w:eastAsia="Times New Roman" w:hAnsi="Arial" w:cs="Arial"/>
                <w:sz w:val="24"/>
                <w:szCs w:val="24"/>
              </w:rPr>
              <w:t>rovide a hint button that causes the current color’s first letter to appear in the text box. For example, since the first color is red, the first hint should be r. The hint button must cause focus to be put on the text box (i.e., the cursor should appear within the text box without the user having to click there with the mouse). To cause focus to be put on a component, use the </w:t>
            </w:r>
            <w:proofErr w:type="spellStart"/>
            <w:r w:rsidR="00A452D7" w:rsidRPr="00A452D7">
              <w:rPr>
                <w:rFonts w:ascii="Arial" w:eastAsia="Times New Roman" w:hAnsi="Arial" w:cs="Arial"/>
                <w:b/>
                <w:bCs/>
                <w:color w:val="800000"/>
                <w:sz w:val="24"/>
                <w:szCs w:val="24"/>
              </w:rPr>
              <w:t>requestFocusInWindow</w:t>
            </w:r>
            <w:proofErr w:type="spellEnd"/>
            <w:r w:rsidR="00A452D7" w:rsidRPr="00A452D7">
              <w:rPr>
                <w:rFonts w:ascii="Arial" w:eastAsia="Times New Roman" w:hAnsi="Arial" w:cs="Arial"/>
                <w:sz w:val="24"/>
                <w:szCs w:val="24"/>
              </w:rPr>
              <w:t> method.</w:t>
            </w:r>
          </w:p>
          <w:p w:rsidR="00A452D7" w:rsidRDefault="00F84062" w:rsidP="00F84062">
            <w:pPr>
              <w:spacing w:after="0" w:line="240" w:lineRule="auto"/>
              <w:rPr>
                <w:rFonts w:ascii="Arial" w:eastAsia="Times New Roman" w:hAnsi="Arial" w:cs="Arial"/>
                <w:noProof/>
                <w:sz w:val="24"/>
                <w:szCs w:val="24"/>
              </w:rPr>
            </w:pPr>
            <w:r>
              <w:object w:dxaOrig="5700" w:dyaOrig="7110">
                <v:shape id="_x0000_i1028" type="#_x0000_t75" style="width:285pt;height:355.5pt" o:ole="">
                  <v:imagedata r:id="rId11" o:title=""/>
                </v:shape>
                <o:OLEObject Type="Embed" ProgID="PBrush" ShapeID="_x0000_i1028" DrawAspect="Content" ObjectID="_1366985435" r:id="rId12"/>
              </w:object>
            </w:r>
            <w:r w:rsidR="00D04B3B">
              <w:object w:dxaOrig="4665" w:dyaOrig="3330">
                <v:shape id="_x0000_i1029" type="#_x0000_t75" style="width:233.25pt;height:166.5pt" o:ole="">
                  <v:imagedata r:id="rId13" o:title=""/>
                </v:shape>
                <o:OLEObject Type="Embed" ProgID="PBrush" ShapeID="_x0000_i1029" DrawAspect="Content" ObjectID="_1366985436" r:id="rId14"/>
              </w:object>
            </w:r>
          </w:p>
          <w:p w:rsidR="00A452D7" w:rsidRPr="00A452D7" w:rsidRDefault="00D04B3B" w:rsidP="00F84062">
            <w:pPr>
              <w:spacing w:after="0" w:line="240" w:lineRule="auto"/>
              <w:rPr>
                <w:rFonts w:ascii="Times New Roman" w:eastAsia="Times New Roman" w:hAnsi="Times New Roman" w:cs="Times New Roman"/>
                <w:sz w:val="24"/>
                <w:szCs w:val="24"/>
              </w:rPr>
            </w:pPr>
            <w:r>
              <w:object w:dxaOrig="4980" w:dyaOrig="6645">
                <v:shape id="_x0000_i1030" type="#_x0000_t75" style="width:249pt;height:332.25pt" o:ole="">
                  <v:imagedata r:id="rId15" o:title=""/>
                </v:shape>
                <o:OLEObject Type="Embed" ProgID="PBrush" ShapeID="_x0000_i1030" DrawAspect="Content" ObjectID="_1366985437" r:id="rId16"/>
              </w:object>
            </w:r>
          </w:p>
        </w:tc>
      </w:tr>
    </w:tbl>
    <w:p w:rsidR="00A452D7" w:rsidRPr="00A452D7" w:rsidRDefault="00A452D7" w:rsidP="00A452D7">
      <w:pPr>
        <w:spacing w:line="255" w:lineRule="atLeast"/>
        <w:rPr>
          <w:rFonts w:ascii="Calibri" w:eastAsia="Times New Roman" w:hAnsi="Calibri" w:cs="Calibri"/>
          <w:color w:val="000000"/>
        </w:rPr>
      </w:pPr>
      <w:r w:rsidRPr="00A452D7">
        <w:rPr>
          <w:rFonts w:ascii="Verdana" w:eastAsia="Times New Roman" w:hAnsi="Verdana" w:cs="Calibri"/>
          <w:color w:val="000000"/>
          <w:sz w:val="24"/>
          <w:szCs w:val="24"/>
        </w:rPr>
        <w:lastRenderedPageBreak/>
        <w:t> </w:t>
      </w:r>
    </w:p>
    <w:p w:rsidR="007409CB" w:rsidRPr="00A452D7" w:rsidRDefault="007409CB" w:rsidP="00A452D7"/>
    <w:sectPr w:rsidR="007409CB" w:rsidRPr="00A452D7" w:rsidSect="00AD3D38">
      <w:pgSz w:w="12240" w:h="15840"/>
      <w:pgMar w:top="288" w:right="288" w:bottom="288" w:left="288"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7AA6AEE"/>
    <w:multiLevelType w:val="multilevel"/>
    <w:tmpl w:val="145C4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3782469A"/>
    <w:multiLevelType w:val="multilevel"/>
    <w:tmpl w:val="7D4C3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3DE77BEA"/>
    <w:multiLevelType w:val="multilevel"/>
    <w:tmpl w:val="46B84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598F0924"/>
    <w:multiLevelType w:val="multilevel"/>
    <w:tmpl w:val="994ED2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2"/>
  </w:num>
  <w:num w:numId="3">
    <w:abstractNumId w:val="1"/>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68473A"/>
    <w:rsid w:val="00095BDA"/>
    <w:rsid w:val="000F0F26"/>
    <w:rsid w:val="0011337B"/>
    <w:rsid w:val="001135A0"/>
    <w:rsid w:val="00124433"/>
    <w:rsid w:val="0013741E"/>
    <w:rsid w:val="001A15E0"/>
    <w:rsid w:val="001B1103"/>
    <w:rsid w:val="002E1AE4"/>
    <w:rsid w:val="002E21D6"/>
    <w:rsid w:val="00307275"/>
    <w:rsid w:val="00376A9D"/>
    <w:rsid w:val="004E47C6"/>
    <w:rsid w:val="004F2C72"/>
    <w:rsid w:val="005748E8"/>
    <w:rsid w:val="00620D9B"/>
    <w:rsid w:val="0062298A"/>
    <w:rsid w:val="006252DC"/>
    <w:rsid w:val="00653EEC"/>
    <w:rsid w:val="0068473A"/>
    <w:rsid w:val="006E59C0"/>
    <w:rsid w:val="00715038"/>
    <w:rsid w:val="0072165F"/>
    <w:rsid w:val="007409CB"/>
    <w:rsid w:val="009572D4"/>
    <w:rsid w:val="009734BB"/>
    <w:rsid w:val="00A452D7"/>
    <w:rsid w:val="00AB4C1C"/>
    <w:rsid w:val="00AD3D38"/>
    <w:rsid w:val="00BA733E"/>
    <w:rsid w:val="00BF6BD5"/>
    <w:rsid w:val="00C30BC0"/>
    <w:rsid w:val="00CB26DD"/>
    <w:rsid w:val="00CC0401"/>
    <w:rsid w:val="00D04B3B"/>
    <w:rsid w:val="00D80EFA"/>
    <w:rsid w:val="00DC33CE"/>
    <w:rsid w:val="00E1707E"/>
    <w:rsid w:val="00EF16C3"/>
    <w:rsid w:val="00EF2057"/>
    <w:rsid w:val="00F8406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34B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style-span">
    <w:name w:val="apple-style-span"/>
    <w:basedOn w:val="DefaultParagraphFont"/>
    <w:rsid w:val="002E1AE4"/>
  </w:style>
  <w:style w:type="character" w:customStyle="1" w:styleId="apple-converted-space">
    <w:name w:val="apple-converted-space"/>
    <w:basedOn w:val="DefaultParagraphFont"/>
    <w:rsid w:val="002E1AE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style-span">
    <w:name w:val="apple-style-span"/>
    <w:basedOn w:val="DefaultParagraphFont"/>
    <w:rsid w:val="002E1AE4"/>
  </w:style>
  <w:style w:type="character" w:customStyle="1" w:styleId="apple-converted-space">
    <w:name w:val="apple-converted-space"/>
    <w:basedOn w:val="DefaultParagraphFont"/>
    <w:rsid w:val="002E1AE4"/>
  </w:style>
</w:styles>
</file>

<file path=word/webSettings.xml><?xml version="1.0" encoding="utf-8"?>
<w:webSettings xmlns:r="http://schemas.openxmlformats.org/officeDocument/2006/relationships" xmlns:w="http://schemas.openxmlformats.org/wordprocessingml/2006/main">
  <w:divs>
    <w:div w:id="221252284">
      <w:bodyDiv w:val="1"/>
      <w:marLeft w:val="0"/>
      <w:marRight w:val="0"/>
      <w:marTop w:val="0"/>
      <w:marBottom w:val="0"/>
      <w:divBdr>
        <w:top w:val="none" w:sz="0" w:space="0" w:color="auto"/>
        <w:left w:val="none" w:sz="0" w:space="0" w:color="auto"/>
        <w:bottom w:val="none" w:sz="0" w:space="0" w:color="auto"/>
        <w:right w:val="none" w:sz="0" w:space="0" w:color="auto"/>
      </w:divBdr>
    </w:div>
    <w:div w:id="287586555">
      <w:bodyDiv w:val="1"/>
      <w:marLeft w:val="0"/>
      <w:marRight w:val="0"/>
      <w:marTop w:val="0"/>
      <w:marBottom w:val="0"/>
      <w:divBdr>
        <w:top w:val="none" w:sz="0" w:space="0" w:color="auto"/>
        <w:left w:val="none" w:sz="0" w:space="0" w:color="auto"/>
        <w:bottom w:val="none" w:sz="0" w:space="0" w:color="auto"/>
        <w:right w:val="none" w:sz="0" w:space="0" w:color="auto"/>
      </w:divBdr>
    </w:div>
    <w:div w:id="398331032">
      <w:bodyDiv w:val="1"/>
      <w:marLeft w:val="0"/>
      <w:marRight w:val="0"/>
      <w:marTop w:val="0"/>
      <w:marBottom w:val="0"/>
      <w:divBdr>
        <w:top w:val="none" w:sz="0" w:space="0" w:color="auto"/>
        <w:left w:val="none" w:sz="0" w:space="0" w:color="auto"/>
        <w:bottom w:val="none" w:sz="0" w:space="0" w:color="auto"/>
        <w:right w:val="none" w:sz="0" w:space="0" w:color="auto"/>
      </w:divBdr>
    </w:div>
    <w:div w:id="408427961">
      <w:bodyDiv w:val="1"/>
      <w:marLeft w:val="0"/>
      <w:marRight w:val="0"/>
      <w:marTop w:val="0"/>
      <w:marBottom w:val="0"/>
      <w:divBdr>
        <w:top w:val="none" w:sz="0" w:space="0" w:color="auto"/>
        <w:left w:val="none" w:sz="0" w:space="0" w:color="auto"/>
        <w:bottom w:val="none" w:sz="0" w:space="0" w:color="auto"/>
        <w:right w:val="none" w:sz="0" w:space="0" w:color="auto"/>
      </w:divBdr>
    </w:div>
    <w:div w:id="643972659">
      <w:bodyDiv w:val="1"/>
      <w:marLeft w:val="0"/>
      <w:marRight w:val="0"/>
      <w:marTop w:val="0"/>
      <w:marBottom w:val="0"/>
      <w:divBdr>
        <w:top w:val="none" w:sz="0" w:space="0" w:color="auto"/>
        <w:left w:val="none" w:sz="0" w:space="0" w:color="auto"/>
        <w:bottom w:val="none" w:sz="0" w:space="0" w:color="auto"/>
        <w:right w:val="none" w:sz="0" w:space="0" w:color="auto"/>
      </w:divBdr>
    </w:div>
    <w:div w:id="710114208">
      <w:bodyDiv w:val="1"/>
      <w:marLeft w:val="0"/>
      <w:marRight w:val="0"/>
      <w:marTop w:val="0"/>
      <w:marBottom w:val="0"/>
      <w:divBdr>
        <w:top w:val="none" w:sz="0" w:space="0" w:color="auto"/>
        <w:left w:val="none" w:sz="0" w:space="0" w:color="auto"/>
        <w:bottom w:val="none" w:sz="0" w:space="0" w:color="auto"/>
        <w:right w:val="none" w:sz="0" w:space="0" w:color="auto"/>
      </w:divBdr>
    </w:div>
    <w:div w:id="1154876049">
      <w:bodyDiv w:val="1"/>
      <w:marLeft w:val="0"/>
      <w:marRight w:val="0"/>
      <w:marTop w:val="0"/>
      <w:marBottom w:val="0"/>
      <w:divBdr>
        <w:top w:val="none" w:sz="0" w:space="0" w:color="auto"/>
        <w:left w:val="none" w:sz="0" w:space="0" w:color="auto"/>
        <w:bottom w:val="none" w:sz="0" w:space="0" w:color="auto"/>
        <w:right w:val="none" w:sz="0" w:space="0" w:color="auto"/>
      </w:divBdr>
    </w:div>
    <w:div w:id="1333407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oleObject" Target="embeddings/oleObject4.bin"/><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oleObject" Target="embeddings/oleObject6.bin"/><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4.png"/><Relationship Id="rId5" Type="http://schemas.openxmlformats.org/officeDocument/2006/relationships/image" Target="media/image1.png"/><Relationship Id="rId15" Type="http://schemas.openxmlformats.org/officeDocument/2006/relationships/image" Target="media/image6.png"/><Relationship Id="rId10" Type="http://schemas.openxmlformats.org/officeDocument/2006/relationships/oleObject" Target="embeddings/oleObject3.bin"/><Relationship Id="rId19"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oleObject" Target="embeddings/oleObject5.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5</Pages>
  <Words>167</Words>
  <Characters>957</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manoj</cp:lastModifiedBy>
  <cp:revision>7</cp:revision>
  <dcterms:created xsi:type="dcterms:W3CDTF">2011-04-30T20:03:00Z</dcterms:created>
  <dcterms:modified xsi:type="dcterms:W3CDTF">2011-05-15T11:54:00Z</dcterms:modified>
</cp:coreProperties>
</file>