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A0C13" w:rsidRDefault="000A0C13" w:rsidP="000A0C13">
      <w:pPr>
        <w:spacing w:line="360" w:lineRule="auto"/>
        <w:jc w:val="center"/>
        <w:rPr>
          <w:b/>
          <w:sz w:val="32"/>
          <w:u w:val="single"/>
        </w:rPr>
      </w:pPr>
      <w:r w:rsidRPr="000A0C13">
        <w:rPr>
          <w:b/>
          <w:sz w:val="32"/>
          <w:u w:val="single"/>
        </w:rPr>
        <w:t>Trigonometry/Algebra</w:t>
      </w:r>
    </w:p>
    <w:p w:rsidR="000A0C13" w:rsidRPr="000A0C13" w:rsidRDefault="000A0C13" w:rsidP="000A0C13">
      <w:pPr>
        <w:widowControl w:val="0"/>
        <w:autoSpaceDE w:val="0"/>
        <w:autoSpaceDN w:val="0"/>
        <w:adjustRightInd w:val="0"/>
        <w:spacing w:line="400" w:lineRule="atLeast"/>
        <w:rPr>
          <w:rFonts w:ascii="Verdana" w:hAnsi="Verdana" w:cs="Verdana"/>
          <w:sz w:val="26"/>
          <w:szCs w:val="26"/>
        </w:rPr>
      </w:pPr>
      <w:r>
        <w:t xml:space="preserve">1) </w:t>
      </w:r>
      <w:r w:rsidRPr="000A0C13">
        <w:rPr>
          <w:rFonts w:ascii="Verdana" w:hAnsi="Verdana" w:cs="Verdana"/>
          <w:sz w:val="26"/>
          <w:szCs w:val="26"/>
        </w:rPr>
        <w:t xml:space="preserve">An open-top box with a square base is to be constructed from </w:t>
      </w:r>
      <w:r w:rsidRPr="000A0C13">
        <w:rPr>
          <w:rFonts w:ascii="Verdana" w:hAnsi="Verdana" w:cs="Verdana"/>
          <w:color w:val="BD1D17"/>
          <w:sz w:val="26"/>
          <w:szCs w:val="26"/>
        </w:rPr>
        <w:t>150</w:t>
      </w:r>
      <w:r w:rsidRPr="000A0C13">
        <w:rPr>
          <w:rFonts w:ascii="Verdana" w:hAnsi="Verdana" w:cs="Verdana"/>
          <w:sz w:val="26"/>
          <w:szCs w:val="26"/>
        </w:rPr>
        <w:t xml:space="preserve"> square centimeters of material. </w:t>
      </w:r>
    </w:p>
    <w:p w:rsidR="000A0C13" w:rsidRPr="000A0C13" w:rsidRDefault="000A0C13" w:rsidP="000A0C13">
      <w:pPr>
        <w:widowControl w:val="0"/>
        <w:autoSpaceDE w:val="0"/>
        <w:autoSpaceDN w:val="0"/>
        <w:adjustRightInd w:val="0"/>
        <w:spacing w:line="400" w:lineRule="atLeast"/>
        <w:rPr>
          <w:rFonts w:ascii="Verdana" w:hAnsi="Verdana" w:cs="Verdana"/>
          <w:sz w:val="26"/>
          <w:szCs w:val="26"/>
        </w:rPr>
      </w:pPr>
      <w:r w:rsidRPr="000A0C13">
        <w:rPr>
          <w:rFonts w:ascii="Verdana" w:hAnsi="Verdana" w:cs="Verdana"/>
          <w:sz w:val="26"/>
          <w:szCs w:val="26"/>
        </w:rPr>
        <w:t>What dimensions will produce a box with largest possible volume?</w:t>
      </w:r>
    </w:p>
    <w:p w:rsidR="000A0C13" w:rsidRDefault="000A0C13" w:rsidP="000A0C13"/>
    <w:p w:rsidR="000A0C13" w:rsidRDefault="000A0C13" w:rsidP="000A0C13">
      <w:pPr>
        <w:pStyle w:val="ListParagraph"/>
        <w:numPr>
          <w:ilvl w:val="0"/>
          <w:numId w:val="1"/>
        </w:numPr>
      </w:pPr>
      <w:r w:rsidRPr="000A0C13">
        <w:drawing>
          <wp:inline distT="0" distB="0" distL="0" distR="0">
            <wp:extent cx="3022600" cy="1651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A0C13" w:rsidRDefault="000A0C13" w:rsidP="000A0C13">
      <w:pPr>
        <w:pStyle w:val="ListParagraph"/>
        <w:numPr>
          <w:ilvl w:val="0"/>
          <w:numId w:val="1"/>
        </w:numPr>
      </w:pPr>
      <w:r>
        <w:t xml:space="preserve">  </w:t>
      </w:r>
      <w:r w:rsidRPr="000A0C13">
        <w:drawing>
          <wp:inline distT="0" distB="0" distL="0" distR="0">
            <wp:extent cx="3022600" cy="165100"/>
            <wp:effectExtent l="2540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13" w:rsidRDefault="000A0C13" w:rsidP="000A0C13">
      <w:pPr>
        <w:pStyle w:val="ListParagraph"/>
        <w:numPr>
          <w:ilvl w:val="0"/>
          <w:numId w:val="1"/>
        </w:numPr>
      </w:pPr>
      <w:r w:rsidRPr="000A0C13">
        <w:drawing>
          <wp:inline distT="0" distB="0" distL="0" distR="0">
            <wp:extent cx="3022600" cy="165100"/>
            <wp:effectExtent l="2540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13" w:rsidRDefault="000A0C13" w:rsidP="000A0C13">
      <w:pPr>
        <w:pStyle w:val="ListParagraph"/>
        <w:numPr>
          <w:ilvl w:val="0"/>
          <w:numId w:val="1"/>
        </w:numPr>
      </w:pPr>
      <w:r w:rsidRPr="000A0C13">
        <w:drawing>
          <wp:inline distT="0" distB="0" distL="0" distR="0">
            <wp:extent cx="3009900" cy="165100"/>
            <wp:effectExtent l="2540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13" w:rsidRDefault="000A0C13" w:rsidP="000A0C13">
      <w:pPr>
        <w:pStyle w:val="ListParagraph"/>
        <w:numPr>
          <w:ilvl w:val="0"/>
          <w:numId w:val="1"/>
        </w:numPr>
      </w:pPr>
      <w:r w:rsidRPr="000A0C13">
        <w:drawing>
          <wp:inline distT="0" distB="0" distL="0" distR="0">
            <wp:extent cx="3022600" cy="165100"/>
            <wp:effectExtent l="2540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13" w:rsidRDefault="000A0C13" w:rsidP="000A0C13"/>
    <w:p w:rsidR="000A0C13" w:rsidRDefault="000A0C13" w:rsidP="000A0C13"/>
    <w:p w:rsidR="000A0C13" w:rsidRDefault="000A0C13" w:rsidP="000A0C13">
      <w:pPr>
        <w:rPr>
          <w:rFonts w:ascii="Verdana" w:hAnsi="Verdana" w:cs="Verdana"/>
          <w:sz w:val="26"/>
          <w:szCs w:val="26"/>
        </w:rPr>
      </w:pPr>
      <w:proofErr w:type="gramStart"/>
      <w:r>
        <w:t xml:space="preserve">2)  </w:t>
      </w:r>
      <w:r>
        <w:rPr>
          <w:rFonts w:ascii="Verdana" w:hAnsi="Verdana" w:cs="Verdana"/>
          <w:sz w:val="26"/>
          <w:szCs w:val="26"/>
        </w:rPr>
        <w:t>Assume</w:t>
      </w:r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sz w:val="26"/>
          <w:szCs w:val="26"/>
        </w:rPr>
        <w:t>h</w:t>
      </w:r>
      <w:r>
        <w:rPr>
          <w:rFonts w:ascii="Verdana" w:hAnsi="Verdana" w:cs="Verdana"/>
          <w:sz w:val="26"/>
          <w:szCs w:val="26"/>
        </w:rPr>
        <w:t xml:space="preserve">  0. Compute and simplify the difference quotient for </w:t>
      </w:r>
      <w:proofErr w:type="gramStart"/>
      <w:r>
        <w:rPr>
          <w:rFonts w:ascii="Verdana" w:hAnsi="Verdana" w:cs="Verdana"/>
          <w:i/>
          <w:iCs/>
          <w:sz w:val="26"/>
          <w:szCs w:val="26"/>
        </w:rPr>
        <w:t>f</w:t>
      </w:r>
      <w:r>
        <w:rPr>
          <w:rFonts w:ascii="Verdana" w:hAnsi="Verdana" w:cs="Verdana"/>
          <w:sz w:val="26"/>
          <w:szCs w:val="26"/>
        </w:rPr>
        <w:t>(</w:t>
      </w:r>
      <w:proofErr w:type="gramEnd"/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 xml:space="preserve">) = </w:t>
      </w:r>
      <w:r>
        <w:rPr>
          <w:rFonts w:ascii="Verdana" w:hAnsi="Verdana" w:cs="Verdana"/>
          <w:color w:val="BD1D17"/>
          <w:sz w:val="26"/>
          <w:szCs w:val="26"/>
        </w:rPr>
        <w:t>1</w:t>
      </w:r>
      <w:r>
        <w:rPr>
          <w:rFonts w:ascii="Verdana" w:hAnsi="Verdana" w:cs="Verdana"/>
          <w:sz w:val="26"/>
          <w:szCs w:val="26"/>
        </w:rPr>
        <w:t xml:space="preserve"> / 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>.</w:t>
      </w:r>
    </w:p>
    <w:p w:rsidR="000A0C13" w:rsidRDefault="000A0C13" w:rsidP="000A0C13">
      <w:pPr>
        <w:rPr>
          <w:rFonts w:ascii="Verdana" w:hAnsi="Verdana" w:cs="Verdana"/>
          <w:sz w:val="26"/>
          <w:szCs w:val="26"/>
        </w:rPr>
      </w:pPr>
    </w:p>
    <w:p w:rsidR="000A0C13" w:rsidRDefault="000A0C13" w:rsidP="000A0C13">
      <w:r w:rsidRPr="000A0C13">
        <w:drawing>
          <wp:inline distT="0" distB="0" distL="0" distR="0">
            <wp:extent cx="1511300" cy="457200"/>
            <wp:effectExtent l="2540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13" w:rsidRDefault="000A0C13" w:rsidP="000A0C13"/>
    <w:p w:rsidR="000A0C13" w:rsidRDefault="000A0C13" w:rsidP="000A0C13"/>
    <w:p w:rsidR="000A0C13" w:rsidRDefault="000A0C13" w:rsidP="000A0C13">
      <w:pPr>
        <w:rPr>
          <w:rFonts w:ascii="Verdana" w:hAnsi="Verdana" w:cs="Verdana"/>
          <w:sz w:val="26"/>
          <w:szCs w:val="26"/>
        </w:rPr>
      </w:pPr>
      <w:proofErr w:type="gramStart"/>
      <w:r>
        <w:t xml:space="preserve">3)  </w:t>
      </w:r>
      <w:r>
        <w:rPr>
          <w:rFonts w:ascii="Verdana" w:hAnsi="Verdana" w:cs="Verdana"/>
          <w:sz w:val="26"/>
          <w:szCs w:val="26"/>
        </w:rPr>
        <w:t>Solve</w:t>
      </w:r>
      <w:proofErr w:type="gramEnd"/>
      <w:r>
        <w:rPr>
          <w:rFonts w:ascii="Verdana" w:hAnsi="Verdana" w:cs="Verdana"/>
          <w:sz w:val="26"/>
          <w:szCs w:val="26"/>
        </w:rPr>
        <w:t xml:space="preserve"> the inequality.</w:t>
      </w:r>
    </w:p>
    <w:p w:rsidR="000A0C13" w:rsidRDefault="000A0C13" w:rsidP="000A0C13">
      <w:pPr>
        <w:rPr>
          <w:rFonts w:ascii="Verdana" w:hAnsi="Verdana" w:cs="Verdana"/>
          <w:sz w:val="26"/>
          <w:szCs w:val="26"/>
        </w:rPr>
      </w:pPr>
      <w:r w:rsidRPr="000A0C13">
        <w:rPr>
          <w:szCs w:val="26"/>
        </w:rPr>
        <w:drawing>
          <wp:inline distT="0" distB="0" distL="0" distR="0">
            <wp:extent cx="1549400" cy="482600"/>
            <wp:effectExtent l="2540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13" w:rsidRDefault="000A0C13" w:rsidP="000A0C13">
      <w:pPr>
        <w:rPr>
          <w:rFonts w:ascii="Verdana" w:hAnsi="Verdana" w:cs="Verdana"/>
          <w:sz w:val="26"/>
          <w:szCs w:val="26"/>
        </w:rPr>
      </w:pPr>
    </w:p>
    <w:p w:rsidR="000A0C13" w:rsidRPr="000A0C13" w:rsidRDefault="000A0C13" w:rsidP="000A0C13">
      <w:pPr>
        <w:pStyle w:val="ListParagraph"/>
        <w:numPr>
          <w:ilvl w:val="0"/>
          <w:numId w:val="2"/>
        </w:numPr>
        <w:rPr>
          <w:rFonts w:ascii="Verdana" w:hAnsi="Verdana" w:cs="Verdana"/>
          <w:sz w:val="26"/>
          <w:szCs w:val="26"/>
        </w:rPr>
      </w:pPr>
      <w:r w:rsidRPr="000A0C13">
        <w:drawing>
          <wp:inline distT="0" distB="0" distL="0" distR="0">
            <wp:extent cx="2882900" cy="520700"/>
            <wp:effectExtent l="25400" t="0" r="0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13" w:rsidRDefault="000A0C13" w:rsidP="000A0C13">
      <w:pPr>
        <w:pStyle w:val="ListParagraph"/>
        <w:numPr>
          <w:ilvl w:val="0"/>
          <w:numId w:val="2"/>
        </w:numPr>
      </w:pPr>
      <w:r w:rsidRPr="000A0C13">
        <w:drawing>
          <wp:inline distT="0" distB="0" distL="0" distR="0">
            <wp:extent cx="2882900" cy="520700"/>
            <wp:effectExtent l="2540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13" w:rsidRDefault="000A0C13" w:rsidP="000A0C13">
      <w:pPr>
        <w:pStyle w:val="ListParagraph"/>
        <w:numPr>
          <w:ilvl w:val="0"/>
          <w:numId w:val="2"/>
        </w:numPr>
      </w:pPr>
      <w:r w:rsidRPr="000A0C13">
        <w:drawing>
          <wp:inline distT="0" distB="0" distL="0" distR="0">
            <wp:extent cx="2882900" cy="520700"/>
            <wp:effectExtent l="25400" t="0" r="0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13" w:rsidRDefault="000A0C13" w:rsidP="000A0C13">
      <w:pPr>
        <w:pStyle w:val="ListParagraph"/>
        <w:numPr>
          <w:ilvl w:val="0"/>
          <w:numId w:val="2"/>
        </w:numPr>
      </w:pPr>
      <w:r w:rsidRPr="000A0C13">
        <w:drawing>
          <wp:inline distT="0" distB="0" distL="0" distR="0">
            <wp:extent cx="2882900" cy="520700"/>
            <wp:effectExtent l="25400" t="0" r="0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13" w:rsidRDefault="000A0C13" w:rsidP="000A0C13">
      <w:pPr>
        <w:pStyle w:val="ListParagraph"/>
        <w:numPr>
          <w:ilvl w:val="0"/>
          <w:numId w:val="2"/>
        </w:numPr>
      </w:pPr>
      <w:r w:rsidRPr="000A0C13">
        <w:drawing>
          <wp:inline distT="0" distB="0" distL="0" distR="0">
            <wp:extent cx="2882900" cy="520700"/>
            <wp:effectExtent l="25400" t="0" r="0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13" w:rsidRDefault="000A0C13" w:rsidP="000A0C13"/>
    <w:p w:rsidR="000A0C13" w:rsidRDefault="000A0C13" w:rsidP="000A0C13"/>
    <w:p w:rsidR="000A0C13" w:rsidRDefault="000A0C13" w:rsidP="000A0C13"/>
    <w:p w:rsidR="000A0C13" w:rsidRDefault="000A0C13" w:rsidP="000A0C13">
      <w:pPr>
        <w:rPr>
          <w:rFonts w:ascii="Verdana" w:hAnsi="Verdana" w:cs="Verdana"/>
          <w:sz w:val="26"/>
          <w:szCs w:val="26"/>
        </w:rPr>
      </w:pPr>
      <w:r>
        <w:t xml:space="preserve">4) </w:t>
      </w:r>
      <w:r>
        <w:rPr>
          <w:rFonts w:ascii="Verdana" w:hAnsi="Verdana" w:cs="Verdana"/>
          <w:sz w:val="26"/>
          <w:szCs w:val="26"/>
        </w:rPr>
        <w:t>Solve the equation without using logarithms.</w:t>
      </w:r>
    </w:p>
    <w:p w:rsidR="000A0C13" w:rsidRDefault="000A0C13" w:rsidP="000A0C13">
      <w:r w:rsidRPr="000A0C13">
        <w:drawing>
          <wp:inline distT="0" distB="0" distL="0" distR="0">
            <wp:extent cx="1358900" cy="215900"/>
            <wp:effectExtent l="25400" t="0" r="0" b="0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13" w:rsidRDefault="000A0C13" w:rsidP="000A0C13"/>
    <w:p w:rsidR="000A0C13" w:rsidRDefault="000A0C13" w:rsidP="000A0C13">
      <w:proofErr w:type="gramStart"/>
      <w:r>
        <w:t>x</w:t>
      </w:r>
      <w:proofErr w:type="gramEnd"/>
      <w:r>
        <w:t>=_________ Large x-Value</w:t>
      </w:r>
    </w:p>
    <w:p w:rsidR="000A0C13" w:rsidRDefault="000A0C13" w:rsidP="000A0C13">
      <w:proofErr w:type="gramStart"/>
      <w:r>
        <w:t>x</w:t>
      </w:r>
      <w:proofErr w:type="gramEnd"/>
      <w:r>
        <w:t>=__________ Smaller x-Value</w:t>
      </w:r>
    </w:p>
    <w:p w:rsidR="000A0C13" w:rsidRDefault="000A0C13" w:rsidP="000A0C13"/>
    <w:p w:rsidR="000A0C13" w:rsidRDefault="000A0C13" w:rsidP="000A0C13"/>
    <w:p w:rsidR="000A0C13" w:rsidRDefault="000A0C13" w:rsidP="000A0C13">
      <w:pPr>
        <w:rPr>
          <w:rFonts w:ascii="Verdana" w:hAnsi="Verdana" w:cs="Verdana"/>
          <w:sz w:val="26"/>
          <w:szCs w:val="26"/>
        </w:rPr>
      </w:pPr>
      <w:r>
        <w:t xml:space="preserve">5) </w:t>
      </w:r>
      <w:r>
        <w:rPr>
          <w:rFonts w:ascii="Verdana" w:hAnsi="Verdana" w:cs="Verdana"/>
          <w:sz w:val="26"/>
          <w:szCs w:val="26"/>
        </w:rPr>
        <w:t>Solve the equation.</w:t>
      </w:r>
    </w:p>
    <w:p w:rsidR="000A0C13" w:rsidRDefault="000A0C13" w:rsidP="000A0C13">
      <w:r w:rsidRPr="000A0C13">
        <w:drawing>
          <wp:inline distT="0" distB="0" distL="0" distR="0">
            <wp:extent cx="2959100" cy="228600"/>
            <wp:effectExtent l="25400" t="0" r="0" b="0"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B4" w:rsidRPr="000A0C13" w:rsidRDefault="000A0C13" w:rsidP="000A0C13">
      <w:r>
        <w:t>x=________</w:t>
      </w:r>
    </w:p>
    <w:sectPr w:rsidR="00A01BB4" w:rsidRPr="000A0C13" w:rsidSect="00FB04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B04413"/>
    <w:multiLevelType w:val="hybridMultilevel"/>
    <w:tmpl w:val="52948748"/>
    <w:lvl w:ilvl="0" w:tplc="23305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D0587"/>
    <w:multiLevelType w:val="hybridMultilevel"/>
    <w:tmpl w:val="DF626230"/>
    <w:lvl w:ilvl="0" w:tplc="FA46F02E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A0C13"/>
    <w:rsid w:val="000A0C1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0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391</Characters>
  <Application>Microsoft Macintosh Word</Application>
  <DocSecurity>0</DocSecurity>
  <Lines>3</Lines>
  <Paragraphs>1</Paragraphs>
  <ScaleCrop>false</ScaleCrop>
  <Company>The University of Arizona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Gustavo Tavera</cp:lastModifiedBy>
  <cp:revision>1</cp:revision>
  <dcterms:created xsi:type="dcterms:W3CDTF">2011-05-15T02:11:00Z</dcterms:created>
  <dcterms:modified xsi:type="dcterms:W3CDTF">2011-05-15T02:21:00Z</dcterms:modified>
</cp:coreProperties>
</file>