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0" w:rsidRDefault="009A001F">
      <w:r>
        <w:t>35- Find the variation constant and an equation of variation where y varies directly as x and y=15 when x=5.</w:t>
      </w:r>
    </w:p>
    <w:p w:rsidR="009A001F" w:rsidRDefault="009A001F">
      <w:r>
        <w:t>The variation constant is K=</w:t>
      </w:r>
    </w:p>
    <w:p w:rsidR="009A001F" w:rsidRDefault="009A001F">
      <w:r>
        <w:t>The equation of variation is Y=</w:t>
      </w:r>
    </w:p>
    <w:p w:rsidR="009A001F" w:rsidRDefault="008F788D">
      <w:r>
        <w:t>36-Perform the indicated operations and simplify</w:t>
      </w:r>
    </w:p>
    <w:p w:rsidR="008F788D" w:rsidRDefault="003C10A2">
      <w:r w:rsidRPr="008F788D">
        <w:rPr>
          <w:position w:val="-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5" o:title=""/>
          </v:shape>
          <o:OLEObject Type="Embed" ProgID="Equation.DSMT4" ShapeID="_x0000_i1025" DrawAspect="Content" ObjectID="_1366899465" r:id="rId6"/>
        </w:object>
      </w:r>
    </w:p>
    <w:p w:rsidR="003C10A2" w:rsidRDefault="003C10A2">
      <w:r>
        <w:t>37- Evaluate the polynomial for x=7</w:t>
      </w:r>
    </w:p>
    <w:p w:rsidR="003C10A2" w:rsidRDefault="00C55769">
      <w:r w:rsidRPr="003C10A2">
        <w:rPr>
          <w:position w:val="-6"/>
        </w:rPr>
        <w:object w:dxaOrig="1219" w:dyaOrig="320">
          <v:shape id="_x0000_i1026" type="#_x0000_t75" style="width:60.75pt;height:15.75pt" o:ole="">
            <v:imagedata r:id="rId7" o:title=""/>
          </v:shape>
          <o:OLEObject Type="Embed" ProgID="Equation.DSMT4" ShapeID="_x0000_i1026" DrawAspect="Content" ObjectID="_1366899466" r:id="rId8"/>
        </w:object>
      </w:r>
    </w:p>
    <w:p w:rsidR="00144A12" w:rsidRDefault="00144A12">
      <w:r>
        <w:t>39- Simplify by removing factors of 1</w:t>
      </w:r>
    </w:p>
    <w:p w:rsidR="00144A12" w:rsidRDefault="008F6847">
      <w:r w:rsidRPr="00144A12">
        <w:rPr>
          <w:position w:val="-28"/>
        </w:rPr>
        <w:object w:dxaOrig="1180" w:dyaOrig="700">
          <v:shape id="_x0000_i1027" type="#_x0000_t75" style="width:59.25pt;height:35.25pt" o:ole="">
            <v:imagedata r:id="rId9" o:title=""/>
          </v:shape>
          <o:OLEObject Type="Embed" ProgID="Equation.DSMT4" ShapeID="_x0000_i1027" DrawAspect="Content" ObjectID="_1366899467" r:id="rId10"/>
        </w:object>
      </w:r>
    </w:p>
    <w:p w:rsidR="002F1628" w:rsidRDefault="002F1628">
      <w:r>
        <w:t>40- Simplify by factoring, assume all expressions under radicals represent nonnegative numbers.</w:t>
      </w:r>
    </w:p>
    <w:p w:rsidR="002F1628" w:rsidRDefault="000F19A1">
      <w:r w:rsidRPr="00C15844">
        <w:rPr>
          <w:position w:val="-8"/>
        </w:rPr>
        <w:object w:dxaOrig="840" w:dyaOrig="400">
          <v:shape id="_x0000_i1028" type="#_x0000_t75" style="width:42pt;height:20.25pt" o:ole="">
            <v:imagedata r:id="rId11" o:title=""/>
          </v:shape>
          <o:OLEObject Type="Embed" ProgID="Equation.DSMT4" ShapeID="_x0000_i1028" DrawAspect="Content" ObjectID="_1366899468" r:id="rId12"/>
        </w:object>
      </w:r>
    </w:p>
    <w:p w:rsidR="000F19A1" w:rsidRDefault="000F19A1">
      <w:r>
        <w:t>41- Factor</w:t>
      </w:r>
    </w:p>
    <w:p w:rsidR="000F19A1" w:rsidRDefault="000F19A1">
      <w:r w:rsidRPr="000F19A1">
        <w:rPr>
          <w:position w:val="-6"/>
        </w:rPr>
        <w:object w:dxaOrig="1120" w:dyaOrig="320">
          <v:shape id="_x0000_i1029" type="#_x0000_t75" style="width:56.25pt;height:15.75pt" o:ole="">
            <v:imagedata r:id="rId13" o:title=""/>
          </v:shape>
          <o:OLEObject Type="Embed" ProgID="Equation.DSMT4" ShapeID="_x0000_i1029" DrawAspect="Content" ObjectID="_1366899469" r:id="rId14"/>
        </w:object>
      </w:r>
    </w:p>
    <w:p w:rsidR="0013445A" w:rsidRDefault="0013445A">
      <w:r>
        <w:t>42- Identify the degree of each term of the polynomial and the degree of the polynomial.</w:t>
      </w:r>
    </w:p>
    <w:p w:rsidR="0013445A" w:rsidRDefault="00880E5E">
      <w:r w:rsidRPr="0013445A">
        <w:rPr>
          <w:position w:val="-6"/>
        </w:rPr>
        <w:object w:dxaOrig="1880" w:dyaOrig="320">
          <v:shape id="_x0000_i1030" type="#_x0000_t75" style="width:93.75pt;height:15.75pt" o:ole="">
            <v:imagedata r:id="rId15" o:title=""/>
          </v:shape>
          <o:OLEObject Type="Embed" ProgID="Equation.DSMT4" ShapeID="_x0000_i1030" DrawAspect="Content" ObjectID="_1366899470" r:id="rId16"/>
        </w:object>
      </w:r>
    </w:p>
    <w:p w:rsidR="00880E5E" w:rsidRDefault="00880E5E">
      <w:r>
        <w:t xml:space="preserve">The degree of the first term is= </w:t>
      </w:r>
    </w:p>
    <w:p w:rsidR="00880E5E" w:rsidRDefault="00880E5E">
      <w:r>
        <w:t>The degree of the second term is=</w:t>
      </w:r>
    </w:p>
    <w:p w:rsidR="00880E5E" w:rsidRDefault="00880E5E">
      <w:r>
        <w:t>The degree of the third term is=</w:t>
      </w:r>
    </w:p>
    <w:p w:rsidR="00880E5E" w:rsidRDefault="00880E5E">
      <w:r>
        <w:t>The degree of the fourth term is =</w:t>
      </w:r>
    </w:p>
    <w:p w:rsidR="00880E5E" w:rsidRDefault="00880E5E">
      <w:r>
        <w:t>The degree of the polynomial is=</w:t>
      </w:r>
    </w:p>
    <w:p w:rsidR="00864090" w:rsidRDefault="00864090">
      <w:r>
        <w:t>44- Solve for x</w:t>
      </w:r>
    </w:p>
    <w:p w:rsidR="00864090" w:rsidRDefault="00972053">
      <w:r w:rsidRPr="00972053">
        <w:rPr>
          <w:position w:val="-10"/>
        </w:rPr>
        <w:object w:dxaOrig="2480" w:dyaOrig="320">
          <v:shape id="_x0000_i1031" type="#_x0000_t75" style="width:123.75pt;height:15.75pt" o:ole="">
            <v:imagedata r:id="rId17" o:title=""/>
          </v:shape>
          <o:OLEObject Type="Embed" ProgID="Equation.DSMT4" ShapeID="_x0000_i1031" DrawAspect="Content" ObjectID="_1366899471" r:id="rId18"/>
        </w:object>
      </w:r>
    </w:p>
    <w:p w:rsidR="006C4887" w:rsidRDefault="006C4887"/>
    <w:p w:rsidR="006C4887" w:rsidRDefault="006C4887">
      <w:r>
        <w:lastRenderedPageBreak/>
        <w:t>46- Find the GCF for the group of terms</w:t>
      </w:r>
    </w:p>
    <w:p w:rsidR="006C4887" w:rsidRDefault="00F77DAE">
      <w:r w:rsidRPr="006C4887">
        <w:rPr>
          <w:position w:val="-10"/>
        </w:rPr>
        <w:object w:dxaOrig="1160" w:dyaOrig="360">
          <v:shape id="_x0000_i1033" type="#_x0000_t75" style="width:57.75pt;height:18pt" o:ole="">
            <v:imagedata r:id="rId19" o:title=""/>
          </v:shape>
          <o:OLEObject Type="Embed" ProgID="Equation.DSMT4" ShapeID="_x0000_i1033" DrawAspect="Content" ObjectID="_1366899472" r:id="rId20"/>
        </w:object>
      </w:r>
      <w:r w:rsidR="006C4887" w:rsidRPr="006C4887">
        <w:rPr>
          <w:position w:val="-10"/>
        </w:rPr>
        <w:object w:dxaOrig="1160" w:dyaOrig="360">
          <v:shape id="_x0000_i1032" type="#_x0000_t75" style="width:57.75pt;height:18pt" o:ole="">
            <v:imagedata r:id="rId21" o:title=""/>
          </v:shape>
          <o:OLEObject Type="Embed" ProgID="Equation.DSMT4" ShapeID="_x0000_i1032" DrawAspect="Content" ObjectID="_1366899473" r:id="rId22"/>
        </w:object>
      </w:r>
    </w:p>
    <w:p w:rsidR="00F77DAE" w:rsidRDefault="00F77DAE">
      <w:r>
        <w:t>47- Factor completely</w:t>
      </w:r>
    </w:p>
    <w:p w:rsidR="00F77DAE" w:rsidRDefault="00402450">
      <w:r w:rsidRPr="00F77DAE">
        <w:rPr>
          <w:position w:val="-6"/>
        </w:rPr>
        <w:object w:dxaOrig="1820" w:dyaOrig="320">
          <v:shape id="_x0000_i1034" type="#_x0000_t75" style="width:90.75pt;height:15.75pt" o:ole="">
            <v:imagedata r:id="rId23" o:title=""/>
          </v:shape>
          <o:OLEObject Type="Embed" ProgID="Equation.DSMT4" ShapeID="_x0000_i1034" DrawAspect="Content" ObjectID="_1366899474" r:id="rId24"/>
        </w:object>
      </w:r>
    </w:p>
    <w:p w:rsidR="009868AF" w:rsidRDefault="009868AF">
      <w:r>
        <w:t>48- Factor completely</w:t>
      </w:r>
    </w:p>
    <w:p w:rsidR="009868AF" w:rsidRDefault="00DA4D02">
      <w:r w:rsidRPr="009868AF">
        <w:rPr>
          <w:position w:val="-6"/>
        </w:rPr>
        <w:object w:dxaOrig="820" w:dyaOrig="320">
          <v:shape id="_x0000_i1035" type="#_x0000_t75" style="width:41.25pt;height:15.75pt" o:ole="">
            <v:imagedata r:id="rId25" o:title=""/>
          </v:shape>
          <o:OLEObject Type="Embed" ProgID="Equation.DSMT4" ShapeID="_x0000_i1035" DrawAspect="Content" ObjectID="_1366899475" r:id="rId26"/>
        </w:object>
      </w:r>
    </w:p>
    <w:p w:rsidR="002B3847" w:rsidRDefault="002B3847">
      <w:r>
        <w:t>50- Multiply and simply by factoring. Assume that all expressions under radicals represent nonnegative numbers.</w:t>
      </w:r>
    </w:p>
    <w:p w:rsidR="002B3847" w:rsidRDefault="00BC032B">
      <w:r w:rsidRPr="002B3847">
        <w:rPr>
          <w:position w:val="-12"/>
        </w:rPr>
        <w:object w:dxaOrig="1240" w:dyaOrig="440">
          <v:shape id="_x0000_i1036" type="#_x0000_t75" style="width:62.25pt;height:21.75pt" o:ole="">
            <v:imagedata r:id="rId27" o:title=""/>
          </v:shape>
          <o:OLEObject Type="Embed" ProgID="Equation.DSMT4" ShapeID="_x0000_i1036" DrawAspect="Content" ObjectID="_1366899476" r:id="rId28"/>
        </w:object>
      </w:r>
      <w:bookmarkStart w:id="0" w:name="_GoBack"/>
      <w:bookmarkEnd w:id="0"/>
    </w:p>
    <w:p w:rsidR="006C4887" w:rsidRDefault="006C4887"/>
    <w:p w:rsidR="003C10A2" w:rsidRDefault="003C10A2"/>
    <w:p w:rsidR="008F788D" w:rsidRDefault="008F788D"/>
    <w:sectPr w:rsidR="008F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F"/>
    <w:rsid w:val="000F19A1"/>
    <w:rsid w:val="0013445A"/>
    <w:rsid w:val="00144A12"/>
    <w:rsid w:val="002B3847"/>
    <w:rsid w:val="002F1628"/>
    <w:rsid w:val="003C10A2"/>
    <w:rsid w:val="00402450"/>
    <w:rsid w:val="00647924"/>
    <w:rsid w:val="006C4887"/>
    <w:rsid w:val="00864090"/>
    <w:rsid w:val="00880E5E"/>
    <w:rsid w:val="008F6847"/>
    <w:rsid w:val="008F788D"/>
    <w:rsid w:val="00972053"/>
    <w:rsid w:val="009868AF"/>
    <w:rsid w:val="009A001F"/>
    <w:rsid w:val="00B572B8"/>
    <w:rsid w:val="00B972F1"/>
    <w:rsid w:val="00BC032B"/>
    <w:rsid w:val="00C15844"/>
    <w:rsid w:val="00C35EC7"/>
    <w:rsid w:val="00C55769"/>
    <w:rsid w:val="00DA4D02"/>
    <w:rsid w:val="00EB3EEB"/>
    <w:rsid w:val="00F44C6C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21</cp:revision>
  <dcterms:created xsi:type="dcterms:W3CDTF">2011-05-14T20:51:00Z</dcterms:created>
  <dcterms:modified xsi:type="dcterms:W3CDTF">2011-05-14T21:25:00Z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