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2FF" w:rsidRDefault="002D32FF">
      <w:r>
        <w:t>I have answered the questions which you will find at the bottom of the document. I think I should come close but felt like there was some confusion with a few where I guessed my best.</w:t>
      </w:r>
    </w:p>
    <w:p w:rsidR="000E2250" w:rsidRDefault="002C6817">
      <w:r>
        <w:t>Chapter 10 # 34</w:t>
      </w:r>
    </w:p>
    <w:p w:rsidR="002C6817" w:rsidRDefault="002C6817">
      <w:r>
        <w:t>(Control activities and related assertions) Several categories of control activities are identified in the chapter using the following framework.</w:t>
      </w:r>
      <w:r w:rsidR="003422E0">
        <w:t xml:space="preserve"> Pg. 405</w:t>
      </w:r>
    </w:p>
    <w:p w:rsidR="002C6817" w:rsidRDefault="002C6817" w:rsidP="002C6817">
      <w:pPr>
        <w:pStyle w:val="ListParagraph"/>
        <w:numPr>
          <w:ilvl w:val="0"/>
          <w:numId w:val="1"/>
        </w:numPr>
      </w:pPr>
      <w:r>
        <w:t>Authorization</w:t>
      </w:r>
    </w:p>
    <w:p w:rsidR="002C6817" w:rsidRDefault="002C6817" w:rsidP="002C6817">
      <w:pPr>
        <w:pStyle w:val="ListParagraph"/>
        <w:numPr>
          <w:ilvl w:val="0"/>
          <w:numId w:val="1"/>
        </w:numPr>
      </w:pPr>
      <w:r>
        <w:t>Segregation of duties</w:t>
      </w:r>
    </w:p>
    <w:p w:rsidR="002C6817" w:rsidRDefault="002C6817" w:rsidP="002C6817">
      <w:pPr>
        <w:pStyle w:val="ListParagraph"/>
        <w:numPr>
          <w:ilvl w:val="0"/>
          <w:numId w:val="1"/>
        </w:numPr>
      </w:pPr>
      <w:r>
        <w:t>Information processing controls</w:t>
      </w:r>
    </w:p>
    <w:p w:rsidR="002C6817" w:rsidRDefault="002C6817" w:rsidP="002C6817">
      <w:pPr>
        <w:pStyle w:val="ListParagraph"/>
        <w:numPr>
          <w:ilvl w:val="0"/>
          <w:numId w:val="2"/>
        </w:numPr>
      </w:pPr>
      <w:r>
        <w:t>General controls</w:t>
      </w:r>
    </w:p>
    <w:p w:rsidR="002C6817" w:rsidRDefault="002C6817" w:rsidP="002C6817">
      <w:pPr>
        <w:pStyle w:val="ListParagraph"/>
        <w:numPr>
          <w:ilvl w:val="0"/>
          <w:numId w:val="2"/>
        </w:numPr>
      </w:pPr>
      <w:r>
        <w:t>Application controls</w:t>
      </w:r>
    </w:p>
    <w:p w:rsidR="002C6817" w:rsidRDefault="002C6817" w:rsidP="002C6817">
      <w:pPr>
        <w:pStyle w:val="ListParagraph"/>
        <w:numPr>
          <w:ilvl w:val="0"/>
          <w:numId w:val="2"/>
        </w:numPr>
      </w:pPr>
      <w:r>
        <w:t>Controls over the financial reporting process</w:t>
      </w:r>
    </w:p>
    <w:p w:rsidR="002C6817" w:rsidRDefault="002C6817" w:rsidP="002C6817">
      <w:pPr>
        <w:pStyle w:val="ListParagraph"/>
        <w:ind w:left="1440"/>
      </w:pPr>
    </w:p>
    <w:p w:rsidR="002C6817" w:rsidRDefault="002C6817" w:rsidP="002C6817">
      <w:pPr>
        <w:pStyle w:val="ListParagraph"/>
        <w:numPr>
          <w:ilvl w:val="0"/>
          <w:numId w:val="1"/>
        </w:numPr>
      </w:pPr>
      <w:r>
        <w:t>Physical controls</w:t>
      </w:r>
    </w:p>
    <w:p w:rsidR="002C6817" w:rsidRDefault="002C6817" w:rsidP="002C6817">
      <w:pPr>
        <w:pStyle w:val="ListParagraph"/>
        <w:numPr>
          <w:ilvl w:val="0"/>
          <w:numId w:val="1"/>
        </w:numPr>
      </w:pPr>
      <w:r>
        <w:t>Performance reviews</w:t>
      </w:r>
    </w:p>
    <w:p w:rsidR="002C6817" w:rsidRDefault="002C6817" w:rsidP="002C6817">
      <w:pPr>
        <w:pStyle w:val="ListParagraph"/>
        <w:numPr>
          <w:ilvl w:val="0"/>
          <w:numId w:val="1"/>
        </w:numPr>
      </w:pPr>
      <w:r>
        <w:t>Control over management  discretion in financial reporting</w:t>
      </w:r>
    </w:p>
    <w:p w:rsidR="002C6817" w:rsidRDefault="002C6817" w:rsidP="002C6817">
      <w:pPr>
        <w:ind w:left="360"/>
      </w:pPr>
      <w:r>
        <w:t>Following are specific control procedures prescribed by Trusty Company</w:t>
      </w:r>
    </w:p>
    <w:p w:rsidR="002C6817" w:rsidRDefault="002C6817" w:rsidP="002C6817">
      <w:pPr>
        <w:pStyle w:val="ListParagraph"/>
        <w:numPr>
          <w:ilvl w:val="0"/>
          <w:numId w:val="4"/>
        </w:numPr>
      </w:pPr>
      <w:r>
        <w:t>The computer must match information from a vendor’s invoices with info from receiving and info from the purchase order before a check is issued.</w:t>
      </w:r>
    </w:p>
    <w:p w:rsidR="002C6817" w:rsidRDefault="002C6817" w:rsidP="002C6817">
      <w:pPr>
        <w:pStyle w:val="ListParagraph"/>
        <w:numPr>
          <w:ilvl w:val="0"/>
          <w:numId w:val="4"/>
        </w:numPr>
      </w:pPr>
      <w:r>
        <w:t>A knowledgeable audit committee reviews and approves new applications of GAAP.</w:t>
      </w:r>
    </w:p>
    <w:p w:rsidR="002C6817" w:rsidRDefault="002C6817" w:rsidP="002C6817">
      <w:pPr>
        <w:pStyle w:val="ListParagraph"/>
        <w:numPr>
          <w:ilvl w:val="0"/>
          <w:numId w:val="4"/>
        </w:numPr>
      </w:pPr>
      <w:r>
        <w:t>T</w:t>
      </w:r>
      <w:r w:rsidR="007032D7">
        <w:t>wo</w:t>
      </w:r>
      <w:r>
        <w:t xml:space="preserve"> authorized signatures are required on every check over $100,000.</w:t>
      </w:r>
    </w:p>
    <w:p w:rsidR="002C6817" w:rsidRDefault="002C6817" w:rsidP="002C6817">
      <w:pPr>
        <w:pStyle w:val="ListParagraph"/>
        <w:numPr>
          <w:ilvl w:val="0"/>
          <w:numId w:val="4"/>
        </w:numPr>
      </w:pPr>
      <w:r>
        <w:t>Each month management carefully reviews the aged trial balance of AR to identify past-due balances and follows up for collection.</w:t>
      </w:r>
    </w:p>
    <w:p w:rsidR="002C6817" w:rsidRDefault="002C6817" w:rsidP="002C6817">
      <w:pPr>
        <w:pStyle w:val="ListParagraph"/>
        <w:numPr>
          <w:ilvl w:val="0"/>
          <w:numId w:val="4"/>
        </w:numPr>
      </w:pPr>
      <w:r>
        <w:t>A supervisor must approve overtime work.</w:t>
      </w:r>
    </w:p>
    <w:p w:rsidR="002C6817" w:rsidRDefault="002C6817" w:rsidP="002C6817">
      <w:pPr>
        <w:pStyle w:val="ListParagraph"/>
        <w:numPr>
          <w:ilvl w:val="0"/>
          <w:numId w:val="4"/>
        </w:numPr>
      </w:pPr>
      <w:r>
        <w:t>The computer assigns sequential numbers to sales invoices used in the billing system.</w:t>
      </w:r>
    </w:p>
    <w:p w:rsidR="002C6817" w:rsidRDefault="002C6817" w:rsidP="002C6817">
      <w:pPr>
        <w:pStyle w:val="ListParagraph"/>
        <w:numPr>
          <w:ilvl w:val="0"/>
          <w:numId w:val="4"/>
        </w:numPr>
      </w:pPr>
      <w:r>
        <w:t>The computer verifies the mathematical accuracy of each voucher and prints an exception report for items with mathematical errors.</w:t>
      </w:r>
    </w:p>
    <w:p w:rsidR="002C6817" w:rsidRDefault="00382475" w:rsidP="002C6817">
      <w:pPr>
        <w:pStyle w:val="ListParagraph"/>
        <w:numPr>
          <w:ilvl w:val="0"/>
          <w:numId w:val="4"/>
        </w:numPr>
      </w:pPr>
      <w:r>
        <w:t>Employee payroll records are kept on a computer file that can only be accessed by certain terminals and are password protected.</w:t>
      </w:r>
    </w:p>
    <w:p w:rsidR="00382475" w:rsidRDefault="00382475" w:rsidP="002C6817">
      <w:pPr>
        <w:pStyle w:val="ListParagraph"/>
        <w:numPr>
          <w:ilvl w:val="0"/>
          <w:numId w:val="4"/>
        </w:numPr>
      </w:pPr>
      <w:r>
        <w:t>Internal auditors review journal entries periodically for reasonableness of account classifications.</w:t>
      </w:r>
    </w:p>
    <w:p w:rsidR="00382475" w:rsidRDefault="00382475" w:rsidP="002C6817">
      <w:pPr>
        <w:pStyle w:val="ListParagraph"/>
        <w:numPr>
          <w:ilvl w:val="0"/>
          <w:numId w:val="4"/>
        </w:numPr>
      </w:pPr>
      <w:r>
        <w:t>The chairman of the audit committee directly accepts confidential e-mails or other submissions concerning questionable accounting and auditing matters.</w:t>
      </w:r>
    </w:p>
    <w:p w:rsidR="00382475" w:rsidRDefault="00382475" w:rsidP="002C6817">
      <w:pPr>
        <w:pStyle w:val="ListParagraph"/>
        <w:numPr>
          <w:ilvl w:val="0"/>
          <w:numId w:val="4"/>
        </w:numPr>
      </w:pPr>
      <w:r>
        <w:t>Checks received from customers and related remittance advices are separated in the mailroom and subsequently proceed by different individuals.</w:t>
      </w:r>
    </w:p>
    <w:p w:rsidR="00382475" w:rsidRDefault="00382475" w:rsidP="002C6817">
      <w:pPr>
        <w:pStyle w:val="ListParagraph"/>
        <w:numPr>
          <w:ilvl w:val="0"/>
          <w:numId w:val="4"/>
        </w:numPr>
      </w:pPr>
      <w:r>
        <w:t>All vouchers must be stamped “paid” on payment.</w:t>
      </w:r>
    </w:p>
    <w:p w:rsidR="00382475" w:rsidRDefault="00382475" w:rsidP="002C6817">
      <w:pPr>
        <w:pStyle w:val="ListParagraph"/>
        <w:numPr>
          <w:ilvl w:val="0"/>
          <w:numId w:val="4"/>
        </w:numPr>
      </w:pPr>
      <w:r>
        <w:t>Department managers review accounting for warranty claims on a weekly basis.</w:t>
      </w:r>
    </w:p>
    <w:p w:rsidR="00382475" w:rsidRDefault="00382475" w:rsidP="002C6817">
      <w:pPr>
        <w:pStyle w:val="ListParagraph"/>
        <w:numPr>
          <w:ilvl w:val="0"/>
          <w:numId w:val="4"/>
        </w:numPr>
      </w:pPr>
      <w:r>
        <w:t>On a quarterly basis, warranty expenses are compared with actual warranty claims.</w:t>
      </w:r>
    </w:p>
    <w:p w:rsidR="00382475" w:rsidRDefault="00382475" w:rsidP="002C6817">
      <w:pPr>
        <w:pStyle w:val="ListParagraph"/>
        <w:numPr>
          <w:ilvl w:val="0"/>
          <w:numId w:val="4"/>
        </w:numPr>
      </w:pPr>
      <w:r>
        <w:t>Only computer operators are allowed in the computer room.</w:t>
      </w:r>
    </w:p>
    <w:p w:rsidR="002C6817" w:rsidRDefault="00382475" w:rsidP="002C6817">
      <w:pPr>
        <w:pStyle w:val="ListParagraph"/>
        <w:numPr>
          <w:ilvl w:val="0"/>
          <w:numId w:val="4"/>
        </w:numPr>
      </w:pPr>
      <w:r>
        <w:lastRenderedPageBreak/>
        <w:t>The computer will not complete the processing of a batch when the AR control account does not match the total of the subsidiary ledgers.</w:t>
      </w:r>
    </w:p>
    <w:p w:rsidR="00382475" w:rsidRDefault="00382475" w:rsidP="00382475">
      <w:pPr>
        <w:pStyle w:val="ListParagraph"/>
        <w:ind w:left="1080"/>
      </w:pPr>
    </w:p>
    <w:p w:rsidR="00382475" w:rsidRDefault="00382475" w:rsidP="00382475">
      <w:pPr>
        <w:pStyle w:val="ListParagraph"/>
        <w:ind w:left="1080"/>
      </w:pPr>
      <w:r>
        <w:t>Required:</w:t>
      </w:r>
    </w:p>
    <w:p w:rsidR="00382475" w:rsidRDefault="00382475" w:rsidP="00382475">
      <w:pPr>
        <w:pStyle w:val="ListParagraph"/>
        <w:ind w:left="1080"/>
      </w:pPr>
    </w:p>
    <w:p w:rsidR="00382475" w:rsidRDefault="00382475" w:rsidP="00382475">
      <w:pPr>
        <w:pStyle w:val="ListParagraph"/>
        <w:ind w:left="1080"/>
      </w:pPr>
      <w:r>
        <w:t>a. Indicate the category of control activities applicable to each procedure using the framework above.</w:t>
      </w:r>
    </w:p>
    <w:p w:rsidR="00872DDB" w:rsidRDefault="00872DDB" w:rsidP="00382475">
      <w:pPr>
        <w:pStyle w:val="ListParagraph"/>
        <w:ind w:left="1080"/>
      </w:pPr>
    </w:p>
    <w:tbl>
      <w:tblPr>
        <w:tblStyle w:val="TableGrid"/>
        <w:tblW w:w="0" w:type="auto"/>
        <w:tblInd w:w="1080" w:type="dxa"/>
        <w:tblLook w:val="04A0"/>
      </w:tblPr>
      <w:tblGrid>
        <w:gridCol w:w="738"/>
        <w:gridCol w:w="7758"/>
      </w:tblGrid>
      <w:tr w:rsidR="00872DDB" w:rsidTr="00872DDB">
        <w:tc>
          <w:tcPr>
            <w:tcW w:w="738" w:type="dxa"/>
          </w:tcPr>
          <w:p w:rsidR="00872DDB" w:rsidRDefault="00872DDB" w:rsidP="00382475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7758" w:type="dxa"/>
          </w:tcPr>
          <w:p w:rsidR="00872DDB" w:rsidRDefault="00763799" w:rsidP="00382475">
            <w:pPr>
              <w:pStyle w:val="ListParagraph"/>
              <w:ind w:left="0"/>
            </w:pPr>
            <w:r>
              <w:t>B. Segregation of Duties</w:t>
            </w:r>
          </w:p>
        </w:tc>
      </w:tr>
      <w:tr w:rsidR="00872DDB" w:rsidTr="00872DDB">
        <w:tc>
          <w:tcPr>
            <w:tcW w:w="738" w:type="dxa"/>
          </w:tcPr>
          <w:p w:rsidR="00872DDB" w:rsidRDefault="00872DDB" w:rsidP="00382475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7758" w:type="dxa"/>
          </w:tcPr>
          <w:p w:rsidR="00872DDB" w:rsidRDefault="00D204E7" w:rsidP="00382475">
            <w:pPr>
              <w:pStyle w:val="ListParagraph"/>
              <w:ind w:left="0"/>
            </w:pPr>
            <w:r>
              <w:t>F. Controls over Management Discretion in Financial Reporting</w:t>
            </w:r>
          </w:p>
        </w:tc>
      </w:tr>
      <w:tr w:rsidR="00872DDB" w:rsidTr="00872DDB">
        <w:tc>
          <w:tcPr>
            <w:tcW w:w="738" w:type="dxa"/>
          </w:tcPr>
          <w:p w:rsidR="00872DDB" w:rsidRDefault="00872DDB" w:rsidP="00382475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7758" w:type="dxa"/>
          </w:tcPr>
          <w:p w:rsidR="00872DDB" w:rsidRDefault="007032D7" w:rsidP="00382475">
            <w:pPr>
              <w:pStyle w:val="ListParagraph"/>
              <w:ind w:left="0"/>
            </w:pPr>
            <w:r>
              <w:t>B. Segregation of Duties</w:t>
            </w:r>
          </w:p>
        </w:tc>
      </w:tr>
      <w:tr w:rsidR="00872DDB" w:rsidTr="00872DDB">
        <w:tc>
          <w:tcPr>
            <w:tcW w:w="738" w:type="dxa"/>
          </w:tcPr>
          <w:p w:rsidR="00872DDB" w:rsidRDefault="00872DDB" w:rsidP="00382475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7758" w:type="dxa"/>
          </w:tcPr>
          <w:p w:rsidR="00872DDB" w:rsidRDefault="00FC0645" w:rsidP="00382475">
            <w:pPr>
              <w:pStyle w:val="ListParagraph"/>
              <w:ind w:left="0"/>
            </w:pPr>
            <w:r>
              <w:t>E. Performance Reviews</w:t>
            </w:r>
          </w:p>
        </w:tc>
      </w:tr>
      <w:tr w:rsidR="00872DDB" w:rsidTr="00872DDB">
        <w:tc>
          <w:tcPr>
            <w:tcW w:w="738" w:type="dxa"/>
          </w:tcPr>
          <w:p w:rsidR="00872DDB" w:rsidRDefault="00872DDB" w:rsidP="00382475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7758" w:type="dxa"/>
          </w:tcPr>
          <w:p w:rsidR="00872DDB" w:rsidRDefault="00872DDB" w:rsidP="00382475">
            <w:pPr>
              <w:pStyle w:val="ListParagraph"/>
              <w:ind w:left="0"/>
            </w:pPr>
            <w:r>
              <w:t>A. Authorization</w:t>
            </w:r>
          </w:p>
        </w:tc>
      </w:tr>
      <w:tr w:rsidR="00872DDB" w:rsidTr="00872DDB">
        <w:tc>
          <w:tcPr>
            <w:tcW w:w="738" w:type="dxa"/>
          </w:tcPr>
          <w:p w:rsidR="00872DDB" w:rsidRDefault="00872DDB" w:rsidP="00382475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7758" w:type="dxa"/>
          </w:tcPr>
          <w:p w:rsidR="00872DDB" w:rsidRDefault="00822832" w:rsidP="00382475">
            <w:pPr>
              <w:pStyle w:val="ListParagraph"/>
              <w:ind w:left="0"/>
            </w:pPr>
            <w:r>
              <w:t>C</w:t>
            </w:r>
            <w:r w:rsidR="00B12FD8">
              <w:t>-2</w:t>
            </w:r>
            <w:r>
              <w:t>. Information Processing Controls</w:t>
            </w:r>
          </w:p>
        </w:tc>
      </w:tr>
      <w:tr w:rsidR="00872DDB" w:rsidTr="00872DDB">
        <w:tc>
          <w:tcPr>
            <w:tcW w:w="738" w:type="dxa"/>
          </w:tcPr>
          <w:p w:rsidR="00872DDB" w:rsidRDefault="00872DDB" w:rsidP="00382475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7758" w:type="dxa"/>
          </w:tcPr>
          <w:p w:rsidR="00872DDB" w:rsidRDefault="002E7578" w:rsidP="00382475">
            <w:pPr>
              <w:pStyle w:val="ListParagraph"/>
              <w:ind w:left="0"/>
            </w:pPr>
            <w:r>
              <w:t>C-3. Information Processing Controls</w:t>
            </w:r>
          </w:p>
        </w:tc>
      </w:tr>
      <w:tr w:rsidR="00872DDB" w:rsidTr="00872DDB">
        <w:tc>
          <w:tcPr>
            <w:tcW w:w="738" w:type="dxa"/>
          </w:tcPr>
          <w:p w:rsidR="00872DDB" w:rsidRDefault="00872DDB" w:rsidP="00382475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7758" w:type="dxa"/>
          </w:tcPr>
          <w:p w:rsidR="00872DDB" w:rsidRDefault="00FC0645" w:rsidP="00382475">
            <w:pPr>
              <w:pStyle w:val="ListParagraph"/>
              <w:ind w:left="0"/>
            </w:pPr>
            <w:r>
              <w:t>D. Physical Controls</w:t>
            </w:r>
          </w:p>
        </w:tc>
      </w:tr>
      <w:tr w:rsidR="00872DDB" w:rsidTr="00872DDB">
        <w:tc>
          <w:tcPr>
            <w:tcW w:w="738" w:type="dxa"/>
          </w:tcPr>
          <w:p w:rsidR="00872DDB" w:rsidRDefault="00872DDB" w:rsidP="00382475">
            <w:pPr>
              <w:pStyle w:val="ListParagraph"/>
              <w:ind w:left="0"/>
            </w:pPr>
            <w:r>
              <w:t>9</w:t>
            </w:r>
          </w:p>
        </w:tc>
        <w:tc>
          <w:tcPr>
            <w:tcW w:w="7758" w:type="dxa"/>
          </w:tcPr>
          <w:p w:rsidR="00872DDB" w:rsidRDefault="003E13FC" w:rsidP="00382475">
            <w:pPr>
              <w:pStyle w:val="ListParagraph"/>
              <w:ind w:left="0"/>
            </w:pPr>
            <w:r>
              <w:t>E. Performance Reviews</w:t>
            </w:r>
          </w:p>
        </w:tc>
      </w:tr>
      <w:tr w:rsidR="00872DDB" w:rsidTr="00872DDB">
        <w:tc>
          <w:tcPr>
            <w:tcW w:w="738" w:type="dxa"/>
          </w:tcPr>
          <w:p w:rsidR="00872DDB" w:rsidRDefault="00872DDB" w:rsidP="00382475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7758" w:type="dxa"/>
          </w:tcPr>
          <w:p w:rsidR="00872DDB" w:rsidRDefault="00EC5E9F" w:rsidP="00EC5E9F">
            <w:pPr>
              <w:pStyle w:val="ListParagraph"/>
              <w:ind w:left="0"/>
            </w:pPr>
            <w:r>
              <w:t>F. Controls over Management Discretion in Financial Reporting</w:t>
            </w:r>
          </w:p>
        </w:tc>
      </w:tr>
      <w:tr w:rsidR="00872DDB" w:rsidTr="00872DDB">
        <w:tc>
          <w:tcPr>
            <w:tcW w:w="738" w:type="dxa"/>
          </w:tcPr>
          <w:p w:rsidR="00872DDB" w:rsidRDefault="00872DDB" w:rsidP="00382475">
            <w:pPr>
              <w:pStyle w:val="ListParagraph"/>
              <w:ind w:left="0"/>
            </w:pPr>
            <w:r>
              <w:t>11</w:t>
            </w:r>
          </w:p>
        </w:tc>
        <w:tc>
          <w:tcPr>
            <w:tcW w:w="7758" w:type="dxa"/>
          </w:tcPr>
          <w:p w:rsidR="00872DDB" w:rsidRDefault="002E7578" w:rsidP="00382475">
            <w:pPr>
              <w:pStyle w:val="ListParagraph"/>
              <w:ind w:left="0"/>
            </w:pPr>
            <w:r>
              <w:t>B. Segregation of Duties</w:t>
            </w:r>
          </w:p>
        </w:tc>
      </w:tr>
      <w:tr w:rsidR="00872DDB" w:rsidTr="00872DDB">
        <w:tc>
          <w:tcPr>
            <w:tcW w:w="738" w:type="dxa"/>
          </w:tcPr>
          <w:p w:rsidR="00872DDB" w:rsidRDefault="00872DDB" w:rsidP="00382475">
            <w:pPr>
              <w:pStyle w:val="ListParagraph"/>
              <w:ind w:left="0"/>
            </w:pPr>
            <w:r>
              <w:t>12</w:t>
            </w:r>
          </w:p>
        </w:tc>
        <w:tc>
          <w:tcPr>
            <w:tcW w:w="7758" w:type="dxa"/>
          </w:tcPr>
          <w:p w:rsidR="00872DDB" w:rsidRDefault="00093AEE" w:rsidP="00382475">
            <w:pPr>
              <w:pStyle w:val="ListParagraph"/>
              <w:ind w:left="0"/>
            </w:pPr>
            <w:r>
              <w:t>A. Authorization</w:t>
            </w:r>
          </w:p>
        </w:tc>
      </w:tr>
      <w:tr w:rsidR="00872DDB" w:rsidTr="00872DDB">
        <w:tc>
          <w:tcPr>
            <w:tcW w:w="738" w:type="dxa"/>
          </w:tcPr>
          <w:p w:rsidR="00872DDB" w:rsidRDefault="00872DDB" w:rsidP="00382475">
            <w:pPr>
              <w:pStyle w:val="ListParagraph"/>
              <w:ind w:left="0"/>
            </w:pPr>
            <w:r>
              <w:t>13</w:t>
            </w:r>
          </w:p>
        </w:tc>
        <w:tc>
          <w:tcPr>
            <w:tcW w:w="7758" w:type="dxa"/>
          </w:tcPr>
          <w:p w:rsidR="00872DDB" w:rsidRDefault="00FC0645" w:rsidP="00382475">
            <w:pPr>
              <w:pStyle w:val="ListParagraph"/>
              <w:ind w:left="0"/>
            </w:pPr>
            <w:r>
              <w:t>E. Performance Reviews</w:t>
            </w:r>
          </w:p>
        </w:tc>
      </w:tr>
      <w:tr w:rsidR="00872DDB" w:rsidTr="00872DDB">
        <w:tc>
          <w:tcPr>
            <w:tcW w:w="738" w:type="dxa"/>
          </w:tcPr>
          <w:p w:rsidR="00872DDB" w:rsidRDefault="00872DDB" w:rsidP="00382475">
            <w:pPr>
              <w:pStyle w:val="ListParagraph"/>
              <w:ind w:left="0"/>
            </w:pPr>
            <w:r>
              <w:t>14</w:t>
            </w:r>
          </w:p>
        </w:tc>
        <w:tc>
          <w:tcPr>
            <w:tcW w:w="7758" w:type="dxa"/>
          </w:tcPr>
          <w:p w:rsidR="00872DDB" w:rsidRDefault="007032D7" w:rsidP="00382475">
            <w:pPr>
              <w:pStyle w:val="ListParagraph"/>
              <w:ind w:left="0"/>
            </w:pPr>
            <w:r>
              <w:t>B. Segregation of Duties</w:t>
            </w:r>
          </w:p>
        </w:tc>
      </w:tr>
      <w:tr w:rsidR="00872DDB" w:rsidTr="00872DDB">
        <w:tc>
          <w:tcPr>
            <w:tcW w:w="738" w:type="dxa"/>
          </w:tcPr>
          <w:p w:rsidR="00872DDB" w:rsidRDefault="00872DDB" w:rsidP="00382475">
            <w:pPr>
              <w:pStyle w:val="ListParagraph"/>
              <w:ind w:left="0"/>
            </w:pPr>
            <w:r>
              <w:t>15</w:t>
            </w:r>
          </w:p>
        </w:tc>
        <w:tc>
          <w:tcPr>
            <w:tcW w:w="7758" w:type="dxa"/>
          </w:tcPr>
          <w:p w:rsidR="00872DDB" w:rsidRDefault="00FC0645" w:rsidP="00382475">
            <w:pPr>
              <w:pStyle w:val="ListParagraph"/>
              <w:ind w:left="0"/>
            </w:pPr>
            <w:r>
              <w:t>D. Physical Controls</w:t>
            </w:r>
          </w:p>
        </w:tc>
      </w:tr>
      <w:tr w:rsidR="00872DDB" w:rsidTr="00872DDB">
        <w:tc>
          <w:tcPr>
            <w:tcW w:w="738" w:type="dxa"/>
          </w:tcPr>
          <w:p w:rsidR="00872DDB" w:rsidRDefault="00872DDB" w:rsidP="00382475">
            <w:pPr>
              <w:pStyle w:val="ListParagraph"/>
              <w:ind w:left="0"/>
            </w:pPr>
            <w:r>
              <w:t>16</w:t>
            </w:r>
          </w:p>
        </w:tc>
        <w:tc>
          <w:tcPr>
            <w:tcW w:w="7758" w:type="dxa"/>
          </w:tcPr>
          <w:p w:rsidR="00872DDB" w:rsidRDefault="00EC5E9F" w:rsidP="00EC5E9F">
            <w:pPr>
              <w:pStyle w:val="ListParagraph"/>
              <w:ind w:left="0"/>
            </w:pPr>
            <w:r>
              <w:t>C-3. Information Processing Controls</w:t>
            </w:r>
          </w:p>
        </w:tc>
      </w:tr>
    </w:tbl>
    <w:p w:rsidR="00872DDB" w:rsidRDefault="00872DDB" w:rsidP="00382475">
      <w:pPr>
        <w:pStyle w:val="ListParagraph"/>
        <w:ind w:left="1080"/>
      </w:pPr>
    </w:p>
    <w:p w:rsidR="002C6817" w:rsidRDefault="002C6817" w:rsidP="002C6817">
      <w:pPr>
        <w:pStyle w:val="ListParagraph"/>
        <w:ind w:left="1440"/>
      </w:pPr>
    </w:p>
    <w:sectPr w:rsidR="002C6817" w:rsidSect="000E2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37A4"/>
    <w:multiLevelType w:val="hybridMultilevel"/>
    <w:tmpl w:val="EF7059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018A0"/>
    <w:multiLevelType w:val="hybridMultilevel"/>
    <w:tmpl w:val="B9DE1A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474673"/>
    <w:multiLevelType w:val="hybridMultilevel"/>
    <w:tmpl w:val="CAD4B9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5153B"/>
    <w:multiLevelType w:val="hybridMultilevel"/>
    <w:tmpl w:val="4D0C23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C6817"/>
    <w:rsid w:val="00093AEE"/>
    <w:rsid w:val="000E2250"/>
    <w:rsid w:val="002C6817"/>
    <w:rsid w:val="002D32FF"/>
    <w:rsid w:val="002E7578"/>
    <w:rsid w:val="003422E0"/>
    <w:rsid w:val="00382475"/>
    <w:rsid w:val="003E13FC"/>
    <w:rsid w:val="0051236B"/>
    <w:rsid w:val="00594A9D"/>
    <w:rsid w:val="007032D7"/>
    <w:rsid w:val="00763799"/>
    <w:rsid w:val="00822832"/>
    <w:rsid w:val="00872DDB"/>
    <w:rsid w:val="00B12FD8"/>
    <w:rsid w:val="00BA73DB"/>
    <w:rsid w:val="00BF19B1"/>
    <w:rsid w:val="00CD19BF"/>
    <w:rsid w:val="00D204E7"/>
    <w:rsid w:val="00EC5E9F"/>
    <w:rsid w:val="00FC0645"/>
    <w:rsid w:val="00FE3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817"/>
    <w:pPr>
      <w:ind w:left="720"/>
      <w:contextualSpacing/>
    </w:pPr>
  </w:style>
  <w:style w:type="table" w:styleId="TableGrid">
    <w:name w:val="Table Grid"/>
    <w:basedOn w:val="TableNormal"/>
    <w:uiPriority w:val="59"/>
    <w:rsid w:val="00872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Ambers</dc:creator>
  <cp:lastModifiedBy>Ambers</cp:lastModifiedBy>
  <cp:revision>5</cp:revision>
  <dcterms:created xsi:type="dcterms:W3CDTF">2011-05-01T06:04:00Z</dcterms:created>
  <dcterms:modified xsi:type="dcterms:W3CDTF">2011-05-05T09:29:00Z</dcterms:modified>
</cp:coreProperties>
</file>