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C4" w:rsidRPr="00AB14C4" w:rsidRDefault="00AB14C4" w:rsidP="00AB14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14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Print by: </w:t>
      </w:r>
      <w:proofErr w:type="spellStart"/>
      <w:r w:rsidRPr="00AB14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Khristine</w:t>
      </w:r>
      <w:proofErr w:type="spellEnd"/>
      <w:r w:rsidRPr="00AB14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Jackson</w:t>
      </w:r>
      <w:r w:rsidRPr="00AB14C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  <w:t>FINANCIAL ACCT / Chapter 10 Graded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AB14C4" w:rsidRPr="00AB14C4" w:rsidTr="00AB14C4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14C4" w:rsidRPr="00AB14C4" w:rsidRDefault="00AB14C4" w:rsidP="00AB1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14C4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6E6C1974" wp14:editId="44195F84">
                  <wp:extent cx="9525" cy="95250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4C4" w:rsidRPr="00AB14C4" w:rsidTr="00AB14C4">
        <w:trPr>
          <w:trHeight w:val="15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AB14C4" w:rsidRPr="00AB14C4" w:rsidRDefault="00AB14C4" w:rsidP="00AB14C4">
            <w:pPr>
              <w:spacing w:after="0" w:line="1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14C4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1C7225D8" wp14:editId="62228F9B">
                  <wp:extent cx="5715000" cy="9525"/>
                  <wp:effectExtent l="0" t="0" r="0" b="9525"/>
                  <wp:docPr id="2" name="Picture 2" descr="http://edugen.wiley.com/edugen/art2/common/pixel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dugen.wiley.com/edugen/art2/common/pixel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4C4" w:rsidRPr="00AB14C4" w:rsidTr="00AB14C4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14C4" w:rsidRPr="00AB14C4" w:rsidRDefault="00AB14C4" w:rsidP="00AB14C4">
            <w:pPr>
              <w:spacing w:after="0" w:line="1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14C4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62EC19BA" wp14:editId="16A3EE68">
                  <wp:extent cx="9525" cy="9525"/>
                  <wp:effectExtent l="0" t="0" r="0" b="0"/>
                  <wp:docPr id="3" name="Picture 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4C4" w:rsidRPr="00AB14C4" w:rsidTr="00AB14C4">
        <w:trPr>
          <w:trHeight w:val="15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AB14C4" w:rsidRPr="00AB14C4" w:rsidRDefault="00AB14C4" w:rsidP="00AB14C4">
            <w:pPr>
              <w:spacing w:after="0" w:line="1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14C4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29FDCC99" wp14:editId="089EC1A2">
                  <wp:extent cx="5715000" cy="9525"/>
                  <wp:effectExtent l="0" t="0" r="0" b="9525"/>
                  <wp:docPr id="4" name="Picture 4" descr="http://edugen.wiley.com/edugen/art2/common/pixel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dugen.wiley.com/edugen/art2/common/pixel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4C4" w:rsidRPr="00AB14C4" w:rsidTr="00AB14C4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14C4" w:rsidRPr="00AB14C4" w:rsidRDefault="00AB14C4" w:rsidP="00AB1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14C4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4D77123B" wp14:editId="6C034BFB">
                  <wp:extent cx="9525" cy="95250"/>
                  <wp:effectExtent l="0" t="0" r="0" b="0"/>
                  <wp:docPr id="5" name="Picture 5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4C4" w:rsidRPr="00AB14C4" w:rsidRDefault="00AB14C4" w:rsidP="00AB14C4">
      <w:pPr>
        <w:spacing w:after="15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720"/>
        <w:gridCol w:w="120"/>
      </w:tblGrid>
      <w:tr w:rsidR="00AB14C4" w:rsidRPr="00AB14C4" w:rsidTr="00AB14C4">
        <w:trPr>
          <w:tblCellSpacing w:w="0" w:type="dxa"/>
        </w:trPr>
        <w:tc>
          <w:tcPr>
            <w:tcW w:w="120" w:type="dxa"/>
            <w:hideMark/>
          </w:tcPr>
          <w:p w:rsidR="00AB14C4" w:rsidRPr="00AB14C4" w:rsidRDefault="00AB14C4" w:rsidP="00AB1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bookmarkStart w:id="0" w:name=""/>
            <w:r w:rsidRPr="00AB14C4"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 wp14:anchorId="5586C143" wp14:editId="2DB10287">
                  <wp:extent cx="76200" cy="9525"/>
                  <wp:effectExtent l="0" t="0" r="0" b="0"/>
                  <wp:docPr id="6" name="Picture 6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AB14C4" w:rsidRPr="00AB14C4" w:rsidRDefault="00AB14C4" w:rsidP="00AB14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14C4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*AE10-9</w:t>
            </w:r>
          </w:p>
          <w:p w:rsidR="00AB14C4" w:rsidRPr="00AB14C4" w:rsidRDefault="00AB14C4" w:rsidP="00AB1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1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Northeast Airlines is considering two alternatives for the financing of a purchase of a fleet of airplanes. These two alternatives are: </w:t>
            </w:r>
          </w:p>
          <w:p w:rsidR="00AB14C4" w:rsidRPr="00AB14C4" w:rsidRDefault="00AB14C4" w:rsidP="00AB14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1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Issue 66,000 shares of common stock at $49 per share. (Cash dividends have not been paid nor is the payment of any contemplated). </w:t>
            </w:r>
          </w:p>
          <w:p w:rsidR="00AB14C4" w:rsidRPr="00AB14C4" w:rsidRDefault="00AB14C4" w:rsidP="00AB14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1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Issue 10%, 10-year bonds at par for $3,234,000. </w:t>
            </w:r>
          </w:p>
          <w:p w:rsidR="00AB14C4" w:rsidRPr="00AB14C4" w:rsidRDefault="00AB14C4" w:rsidP="00AB1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1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It is estimated that the company will earn $877,000 before interest and taxes as a result of this purchase. The company has an estimated tax rate of 30% and has 86,900 shares of common stock outstanding prior to the new financing. </w:t>
            </w:r>
          </w:p>
          <w:p w:rsidR="00AB14C4" w:rsidRPr="00AB14C4" w:rsidRDefault="00AB14C4" w:rsidP="00AB14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1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Determine the effec</w:t>
            </w:r>
            <w:bookmarkStart w:id="1" w:name="_GoBack"/>
            <w:bookmarkEnd w:id="1"/>
            <w:r w:rsidRPr="00AB1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 on net income and earnings per share for these two methods of financing. </w:t>
            </w:r>
            <w:r w:rsidRPr="00AB14C4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17"/>
                <w:szCs w:val="17"/>
              </w:rPr>
              <w:t>(If answer is zero, please enter 0. Do not leave any fields blank. Round earnings per share to 2 decimal places, e.g. 10.50. Enter all amounts as positive amounts and subtract where necessary.)</w:t>
            </w:r>
            <w:r w:rsidRPr="00AB14C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2400"/>
              <w:gridCol w:w="2400"/>
            </w:tblGrid>
            <w:tr w:rsidR="00AB14C4" w:rsidRPr="00AB14C4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400" w:type="dxa"/>
                  <w:vAlign w:val="bottom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Plan One</w:t>
                  </w:r>
                  <w:r w:rsidRPr="00AB14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br/>
                    <w:t>Issue Stock</w:t>
                  </w:r>
                </w:p>
              </w:tc>
              <w:tc>
                <w:tcPr>
                  <w:tcW w:w="2400" w:type="dxa"/>
                  <w:vAlign w:val="bottom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Plan Two</w:t>
                  </w:r>
                  <w:r w:rsidRPr="00AB14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br/>
                    <w:t>Issue Bonds</w:t>
                  </w:r>
                </w:p>
              </w:tc>
            </w:tr>
            <w:tr w:rsidR="00AB14C4" w:rsidRPr="00AB14C4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Income before interest and taxes</w:t>
                  </w:r>
                </w:p>
              </w:tc>
              <w:tc>
                <w:tcPr>
                  <w:tcW w:w="2400" w:type="dxa"/>
                  <w:vAlign w:val="bottom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$</w:t>
                  </w: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pt;height:18pt" o:ole="">
                        <v:imagedata r:id="rId8" o:title=""/>
                      </v:shape>
                      <w:control r:id="rId9" w:name="Object 1" w:shapeid="_x0000_i1025"/>
                    </w:object>
                  </w:r>
                </w:p>
              </w:tc>
              <w:tc>
                <w:tcPr>
                  <w:tcW w:w="2400" w:type="dxa"/>
                  <w:vAlign w:val="bottom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$</w:t>
                  </w: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26" type="#_x0000_t75" style="width:18pt;height:18pt" o:ole="">
                        <v:imagedata r:id="rId8" o:title=""/>
                      </v:shape>
                      <w:control r:id="rId10" w:name="Object 2" w:shapeid="_x0000_i1026"/>
                    </w:object>
                  </w:r>
                </w:p>
              </w:tc>
            </w:tr>
            <w:tr w:rsidR="00AB14C4" w:rsidRPr="00AB14C4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Interest </w:t>
                  </w:r>
                </w:p>
              </w:tc>
              <w:tc>
                <w:tcPr>
                  <w:tcW w:w="2400" w:type="dxa"/>
                  <w:vAlign w:val="bottom"/>
                  <w:hideMark/>
                </w:tcPr>
                <w:p w:rsidR="00AB14C4" w:rsidRPr="00AB14C4" w:rsidRDefault="00AB14C4" w:rsidP="00AB14C4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27" type="#_x0000_t75" style="width:18pt;height:18pt" o:ole="">
                        <v:imagedata r:id="rId8" o:title=""/>
                      </v:shape>
                      <w:control r:id="rId11" w:name="Object 3" w:shapeid="_x0000_i1027"/>
                    </w:object>
                  </w:r>
                </w:p>
              </w:tc>
              <w:tc>
                <w:tcPr>
                  <w:tcW w:w="2400" w:type="dxa"/>
                  <w:vAlign w:val="bottom"/>
                  <w:hideMark/>
                </w:tcPr>
                <w:p w:rsidR="00AB14C4" w:rsidRPr="00AB14C4" w:rsidRDefault="00AB14C4" w:rsidP="00AB14C4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28" type="#_x0000_t75" style="width:18pt;height:18pt" o:ole="">
                        <v:imagedata r:id="rId8" o:title=""/>
                      </v:shape>
                      <w:control r:id="rId12" w:name="Object 4" w:shapeid="_x0000_i1028"/>
                    </w:object>
                  </w:r>
                </w:p>
              </w:tc>
            </w:tr>
            <w:tr w:rsidR="00AB14C4" w:rsidRPr="00AB14C4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Income before income taxes </w:t>
                  </w:r>
                </w:p>
              </w:tc>
              <w:tc>
                <w:tcPr>
                  <w:tcW w:w="2400" w:type="dxa"/>
                  <w:vAlign w:val="bottom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29" type="#_x0000_t75" style="width:18pt;height:18pt" o:ole="">
                        <v:imagedata r:id="rId8" o:title=""/>
                      </v:shape>
                      <w:control r:id="rId13" w:name="Object 5" w:shapeid="_x0000_i1029"/>
                    </w:object>
                  </w:r>
                </w:p>
              </w:tc>
              <w:tc>
                <w:tcPr>
                  <w:tcW w:w="2400" w:type="dxa"/>
                  <w:vAlign w:val="bottom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0" type="#_x0000_t75" style="width:18pt;height:18pt" o:ole="">
                        <v:imagedata r:id="rId8" o:title=""/>
                      </v:shape>
                      <w:control r:id="rId14" w:name="Object 6" w:shapeid="_x0000_i1030"/>
                    </w:object>
                  </w:r>
                </w:p>
              </w:tc>
            </w:tr>
            <w:tr w:rsidR="00AB14C4" w:rsidRPr="00AB14C4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Income tax expense </w:t>
                  </w:r>
                </w:p>
              </w:tc>
              <w:tc>
                <w:tcPr>
                  <w:tcW w:w="2400" w:type="dxa"/>
                  <w:vAlign w:val="bottom"/>
                  <w:hideMark/>
                </w:tcPr>
                <w:p w:rsidR="00AB14C4" w:rsidRPr="00AB14C4" w:rsidRDefault="00AB14C4" w:rsidP="00AB14C4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1" type="#_x0000_t75" style="width:18pt;height:18pt" o:ole="">
                        <v:imagedata r:id="rId8" o:title=""/>
                      </v:shape>
                      <w:control r:id="rId15" w:name="Object 7" w:shapeid="_x0000_i1031"/>
                    </w:object>
                  </w:r>
                </w:p>
              </w:tc>
              <w:tc>
                <w:tcPr>
                  <w:tcW w:w="2400" w:type="dxa"/>
                  <w:vAlign w:val="bottom"/>
                  <w:hideMark/>
                </w:tcPr>
                <w:p w:rsidR="00AB14C4" w:rsidRPr="00AB14C4" w:rsidRDefault="00AB14C4" w:rsidP="00AB14C4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2" type="#_x0000_t75" style="width:18pt;height:18pt" o:ole="">
                        <v:imagedata r:id="rId8" o:title=""/>
                      </v:shape>
                      <w:control r:id="rId16" w:name="Object 8" w:shapeid="_x0000_i1032"/>
                    </w:object>
                  </w:r>
                </w:p>
              </w:tc>
            </w:tr>
            <w:tr w:rsidR="00AB14C4" w:rsidRPr="00AB14C4">
              <w:trPr>
                <w:trHeight w:val="360"/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Net income</w:t>
                  </w:r>
                </w:p>
              </w:tc>
              <w:tc>
                <w:tcPr>
                  <w:tcW w:w="2400" w:type="dxa"/>
                  <w:vAlign w:val="bottom"/>
                  <w:hideMark/>
                </w:tcPr>
                <w:p w:rsidR="00AB14C4" w:rsidRPr="00AB14C4" w:rsidRDefault="00AB14C4" w:rsidP="00AB14C4">
                  <w:pPr>
                    <w:pBdr>
                      <w:bottom w:val="doub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$</w:t>
                  </w: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3" type="#_x0000_t75" style="width:18pt;height:18pt" o:ole="">
                        <v:imagedata r:id="rId8" o:title=""/>
                      </v:shape>
                      <w:control r:id="rId17" w:name="Object 9" w:shapeid="_x0000_i1033"/>
                    </w:object>
                  </w:r>
                </w:p>
              </w:tc>
              <w:tc>
                <w:tcPr>
                  <w:tcW w:w="2400" w:type="dxa"/>
                  <w:vAlign w:val="bottom"/>
                  <w:hideMark/>
                </w:tcPr>
                <w:p w:rsidR="00AB14C4" w:rsidRPr="00AB14C4" w:rsidRDefault="00AB14C4" w:rsidP="00AB14C4">
                  <w:pPr>
                    <w:pBdr>
                      <w:bottom w:val="doub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$</w:t>
                  </w: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4" type="#_x0000_t75" style="width:18pt;height:18pt" o:ole="">
                        <v:imagedata r:id="rId8" o:title=""/>
                      </v:shape>
                      <w:control r:id="rId18" w:name="Object 10" w:shapeid="_x0000_i1034"/>
                    </w:object>
                  </w:r>
                </w:p>
              </w:tc>
            </w:tr>
            <w:tr w:rsidR="00AB14C4" w:rsidRPr="00AB14C4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400" w:type="dxa"/>
                  <w:vAlign w:val="bottom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400" w:type="dxa"/>
                  <w:vAlign w:val="bottom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AB14C4" w:rsidRPr="00AB14C4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Outstanding shares </w:t>
                  </w:r>
                </w:p>
              </w:tc>
              <w:tc>
                <w:tcPr>
                  <w:tcW w:w="2400" w:type="dxa"/>
                  <w:vAlign w:val="bottom"/>
                  <w:hideMark/>
                </w:tcPr>
                <w:p w:rsidR="00AB14C4" w:rsidRPr="00AB14C4" w:rsidRDefault="00AB14C4" w:rsidP="00AB14C4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5" type="#_x0000_t75" style="width:18pt;height:18pt" o:ole="">
                        <v:imagedata r:id="rId8" o:title=""/>
                      </v:shape>
                      <w:control r:id="rId19" w:name="Object 11" w:shapeid="_x0000_i1035"/>
                    </w:object>
                  </w:r>
                </w:p>
              </w:tc>
              <w:tc>
                <w:tcPr>
                  <w:tcW w:w="2400" w:type="dxa"/>
                  <w:vAlign w:val="bottom"/>
                  <w:hideMark/>
                </w:tcPr>
                <w:p w:rsidR="00AB14C4" w:rsidRPr="00AB14C4" w:rsidRDefault="00AB14C4" w:rsidP="00AB14C4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6" type="#_x0000_t75" style="width:18pt;height:18pt" o:ole="">
                        <v:imagedata r:id="rId8" o:title=""/>
                      </v:shape>
                      <w:control r:id="rId20" w:name="Object 12" w:shapeid="_x0000_i1036"/>
                    </w:object>
                  </w:r>
                </w:p>
              </w:tc>
            </w:tr>
            <w:tr w:rsidR="00AB14C4" w:rsidRPr="00AB14C4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400" w:type="dxa"/>
                  <w:vAlign w:val="bottom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400" w:type="dxa"/>
                  <w:vAlign w:val="bottom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AB14C4" w:rsidRPr="00AB14C4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Earnings per share</w:t>
                  </w:r>
                </w:p>
              </w:tc>
              <w:tc>
                <w:tcPr>
                  <w:tcW w:w="2400" w:type="dxa"/>
                  <w:vAlign w:val="bottom"/>
                  <w:hideMark/>
                </w:tcPr>
                <w:p w:rsidR="00AB14C4" w:rsidRPr="00AB14C4" w:rsidRDefault="00AB14C4" w:rsidP="00AB14C4">
                  <w:pPr>
                    <w:pBdr>
                      <w:bottom w:val="doub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$</w:t>
                  </w: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7" type="#_x0000_t75" style="width:18pt;height:18pt" o:ole="">
                        <v:imagedata r:id="rId8" o:title=""/>
                      </v:shape>
                      <w:control r:id="rId21" w:name="Object 13" w:shapeid="_x0000_i1037"/>
                    </w:object>
                  </w:r>
                </w:p>
              </w:tc>
              <w:tc>
                <w:tcPr>
                  <w:tcW w:w="2400" w:type="dxa"/>
                  <w:vAlign w:val="bottom"/>
                  <w:hideMark/>
                </w:tcPr>
                <w:p w:rsidR="00AB14C4" w:rsidRPr="00AB14C4" w:rsidRDefault="00AB14C4" w:rsidP="00AB14C4">
                  <w:pPr>
                    <w:pBdr>
                      <w:bottom w:val="doub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$</w:t>
                  </w:r>
                  <w:r w:rsidRPr="00AB14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8" type="#_x0000_t75" style="width:18pt;height:18pt" o:ole="">
                        <v:imagedata r:id="rId8" o:title=""/>
                      </v:shape>
                      <w:control r:id="rId22" w:name="Object 14" w:shapeid="_x0000_i1038"/>
                    </w:object>
                  </w:r>
                </w:p>
              </w:tc>
            </w:tr>
          </w:tbl>
          <w:p w:rsidR="00AB14C4" w:rsidRPr="00AB14C4" w:rsidRDefault="00AB14C4" w:rsidP="00AB1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:rsidR="00AB14C4" w:rsidRPr="00AB14C4" w:rsidRDefault="00AB14C4" w:rsidP="00AB1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14C4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7ABAD10D" wp14:editId="6BF2E205">
                  <wp:extent cx="76200" cy="9525"/>
                  <wp:effectExtent l="0" t="0" r="0" b="0"/>
                  <wp:docPr id="7" name="Picture 7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4C4" w:rsidRPr="00AB14C4" w:rsidRDefault="00AB14C4" w:rsidP="00AB14C4">
      <w:pPr>
        <w:spacing w:after="15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260"/>
      </w:tblGrid>
      <w:tr w:rsidR="00AB14C4" w:rsidRPr="00AB14C4" w:rsidTr="00AB14C4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93"/>
            </w:tblGrid>
            <w:tr w:rsidR="00AB14C4" w:rsidRPr="00AB14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14C4" w:rsidRPr="00AB14C4" w:rsidRDefault="00AB14C4" w:rsidP="00AB14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B14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Question Attempts: 0 of 3 used </w:t>
                  </w:r>
                </w:p>
              </w:tc>
            </w:tr>
          </w:tbl>
          <w:p w:rsidR="00AB14C4" w:rsidRPr="00AB14C4" w:rsidRDefault="00AB14C4" w:rsidP="00AB14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AB14C4" w:rsidRPr="00AB14C4" w:rsidRDefault="00AB14C4" w:rsidP="00AB14C4">
      <w:pPr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14C4">
        <w:rPr>
          <w:rFonts w:ascii="Verdana" w:eastAsia="Times New Roman" w:hAnsi="Verdana" w:cs="Times New Roman"/>
          <w:color w:val="000000"/>
          <w:sz w:val="17"/>
          <w:szCs w:val="17"/>
        </w:rPr>
        <w:br w:type="textWrapping" w:clear="all"/>
      </w:r>
      <w:r w:rsidRPr="00AB14C4">
        <w:rPr>
          <w:rFonts w:ascii="Verdana" w:eastAsia="Times New Roman" w:hAnsi="Verdana" w:cs="Times New Roman"/>
          <w:color w:val="000000"/>
          <w:sz w:val="17"/>
          <w:szCs w:val="17"/>
        </w:rPr>
        <w:br w:type="textWrapping" w:clear="all"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0"/>
      </w:tblGrid>
      <w:tr w:rsidR="00AB14C4" w:rsidRPr="00AB14C4" w:rsidTr="00AB14C4">
        <w:trPr>
          <w:tblCellSpacing w:w="15" w:type="dxa"/>
        </w:trPr>
        <w:tc>
          <w:tcPr>
            <w:tcW w:w="0" w:type="auto"/>
            <w:shd w:val="clear" w:color="auto" w:fill="AAAAAA"/>
            <w:vAlign w:val="center"/>
            <w:hideMark/>
          </w:tcPr>
          <w:p w:rsidR="00AB14C4" w:rsidRPr="00AB14C4" w:rsidRDefault="00AB14C4" w:rsidP="00AB1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14C4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5FD5D539" wp14:editId="2961CBD7">
                  <wp:extent cx="5715000" cy="9525"/>
                  <wp:effectExtent l="0" t="0" r="0" b="9525"/>
                  <wp:docPr id="8" name="Picture 8" descr="http://edugen.wiley.com/edugen/art/common/pixela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edugen.wiley.com/edugen/art/common/pixela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4C4" w:rsidRPr="00AB14C4" w:rsidTr="00AB1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4C4" w:rsidRPr="00AB14C4" w:rsidRDefault="00AB14C4" w:rsidP="00AB14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14C4">
              <w:rPr>
                <w:rFonts w:ascii="Arial" w:eastAsia="Times New Roman" w:hAnsi="Arial" w:cs="Arial"/>
                <w:color w:val="AAAAAA"/>
                <w:sz w:val="14"/>
                <w:szCs w:val="14"/>
              </w:rPr>
              <w:t>Copyright © 2000-2011 by John Wiley &amp; Sons, Inc. or related companies. All rights reserved.</w:t>
            </w:r>
          </w:p>
        </w:tc>
      </w:tr>
    </w:tbl>
    <w:p w:rsidR="00CF4BA5" w:rsidRDefault="00CF4BA5"/>
    <w:sectPr w:rsidR="00CF4BA5" w:rsidSect="00AB14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65F0C"/>
    <w:multiLevelType w:val="multilevel"/>
    <w:tmpl w:val="4ABA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C4"/>
    <w:rsid w:val="000D1A10"/>
    <w:rsid w:val="00474C2A"/>
    <w:rsid w:val="005616A9"/>
    <w:rsid w:val="00A83B6E"/>
    <w:rsid w:val="00AB14C4"/>
    <w:rsid w:val="00CF4BA5"/>
    <w:rsid w:val="00D803E8"/>
    <w:rsid w:val="00EA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24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image" Target="media/image2.gi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4.gif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2</cp:revision>
  <dcterms:created xsi:type="dcterms:W3CDTF">2011-05-02T23:33:00Z</dcterms:created>
  <dcterms:modified xsi:type="dcterms:W3CDTF">2011-05-02T23:33:00Z</dcterms:modified>
</cp:coreProperties>
</file>