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financial statements of </w:t>
      </w:r>
      <w:r w:rsidR="00BA5249">
        <w:rPr>
          <w:sz w:val="20"/>
          <w:szCs w:val="20"/>
        </w:rPr>
        <w:t>Davis Inc. a</w:t>
      </w:r>
      <w:r>
        <w:rPr>
          <w:sz w:val="20"/>
          <w:szCs w:val="20"/>
        </w:rPr>
        <w:t xml:space="preserve">ppear below: </w:t>
      </w:r>
    </w:p>
    <w:p w:rsidR="00A40C25" w:rsidRDefault="00BA5249" w:rsidP="00BA524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DAVIS, INC.</w:t>
      </w:r>
    </w:p>
    <w:p w:rsidR="00A40C25" w:rsidRDefault="00A40C25" w:rsidP="00BA524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Comparative Balance Sheet</w:t>
      </w:r>
    </w:p>
    <w:p w:rsidR="00A40C25" w:rsidRDefault="00A40C25" w:rsidP="00BA524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December 31,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———————————————————————————————————————————————————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Assets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A40C25">
        <w:rPr>
          <w:sz w:val="20"/>
          <w:szCs w:val="20"/>
          <w:u w:val="single"/>
        </w:rPr>
        <w:t>2012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</w:t>
      </w:r>
      <w:r w:rsidRPr="00A40C25">
        <w:rPr>
          <w:sz w:val="20"/>
          <w:szCs w:val="20"/>
          <w:u w:val="single"/>
        </w:rPr>
        <w:t>2011</w:t>
      </w:r>
      <w:r>
        <w:rPr>
          <w:sz w:val="20"/>
          <w:szCs w:val="20"/>
        </w:rPr>
        <w:t xml:space="preserve">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>Cash ........................................................................................................................</w:t>
      </w:r>
      <w:r>
        <w:rPr>
          <w:sz w:val="20"/>
          <w:szCs w:val="20"/>
        </w:rPr>
        <w:tab/>
        <w:t xml:space="preserve"> $50,000</w:t>
      </w:r>
      <w:r>
        <w:rPr>
          <w:sz w:val="20"/>
          <w:szCs w:val="20"/>
        </w:rPr>
        <w:tab/>
        <w:t xml:space="preserve">$45,000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Short-term </w:t>
      </w:r>
      <w:proofErr w:type="gramStart"/>
      <w:r>
        <w:rPr>
          <w:sz w:val="20"/>
          <w:szCs w:val="20"/>
        </w:rPr>
        <w:t>investments 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35,000</w:t>
      </w:r>
      <w:r>
        <w:rPr>
          <w:sz w:val="20"/>
          <w:szCs w:val="20"/>
        </w:rPr>
        <w:tab/>
        <w:t xml:space="preserve">  55,000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Accounts receivable (net) ....................................................................................... </w:t>
      </w:r>
      <w:r>
        <w:rPr>
          <w:sz w:val="20"/>
          <w:szCs w:val="20"/>
        </w:rPr>
        <w:tab/>
        <w:t xml:space="preserve">40,000 </w:t>
      </w:r>
      <w:r>
        <w:rPr>
          <w:sz w:val="20"/>
          <w:szCs w:val="20"/>
        </w:rPr>
        <w:tab/>
        <w:t xml:space="preserve">  30,000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Inventory ................................................................................................................ </w:t>
      </w:r>
      <w:r>
        <w:rPr>
          <w:sz w:val="20"/>
          <w:szCs w:val="20"/>
        </w:rPr>
        <w:tab/>
        <w:t>60,000</w:t>
      </w:r>
      <w:r>
        <w:rPr>
          <w:sz w:val="20"/>
          <w:szCs w:val="20"/>
        </w:rPr>
        <w:tab/>
        <w:t xml:space="preserve">  80,000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Property, plant and equipment (net) ..................................................................... </w:t>
      </w:r>
      <w:r>
        <w:rPr>
          <w:sz w:val="20"/>
          <w:szCs w:val="20"/>
        </w:rPr>
        <w:tab/>
        <w:t xml:space="preserve">275,000 </w:t>
      </w:r>
      <w:r>
        <w:rPr>
          <w:sz w:val="20"/>
          <w:szCs w:val="20"/>
        </w:rPr>
        <w:tab/>
        <w:t xml:space="preserve">290,000 </w:t>
      </w:r>
    </w:p>
    <w:p w:rsidR="00A40C25" w:rsidRDefault="00BA5249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40C25">
        <w:rPr>
          <w:sz w:val="20"/>
          <w:szCs w:val="20"/>
        </w:rPr>
        <w:t xml:space="preserve">Total </w:t>
      </w:r>
      <w:proofErr w:type="gramStart"/>
      <w:r w:rsidR="00A40C25">
        <w:rPr>
          <w:sz w:val="20"/>
          <w:szCs w:val="20"/>
        </w:rPr>
        <w:t>assets .....................................................................................................</w:t>
      </w:r>
      <w:proofErr w:type="gramEnd"/>
      <w:r w:rsidR="00A40C25">
        <w:rPr>
          <w:sz w:val="20"/>
          <w:szCs w:val="20"/>
        </w:rPr>
        <w:t xml:space="preserve"> </w:t>
      </w:r>
      <w:r w:rsidR="00A40C25">
        <w:rPr>
          <w:sz w:val="20"/>
          <w:szCs w:val="20"/>
        </w:rPr>
        <w:tab/>
      </w:r>
      <w:r w:rsidR="00A40C25">
        <w:rPr>
          <w:sz w:val="20"/>
          <w:szCs w:val="20"/>
        </w:rPr>
        <w:tab/>
        <w:t xml:space="preserve">$460,000 </w:t>
      </w:r>
      <w:r w:rsidR="00A40C25">
        <w:rPr>
          <w:sz w:val="20"/>
          <w:szCs w:val="20"/>
        </w:rPr>
        <w:tab/>
        <w:t xml:space="preserve">500,000 </w:t>
      </w:r>
    </w:p>
    <w:p w:rsidR="00BA5249" w:rsidRDefault="00BA5249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Liabilities and stockholders' equity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Accounts payable ................................................................................................... </w:t>
      </w:r>
      <w:r>
        <w:rPr>
          <w:sz w:val="20"/>
          <w:szCs w:val="20"/>
        </w:rPr>
        <w:tab/>
        <w:t>$20,000</w:t>
      </w:r>
      <w:r>
        <w:rPr>
          <w:sz w:val="20"/>
          <w:szCs w:val="20"/>
        </w:rPr>
        <w:tab/>
        <w:t xml:space="preserve">$35,000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Short-term notes </w:t>
      </w:r>
      <w:proofErr w:type="gramStart"/>
      <w:r>
        <w:rPr>
          <w:sz w:val="20"/>
          <w:szCs w:val="20"/>
        </w:rPr>
        <w:t>payable 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35,000</w:t>
      </w:r>
      <w:r>
        <w:rPr>
          <w:sz w:val="20"/>
          <w:szCs w:val="20"/>
        </w:rPr>
        <w:tab/>
        <w:t xml:space="preserve">  70,000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Bonds </w:t>
      </w:r>
      <w:proofErr w:type="gramStart"/>
      <w:r>
        <w:rPr>
          <w:sz w:val="20"/>
          <w:szCs w:val="20"/>
        </w:rPr>
        <w:t>payable ........................................................................................................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120,000</w:t>
      </w:r>
      <w:r>
        <w:rPr>
          <w:sz w:val="20"/>
          <w:szCs w:val="20"/>
        </w:rPr>
        <w:tab/>
        <w:t xml:space="preserve">140,000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Common stock ....................................................................................................... </w:t>
      </w:r>
      <w:r>
        <w:rPr>
          <w:sz w:val="20"/>
          <w:szCs w:val="20"/>
        </w:rPr>
        <w:tab/>
        <w:t>150,000</w:t>
      </w:r>
      <w:r>
        <w:rPr>
          <w:sz w:val="20"/>
          <w:szCs w:val="20"/>
        </w:rPr>
        <w:tab/>
        <w:t xml:space="preserve">150,000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Retained </w:t>
      </w:r>
      <w:proofErr w:type="gramStart"/>
      <w:r>
        <w:rPr>
          <w:sz w:val="20"/>
          <w:szCs w:val="20"/>
        </w:rPr>
        <w:t>earnings ..................................................................................................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135,000</w:t>
      </w:r>
      <w:r>
        <w:rPr>
          <w:sz w:val="20"/>
          <w:szCs w:val="20"/>
        </w:rPr>
        <w:tab/>
        <w:t xml:space="preserve">105,000 </w:t>
      </w:r>
    </w:p>
    <w:p w:rsidR="00A40C25" w:rsidRDefault="00BA5249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40C25">
        <w:rPr>
          <w:sz w:val="20"/>
          <w:szCs w:val="20"/>
        </w:rPr>
        <w:t xml:space="preserve">Total liabilities and stockholders' equity ......................................................... </w:t>
      </w:r>
      <w:r w:rsidR="00A40C25">
        <w:rPr>
          <w:sz w:val="20"/>
          <w:szCs w:val="20"/>
        </w:rPr>
        <w:tab/>
      </w:r>
      <w:r w:rsidR="00A40C25">
        <w:rPr>
          <w:sz w:val="20"/>
          <w:szCs w:val="20"/>
        </w:rPr>
        <w:tab/>
        <w:t>$460,000</w:t>
      </w:r>
      <w:r w:rsidR="00A40C25">
        <w:rPr>
          <w:sz w:val="20"/>
          <w:szCs w:val="20"/>
        </w:rPr>
        <w:tab/>
        <w:t xml:space="preserve">$500,000 </w:t>
      </w:r>
    </w:p>
    <w:p w:rsidR="00BA5249" w:rsidRDefault="00BA5249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</w:p>
    <w:p w:rsidR="00A40C25" w:rsidRDefault="00BA5249" w:rsidP="00BA5249">
      <w:pPr>
        <w:pStyle w:val="Default"/>
        <w:tabs>
          <w:tab w:val="decimal" w:pos="6480"/>
          <w:tab w:val="decimal" w:pos="75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DAVIS, INC.</w:t>
      </w:r>
    </w:p>
    <w:p w:rsidR="00A40C25" w:rsidRDefault="00A40C25" w:rsidP="00BA5249">
      <w:pPr>
        <w:pStyle w:val="Default"/>
        <w:tabs>
          <w:tab w:val="decimal" w:pos="6480"/>
          <w:tab w:val="decimal" w:pos="75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Income Statement</w:t>
      </w:r>
    </w:p>
    <w:p w:rsidR="00A40C25" w:rsidRDefault="00A40C25" w:rsidP="00BA5249">
      <w:pPr>
        <w:pStyle w:val="Default"/>
        <w:tabs>
          <w:tab w:val="decimal" w:pos="6480"/>
          <w:tab w:val="decimal" w:pos="75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For the Year Ended December 31, 2012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Net </w:t>
      </w:r>
      <w:proofErr w:type="gramStart"/>
      <w:r>
        <w:rPr>
          <w:sz w:val="20"/>
          <w:szCs w:val="20"/>
        </w:rPr>
        <w:t>sales .................................................................................................................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$500,000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Cost of goods </w:t>
      </w:r>
      <w:proofErr w:type="gramStart"/>
      <w:r>
        <w:rPr>
          <w:sz w:val="20"/>
          <w:szCs w:val="20"/>
        </w:rPr>
        <w:t>sold ..................................................................................................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0C25">
        <w:rPr>
          <w:sz w:val="20"/>
          <w:szCs w:val="20"/>
          <w:u w:val="single"/>
        </w:rPr>
        <w:t>280,000</w:t>
      </w:r>
      <w:r>
        <w:rPr>
          <w:sz w:val="20"/>
          <w:szCs w:val="20"/>
        </w:rPr>
        <w:t xml:space="preserve">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Gross profit.............................................................................................................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220,000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Expenses </w:t>
      </w:r>
    </w:p>
    <w:p w:rsidR="00A40C25" w:rsidRDefault="00BA5249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0C25">
        <w:rPr>
          <w:sz w:val="20"/>
          <w:szCs w:val="20"/>
        </w:rPr>
        <w:t xml:space="preserve">Operating expenses ........................................................................................ </w:t>
      </w:r>
      <w:r w:rsidR="00A40C25">
        <w:rPr>
          <w:sz w:val="20"/>
          <w:szCs w:val="20"/>
        </w:rPr>
        <w:tab/>
      </w:r>
      <w:r w:rsidR="00A40C25">
        <w:rPr>
          <w:sz w:val="20"/>
          <w:szCs w:val="20"/>
        </w:rPr>
        <w:tab/>
        <w:t xml:space="preserve">$122,000 </w:t>
      </w:r>
    </w:p>
    <w:p w:rsidR="00A40C25" w:rsidRDefault="00BA5249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0C25">
        <w:rPr>
          <w:sz w:val="20"/>
          <w:szCs w:val="20"/>
        </w:rPr>
        <w:t>Interest expense .............................................................................................</w:t>
      </w:r>
      <w:r w:rsidR="00A40C25">
        <w:rPr>
          <w:sz w:val="20"/>
          <w:szCs w:val="20"/>
        </w:rPr>
        <w:tab/>
        <w:t xml:space="preserve"> </w:t>
      </w:r>
      <w:r w:rsidR="00A40C25">
        <w:rPr>
          <w:sz w:val="20"/>
          <w:szCs w:val="20"/>
        </w:rPr>
        <w:tab/>
        <w:t xml:space="preserve">13,000 </w:t>
      </w:r>
    </w:p>
    <w:p w:rsidR="00A40C25" w:rsidRDefault="00BA5249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40C25">
        <w:rPr>
          <w:sz w:val="20"/>
          <w:szCs w:val="20"/>
        </w:rPr>
        <w:t xml:space="preserve">Total </w:t>
      </w:r>
      <w:proofErr w:type="gramStart"/>
      <w:r w:rsidR="00A40C25">
        <w:rPr>
          <w:sz w:val="20"/>
          <w:szCs w:val="20"/>
        </w:rPr>
        <w:t>expenses .........................................................................................</w:t>
      </w:r>
      <w:proofErr w:type="gramEnd"/>
      <w:r w:rsidR="00A40C25">
        <w:rPr>
          <w:sz w:val="20"/>
          <w:szCs w:val="20"/>
        </w:rPr>
        <w:t xml:space="preserve"> </w:t>
      </w:r>
      <w:r w:rsidR="00A40C25">
        <w:rPr>
          <w:sz w:val="20"/>
          <w:szCs w:val="20"/>
        </w:rPr>
        <w:tab/>
      </w:r>
      <w:r w:rsidR="00A40C25">
        <w:rPr>
          <w:sz w:val="20"/>
          <w:szCs w:val="20"/>
        </w:rPr>
        <w:tab/>
      </w:r>
      <w:r w:rsidR="00A40C25">
        <w:rPr>
          <w:sz w:val="20"/>
          <w:szCs w:val="20"/>
        </w:rPr>
        <w:tab/>
      </w:r>
      <w:r w:rsidR="00A40C25" w:rsidRPr="00A40C25">
        <w:rPr>
          <w:sz w:val="20"/>
          <w:szCs w:val="20"/>
          <w:u w:val="single"/>
        </w:rPr>
        <w:t>135,000</w:t>
      </w:r>
      <w:r w:rsidR="00A40C25">
        <w:rPr>
          <w:sz w:val="20"/>
          <w:szCs w:val="20"/>
        </w:rPr>
        <w:t xml:space="preserve">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Income before income taxes 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85,000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Income tax </w:t>
      </w:r>
      <w:proofErr w:type="gramStart"/>
      <w:r>
        <w:rPr>
          <w:sz w:val="20"/>
          <w:szCs w:val="20"/>
        </w:rPr>
        <w:t>expense 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0C25">
        <w:rPr>
          <w:sz w:val="20"/>
          <w:szCs w:val="20"/>
          <w:u w:val="single"/>
        </w:rPr>
        <w:t xml:space="preserve">  25,000</w:t>
      </w:r>
      <w:r>
        <w:rPr>
          <w:sz w:val="20"/>
          <w:szCs w:val="20"/>
        </w:rPr>
        <w:t xml:space="preserve"> </w:t>
      </w:r>
    </w:p>
    <w:p w:rsidR="00A40C25" w:rsidRDefault="00A40C25" w:rsidP="00A40C25">
      <w:pPr>
        <w:pStyle w:val="Default"/>
        <w:tabs>
          <w:tab w:val="decimal" w:pos="6480"/>
          <w:tab w:val="decimal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Net income 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$ 60,000 </w:t>
      </w:r>
    </w:p>
    <w:p w:rsidR="00BA5249" w:rsidRDefault="00BA5249" w:rsidP="00A40C25">
      <w:pPr>
        <w:pStyle w:val="Default"/>
        <w:rPr>
          <w:sz w:val="20"/>
          <w:szCs w:val="20"/>
        </w:rPr>
      </w:pP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Additional information: </w:t>
      </w:r>
    </w:p>
    <w:p w:rsidR="00A40C25" w:rsidRDefault="00A40C25" w:rsidP="00A40C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a.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Cash</w:t>
      </w:r>
      <w:proofErr w:type="gramEnd"/>
      <w:r>
        <w:rPr>
          <w:sz w:val="20"/>
          <w:szCs w:val="20"/>
        </w:rPr>
        <w:t xml:space="preserve"> dividends of $30,000 were declared and paid in 2012. </w:t>
      </w:r>
    </w:p>
    <w:p w:rsidR="00A40C25" w:rsidRDefault="00A40C25" w:rsidP="00A40C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>Weighted</w:t>
      </w:r>
      <w:proofErr w:type="gramEnd"/>
      <w:r>
        <w:rPr>
          <w:sz w:val="20"/>
          <w:szCs w:val="20"/>
        </w:rPr>
        <w:t xml:space="preserve">-average number of shares of common stock outstanding during 2012 was 25,000 shares. </w:t>
      </w:r>
    </w:p>
    <w:p w:rsidR="00A40C25" w:rsidRDefault="00A40C25" w:rsidP="00A40C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>Market</w:t>
      </w:r>
      <w:proofErr w:type="gramEnd"/>
      <w:r>
        <w:rPr>
          <w:sz w:val="20"/>
          <w:szCs w:val="20"/>
        </w:rPr>
        <w:t xml:space="preserve"> value of common stock on December 31, 2012, was $20 per share. </w:t>
      </w:r>
    </w:p>
    <w:p w:rsidR="00BA5249" w:rsidRDefault="00BA5249" w:rsidP="00A40C25">
      <w:pPr>
        <w:pStyle w:val="Default"/>
        <w:rPr>
          <w:b/>
          <w:bCs/>
          <w:sz w:val="20"/>
          <w:szCs w:val="20"/>
        </w:rPr>
      </w:pP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Instructions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Using the financial statements and additional information, compute the foll</w:t>
      </w:r>
      <w:r w:rsidR="00BA5249">
        <w:rPr>
          <w:sz w:val="20"/>
          <w:szCs w:val="20"/>
        </w:rPr>
        <w:t>owing ratios for Davis, Inc.</w:t>
      </w:r>
      <w:r>
        <w:rPr>
          <w:sz w:val="20"/>
          <w:szCs w:val="20"/>
        </w:rPr>
        <w:t xml:space="preserve"> for 2011. You must show supporting computations to receive full credit. </w:t>
      </w:r>
    </w:p>
    <w:p w:rsidR="00BA5249" w:rsidRDefault="00BA5249" w:rsidP="00A40C25">
      <w:pPr>
        <w:pStyle w:val="Default"/>
        <w:rPr>
          <w:sz w:val="20"/>
          <w:szCs w:val="20"/>
        </w:rPr>
      </w:pP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Current ratio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Return on common stockholders' equity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Price-earnings ratio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Acid-test ratio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Receivables turnover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Times interest earned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Days in inventory </w:t>
      </w:r>
    </w:p>
    <w:p w:rsidR="00A40C25" w:rsidRDefault="00A40C25" w:rsidP="00A40C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BA5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Return on assets </w:t>
      </w:r>
    </w:p>
    <w:p w:rsidR="00F743A2" w:rsidRDefault="00F743A2" w:rsidP="00A40C25">
      <w:pPr>
        <w:tabs>
          <w:tab w:val="decimal" w:pos="6480"/>
          <w:tab w:val="decimal" w:pos="8640"/>
        </w:tabs>
      </w:pPr>
    </w:p>
    <w:sectPr w:rsidR="00F743A2" w:rsidSect="00223AF6">
      <w:pgSz w:w="12240" w:h="16340"/>
      <w:pgMar w:top="1185" w:right="1147" w:bottom="704" w:left="11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0C25"/>
    <w:rsid w:val="006622E1"/>
    <w:rsid w:val="00A40C25"/>
    <w:rsid w:val="00BA5249"/>
    <w:rsid w:val="00F7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C25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2011-04-25T13:43:00Z</dcterms:created>
  <dcterms:modified xsi:type="dcterms:W3CDTF">2011-04-25T13:58:00Z</dcterms:modified>
</cp:coreProperties>
</file>