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9CF" w:rsidRPr="00AE69CF" w:rsidRDefault="00AE69CF" w:rsidP="00AE69CF">
      <w:pPr>
        <w:pStyle w:val="NormalWeb"/>
        <w:rPr>
          <w:color w:val="000000"/>
        </w:rPr>
      </w:pPr>
      <w:r w:rsidRPr="00AE69CF">
        <w:rPr>
          <w:color w:val="000000"/>
        </w:rPr>
        <w:t>The purpose of the Session Long Project is to give you the opportunity to explore the applicability of the Module to your own life, work, and place in space and time, and to experiment with the Module to see how the otherwise academically rigorous presentation of a topic may, with more or less work and/or trauma, become "up close and personal".  This is done in a number of different ways -- sometimes cumulative papers, sometimes practical hands-on experimentation with a tool of some sort, sometimes reflections on a place of work or life.  The common thread is personal application, aimed at demonstrating a cumulative knowledge and understanding of the course's material.</w:t>
      </w:r>
    </w:p>
    <w:p w:rsidR="00AE69CF" w:rsidRPr="00AE69CF" w:rsidRDefault="00AE69CF" w:rsidP="00AE69CF">
      <w:pPr>
        <w:pStyle w:val="NormalWeb"/>
        <w:rPr>
          <w:color w:val="000000"/>
        </w:rPr>
      </w:pPr>
      <w:r w:rsidRPr="00AE69CF">
        <w:rPr>
          <w:color w:val="000000"/>
        </w:rPr>
        <w:t>For this course, the Project will take the form of encounters with online Internet-based resources of various forms.  Each module, you will be asked to visit one web site relevant to the material in that module.  While there, you will be asked to look around, examine the site both for its content and for its presentation, and make use of some of the material that is available.  You will then present a short report of your experience and what you learned from it.</w:t>
      </w:r>
    </w:p>
    <w:p w:rsidR="00AE69CF" w:rsidRDefault="00AE69CF" w:rsidP="00AE69CF">
      <w:pPr>
        <w:pStyle w:val="NormalWeb"/>
        <w:rPr>
          <w:color w:val="000000"/>
        </w:rPr>
      </w:pPr>
      <w:r w:rsidRPr="00AE69CF">
        <w:rPr>
          <w:color w:val="000000"/>
        </w:rPr>
        <w:t xml:space="preserve">For module one, you are asked to visit the web site for </w:t>
      </w:r>
    </w:p>
    <w:p w:rsidR="00AE69CF" w:rsidRPr="00AE69CF" w:rsidRDefault="00AE69CF" w:rsidP="00AE69CF">
      <w:pPr>
        <w:pStyle w:val="NormalWeb"/>
        <w:rPr>
          <w:color w:val="000000"/>
        </w:rPr>
      </w:pPr>
      <w:r w:rsidRPr="00AE69CF">
        <w:rPr>
          <w:rStyle w:val="Emphasis"/>
          <w:b/>
          <w:bCs/>
          <w:color w:val="000000"/>
        </w:rPr>
        <w:t>PC</w:t>
      </w:r>
      <w:proofErr w:type="gramStart"/>
      <w:r w:rsidRPr="00AE69CF">
        <w:rPr>
          <w:rStyle w:val="Emphasis"/>
          <w:b/>
          <w:bCs/>
          <w:color w:val="000000"/>
        </w:rPr>
        <w:t>  Magazine</w:t>
      </w:r>
      <w:proofErr w:type="gramEnd"/>
      <w:r w:rsidRPr="00AE69CF">
        <w:rPr>
          <w:rStyle w:val="Emphasis"/>
          <w:b/>
          <w:bCs/>
          <w:color w:val="000000"/>
        </w:rPr>
        <w:t>,</w:t>
      </w:r>
      <w:r w:rsidRPr="00AE69CF">
        <w:rPr>
          <w:color w:val="000000"/>
        </w:rPr>
        <w:t xml:space="preserve">  </w:t>
      </w:r>
      <w:hyperlink r:id="rId4" w:tgtFrame="_blank" w:history="1">
        <w:r w:rsidRPr="00AE69CF">
          <w:rPr>
            <w:rStyle w:val="Hyperlink"/>
            <w:rFonts w:ascii="Times New Roman" w:hAnsi="Times New Roman"/>
            <w:sz w:val="24"/>
            <w:szCs w:val="24"/>
          </w:rPr>
          <w:t>http://www.pcmag.com/</w:t>
        </w:r>
      </w:hyperlink>
      <w:r w:rsidRPr="00AE69CF">
        <w:rPr>
          <w:color w:val="000000"/>
        </w:rPr>
        <w:t>.  You are to examine some of the materials available.  Read a couple of the articles.  Follow up on some of the links.  In general, try to understand why the site is organized as is, what the purpose for making this available is, what its value might be to either a corporate staff person or a student or someone else interested in knowledge management issues, and what place this kind of web site would have in the general field of information technology.  These resources are free to you, but they cost something to assemble and maintain.  Look over the commercial links on this site.  See what's being offered, and to whom.  Think about why they're paying for the privilege of putting their names in front of you.</w:t>
      </w:r>
    </w:p>
    <w:p w:rsidR="00AE69CF" w:rsidRPr="00AE69CF" w:rsidRDefault="00AE69CF" w:rsidP="00AE69CF">
      <w:pPr>
        <w:pStyle w:val="NormalWeb"/>
        <w:rPr>
          <w:color w:val="000000"/>
        </w:rPr>
      </w:pPr>
      <w:r w:rsidRPr="00AE69CF">
        <w:rPr>
          <w:rStyle w:val="Strong"/>
          <w:i/>
          <w:iCs/>
          <w:color w:val="000000"/>
        </w:rPr>
        <w:t xml:space="preserve">Then please write a </w:t>
      </w:r>
      <w:proofErr w:type="gramStart"/>
      <w:r w:rsidRPr="00AE69CF">
        <w:rPr>
          <w:rStyle w:val="Strong"/>
          <w:i/>
          <w:iCs/>
          <w:color w:val="000000"/>
        </w:rPr>
        <w:t>2  page</w:t>
      </w:r>
      <w:proofErr w:type="gramEnd"/>
      <w:r w:rsidRPr="00AE69CF">
        <w:rPr>
          <w:rStyle w:val="Strong"/>
          <w:i/>
          <w:iCs/>
          <w:color w:val="000000"/>
        </w:rPr>
        <w:t xml:space="preserve"> review of the website, structured as follows</w:t>
      </w:r>
    </w:p>
    <w:p w:rsidR="00CC46AE" w:rsidRPr="00AE69CF" w:rsidRDefault="00CC46AE">
      <w:pPr>
        <w:rPr>
          <w:rFonts w:ascii="Times New Roman" w:hAnsi="Times New Roman" w:cs="Times New Roman"/>
          <w:sz w:val="24"/>
          <w:szCs w:val="24"/>
        </w:rPr>
      </w:pPr>
    </w:p>
    <w:sectPr w:rsidR="00CC46AE" w:rsidRPr="00AE69CF" w:rsidSect="00CC46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AE69CF"/>
    <w:rsid w:val="00036670"/>
    <w:rsid w:val="00045F13"/>
    <w:rsid w:val="00095F20"/>
    <w:rsid w:val="000E1195"/>
    <w:rsid w:val="00186363"/>
    <w:rsid w:val="00193823"/>
    <w:rsid w:val="001C7147"/>
    <w:rsid w:val="00255F14"/>
    <w:rsid w:val="002A440A"/>
    <w:rsid w:val="003947A7"/>
    <w:rsid w:val="00404010"/>
    <w:rsid w:val="00436C94"/>
    <w:rsid w:val="004835DF"/>
    <w:rsid w:val="00551F2C"/>
    <w:rsid w:val="00561DA8"/>
    <w:rsid w:val="005E1846"/>
    <w:rsid w:val="00605532"/>
    <w:rsid w:val="00653CAF"/>
    <w:rsid w:val="00715BB9"/>
    <w:rsid w:val="007410A5"/>
    <w:rsid w:val="00775690"/>
    <w:rsid w:val="007900F9"/>
    <w:rsid w:val="00862869"/>
    <w:rsid w:val="009028C2"/>
    <w:rsid w:val="009339E2"/>
    <w:rsid w:val="009F2033"/>
    <w:rsid w:val="00A43F4D"/>
    <w:rsid w:val="00AE69CF"/>
    <w:rsid w:val="00B459AC"/>
    <w:rsid w:val="00B57DBE"/>
    <w:rsid w:val="00C20859"/>
    <w:rsid w:val="00CB5D08"/>
    <w:rsid w:val="00CC46AE"/>
    <w:rsid w:val="00D318CC"/>
    <w:rsid w:val="00DA33B8"/>
    <w:rsid w:val="00DE58CB"/>
    <w:rsid w:val="00E16894"/>
    <w:rsid w:val="00E33899"/>
    <w:rsid w:val="00E4783B"/>
    <w:rsid w:val="00E81DE1"/>
    <w:rsid w:val="00EB2A1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6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69CF"/>
    <w:rPr>
      <w:rFonts w:ascii="Verdana" w:hAnsi="Verdana" w:hint="default"/>
      <w:color w:val="336699"/>
      <w:sz w:val="20"/>
      <w:szCs w:val="20"/>
      <w:u w:val="single"/>
    </w:rPr>
  </w:style>
  <w:style w:type="paragraph" w:styleId="NormalWeb">
    <w:name w:val="Normal (Web)"/>
    <w:basedOn w:val="Normal"/>
    <w:uiPriority w:val="99"/>
    <w:semiHidden/>
    <w:unhideWhenUsed/>
    <w:rsid w:val="00AE69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69CF"/>
    <w:rPr>
      <w:b/>
      <w:bCs/>
    </w:rPr>
  </w:style>
  <w:style w:type="character" w:styleId="Emphasis">
    <w:name w:val="Emphasis"/>
    <w:basedOn w:val="DefaultParagraphFont"/>
    <w:uiPriority w:val="20"/>
    <w:qFormat/>
    <w:rsid w:val="00AE69C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cma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310</Words>
  <Characters>1770</Characters>
  <Application>Microsoft Office Word</Application>
  <DocSecurity>0</DocSecurity>
  <Lines>14</Lines>
  <Paragraphs>4</Paragraphs>
  <ScaleCrop>false</ScaleCrop>
  <Company>Hewlett-Packard</Company>
  <LinksUpToDate>false</LinksUpToDate>
  <CharactersWithSpaces>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2011-04-19T17:32:00Z</dcterms:created>
  <dcterms:modified xsi:type="dcterms:W3CDTF">2011-04-19T17:34:00Z</dcterms:modified>
</cp:coreProperties>
</file>