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8A7" w:rsidRDefault="00E358A7">
      <w:r>
        <w:t>I.  Cover Page</w:t>
      </w:r>
    </w:p>
    <w:p w:rsidR="00E358A7" w:rsidRDefault="00E358A7" w:rsidP="00FA4CB4">
      <w:pPr>
        <w:ind w:left="270"/>
      </w:pPr>
      <w:r>
        <w:t xml:space="preserve">Lab Name and #:  </w:t>
      </w:r>
      <w:r w:rsidR="00263A7A">
        <w:t>Electromagnetic Induction</w:t>
      </w:r>
      <w:r>
        <w:t>,  Experiment #2</w:t>
      </w:r>
      <w:r w:rsidR="00263A7A">
        <w:t>1</w:t>
      </w:r>
    </w:p>
    <w:p w:rsidR="00D5467B" w:rsidRDefault="00D5467B" w:rsidP="00D5467B">
      <w:pPr>
        <w:ind w:left="270"/>
      </w:pPr>
      <w:r>
        <w:t xml:space="preserve">Name:  Date:  </w:t>
      </w:r>
      <w:r w:rsidR="00263A7A">
        <w:t xml:space="preserve">21 </w:t>
      </w:r>
      <w:r>
        <w:t>March 2011</w:t>
      </w:r>
    </w:p>
    <w:p w:rsidR="000B2B6E" w:rsidRDefault="00D5467B" w:rsidP="00D5467B">
      <w:pPr>
        <w:ind w:left="270"/>
      </w:pPr>
      <w:r>
        <w:t xml:space="preserve">Section Number:  PHYS 2212 D with lab 1114 D            ID:  </w:t>
      </w:r>
    </w:p>
    <w:p w:rsidR="00D5467B" w:rsidRDefault="00D5467B" w:rsidP="00D5467B">
      <w:pPr>
        <w:ind w:left="270"/>
      </w:pPr>
      <w:r>
        <w:t xml:space="preserve">Partner Names: </w:t>
      </w:r>
    </w:p>
    <w:p w:rsidR="00E358A7" w:rsidRDefault="00E358A7">
      <w:r>
        <w:t xml:space="preserve">Abstract:       </w:t>
      </w:r>
    </w:p>
    <w:p w:rsidR="00DA719C" w:rsidRDefault="00E358A7" w:rsidP="00DA719C">
      <w:pPr>
        <w:spacing w:line="480" w:lineRule="auto"/>
        <w:contextualSpacing/>
      </w:pPr>
      <w:r>
        <w:t xml:space="preserve">     The purpose of the lab was to </w:t>
      </w:r>
      <w:r w:rsidR="00263A7A">
        <w:t>study the laws of electromagnetic induction, Lenz’s and Faraday’s Law, and the effect of iron on a magnetic circuit.</w:t>
      </w:r>
      <w:r>
        <w:t xml:space="preserve">  </w:t>
      </w:r>
    </w:p>
    <w:p w:rsidR="00263A7A" w:rsidRDefault="00263A7A" w:rsidP="00DA719C">
      <w:pPr>
        <w:spacing w:line="480" w:lineRule="auto"/>
        <w:contextualSpacing/>
      </w:pPr>
    </w:p>
    <w:p w:rsidR="00263A7A" w:rsidRDefault="00263A7A" w:rsidP="00DA719C">
      <w:pPr>
        <w:spacing w:line="480" w:lineRule="auto"/>
        <w:contextualSpacing/>
      </w:pPr>
    </w:p>
    <w:p w:rsidR="00263A7A" w:rsidRDefault="00263A7A" w:rsidP="00DA719C">
      <w:pPr>
        <w:spacing w:line="480" w:lineRule="auto"/>
        <w:contextualSpacing/>
      </w:pPr>
    </w:p>
    <w:p w:rsidR="00263A7A" w:rsidRDefault="00263A7A" w:rsidP="00DA719C">
      <w:pPr>
        <w:spacing w:line="480" w:lineRule="auto"/>
        <w:contextualSpacing/>
      </w:pPr>
    </w:p>
    <w:p w:rsidR="00263A7A" w:rsidRDefault="00263A7A" w:rsidP="00DA719C">
      <w:pPr>
        <w:spacing w:line="480" w:lineRule="auto"/>
        <w:contextualSpacing/>
      </w:pPr>
    </w:p>
    <w:p w:rsidR="00263A7A" w:rsidRDefault="00263A7A" w:rsidP="00DA719C">
      <w:pPr>
        <w:spacing w:line="480" w:lineRule="auto"/>
        <w:contextualSpacing/>
      </w:pPr>
    </w:p>
    <w:p w:rsidR="00263A7A" w:rsidRDefault="00263A7A" w:rsidP="00DA719C">
      <w:pPr>
        <w:spacing w:line="480" w:lineRule="auto"/>
        <w:contextualSpacing/>
      </w:pPr>
    </w:p>
    <w:p w:rsidR="00263A7A" w:rsidRDefault="00263A7A" w:rsidP="00DA719C">
      <w:pPr>
        <w:spacing w:line="480" w:lineRule="auto"/>
        <w:contextualSpacing/>
      </w:pPr>
    </w:p>
    <w:p w:rsidR="00263A7A" w:rsidRDefault="00263A7A" w:rsidP="00DA719C">
      <w:pPr>
        <w:spacing w:line="480" w:lineRule="auto"/>
        <w:contextualSpacing/>
      </w:pPr>
    </w:p>
    <w:p w:rsidR="00DA719C" w:rsidRDefault="00263A7A" w:rsidP="00D873B7">
      <w:pPr>
        <w:spacing w:line="480" w:lineRule="auto"/>
      </w:pPr>
      <w:r>
        <w:t xml:space="preserve"> </w:t>
      </w:r>
    </w:p>
    <w:p w:rsidR="00263A7A" w:rsidRDefault="00263A7A" w:rsidP="00D873B7">
      <w:pPr>
        <w:spacing w:line="480" w:lineRule="auto"/>
      </w:pPr>
    </w:p>
    <w:p w:rsidR="000B2B6E" w:rsidRDefault="000B2B6E" w:rsidP="00D873B7">
      <w:pPr>
        <w:spacing w:line="480" w:lineRule="auto"/>
      </w:pPr>
    </w:p>
    <w:p w:rsidR="00E358A7" w:rsidRDefault="00E358A7" w:rsidP="00D873B7">
      <w:pPr>
        <w:spacing w:line="480" w:lineRule="auto"/>
      </w:pPr>
    </w:p>
    <w:p w:rsidR="00E358A7" w:rsidRDefault="00E358A7" w:rsidP="00D873B7">
      <w:pPr>
        <w:spacing w:line="480" w:lineRule="auto"/>
      </w:pPr>
    </w:p>
    <w:p w:rsidR="00E358A7" w:rsidRDefault="00DA719C">
      <w:r>
        <w:lastRenderedPageBreak/>
        <w:t>I</w:t>
      </w:r>
      <w:r w:rsidR="00E358A7">
        <w:t>I.  Background</w:t>
      </w:r>
    </w:p>
    <w:p w:rsidR="005E39C8" w:rsidRDefault="00E358A7" w:rsidP="007D0474">
      <w:pPr>
        <w:pStyle w:val="NormalWeb"/>
      </w:pPr>
      <w:r>
        <w:t xml:space="preserve">    </w:t>
      </w:r>
      <w:r w:rsidR="005E39C8">
        <w:t xml:space="preserve">A wire carrying an electric current creates a magnetic field around the wire. If the wire is coiled into a spiral, called a solenoid, then the magnetic field resembles the magnetic field of a bar magnet. One of the ends of the solenoid will behave like the north (seeking) pole of a bar magnet, and the other end will behave like a south pole. </w:t>
      </w:r>
    </w:p>
    <w:p w:rsidR="00E358A7" w:rsidRDefault="005E39C8" w:rsidP="007D0474">
      <w:pPr>
        <w:pStyle w:val="NormalWeb"/>
      </w:pPr>
      <w:r>
        <w:t xml:space="preserve">      </w:t>
      </w:r>
      <w:r w:rsidR="007D0474">
        <w:t xml:space="preserve">Any change in the magnetic environment of a coil of wire will cause a voltage (emf) to be "induced" in the coil. </w:t>
      </w:r>
      <w:r>
        <w:t xml:space="preserve">Electro-Motive Force is an old name for the voltage created not by a battery but by a changing magnetic field.  The emf can push electrons around in a conductor, much as the battery voltage can push electrons through a wire. </w:t>
      </w:r>
      <w:r w:rsidR="007D0474">
        <w:t xml:space="preserve">No matter how the change is produced, the voltage will be generated. The change could be produced by changing the magnetic field strength, moving a magnet toward or away from the coil, moving the coil into or out of the magnetic field, rotating the coil relative to the magnet, etc. </w:t>
      </w:r>
      <w:r>
        <w:t xml:space="preserve"> If the conducting path is a closed circuit, a current will flow. The magnitude of the current depends on the emf (voltage) and resistance of the circuit (remember Ohm's Law). The direction of the current is the same as the direction of the induced emf.</w:t>
      </w:r>
    </w:p>
    <w:p w:rsidR="00A473F7" w:rsidRDefault="00A473F7" w:rsidP="00A473F7">
      <w:pPr>
        <w:spacing w:before="100" w:beforeAutospacing="1" w:after="100" w:afterAutospacing="1"/>
        <w:rPr>
          <w:rFonts w:eastAsia="Times New Roman"/>
        </w:rPr>
      </w:pPr>
      <w:r>
        <w:rPr>
          <w:rFonts w:eastAsia="Times New Roman"/>
          <w:bCs/>
        </w:rPr>
        <w:t xml:space="preserve">     Faraday’s Law of Induction for the emf </w:t>
      </w:r>
      <w:r w:rsidRPr="00A473F7">
        <w:rPr>
          <w:rFonts w:eastAsia="Times New Roman"/>
        </w:rPr>
        <w:t xml:space="preserve">induced in a conducting loop is emf = - N </w:t>
      </w:r>
      <w:r>
        <w:rPr>
          <w:rFonts w:eastAsia="Times New Roman"/>
        </w:rPr>
        <w:t>Δ</w:t>
      </w:r>
      <w:r>
        <w:rPr>
          <w:rFonts w:eastAsia="Times New Roman"/>
          <w:noProof/>
        </w:rPr>
        <w:drawing>
          <wp:inline distT="0" distB="0" distL="0" distR="0">
            <wp:extent cx="114300" cy="123825"/>
            <wp:effectExtent l="19050" t="0" r="0" b="0"/>
            <wp:docPr id="10" name="Picture 10" descr="http://www.physics.smu.edu/~scalise/emmanual/induction/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hysics.smu.edu/~scalise/emmanual/induction/Phi"/>
                    <pic:cNvPicPr>
                      <a:picLocks noChangeAspect="1" noChangeArrowheads="1"/>
                    </pic:cNvPicPr>
                  </pic:nvPicPr>
                  <pic:blipFill>
                    <a:blip r:embed="rId5"/>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473F7">
        <w:rPr>
          <w:rFonts w:eastAsia="Times New Roman"/>
        </w:rPr>
        <w:t xml:space="preserve"> / </w:t>
      </w:r>
      <w:r>
        <w:rPr>
          <w:rFonts w:eastAsia="Times New Roman"/>
        </w:rPr>
        <w:t>Δ</w:t>
      </w:r>
      <w:r w:rsidRPr="00A473F7">
        <w:rPr>
          <w:rFonts w:eastAsia="Times New Roman"/>
        </w:rPr>
        <w:t xml:space="preserve"> t that is, the magnitude of the induced emf depends upon the number of turns of wire </w:t>
      </w:r>
      <w:r w:rsidRPr="00A473F7">
        <w:rPr>
          <w:rFonts w:eastAsia="Times New Roman"/>
          <w:b/>
          <w:bCs/>
        </w:rPr>
        <w:t>N</w:t>
      </w:r>
      <w:r w:rsidRPr="00A473F7">
        <w:rPr>
          <w:rFonts w:eastAsia="Times New Roman"/>
        </w:rPr>
        <w:t xml:space="preserve"> in the loop and on the time rate of change of the magnetic flux, </w:t>
      </w:r>
      <w:r>
        <w:rPr>
          <w:rFonts w:eastAsia="Times New Roman"/>
          <w:noProof/>
        </w:rPr>
        <w:drawing>
          <wp:inline distT="0" distB="0" distL="0" distR="0">
            <wp:extent cx="114300" cy="123825"/>
            <wp:effectExtent l="19050" t="0" r="0" b="0"/>
            <wp:docPr id="11" name="Picture 11" descr="http://www.physics.smu.edu/~scalise/emmanual/induction/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hysics.smu.edu/~scalise/emmanual/induction/Phi"/>
                    <pic:cNvPicPr>
                      <a:picLocks noChangeAspect="1" noChangeArrowheads="1"/>
                    </pic:cNvPicPr>
                  </pic:nvPicPr>
                  <pic:blipFill>
                    <a:blip r:embed="rId5"/>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473F7">
        <w:rPr>
          <w:rFonts w:eastAsia="Times New Roman"/>
        </w:rPr>
        <w:t xml:space="preserve">, which is the product of the magnetic field </w:t>
      </w:r>
      <w:r w:rsidRPr="00A473F7">
        <w:rPr>
          <w:rFonts w:eastAsia="Times New Roman"/>
          <w:b/>
          <w:bCs/>
        </w:rPr>
        <w:t>B</w:t>
      </w:r>
      <w:r w:rsidRPr="00A473F7">
        <w:rPr>
          <w:rFonts w:eastAsia="Times New Roman"/>
        </w:rPr>
        <w:t xml:space="preserve"> and the area of the loop. The flux can change because the magnetic field is changing - </w:t>
      </w:r>
      <w:r w:rsidRPr="00A473F7">
        <w:rPr>
          <w:rFonts w:eastAsia="Times New Roman"/>
          <w:b/>
          <w:bCs/>
        </w:rPr>
        <w:t>B</w:t>
      </w:r>
      <w:r w:rsidRPr="00A473F7">
        <w:rPr>
          <w:rFonts w:eastAsia="Times New Roman"/>
        </w:rPr>
        <w:t xml:space="preserve"> is increasing or decreasing</w:t>
      </w:r>
      <w:r>
        <w:rPr>
          <w:rFonts w:eastAsia="Times New Roman"/>
        </w:rPr>
        <w:t xml:space="preserve">; </w:t>
      </w:r>
      <w:r w:rsidRPr="00A473F7">
        <w:rPr>
          <w:rFonts w:eastAsia="Times New Roman"/>
        </w:rPr>
        <w:t xml:space="preserve">the area of the loop is </w:t>
      </w:r>
      <w:r>
        <w:rPr>
          <w:rFonts w:eastAsia="Times New Roman"/>
        </w:rPr>
        <w:t>changing - it is changing shape; or t</w:t>
      </w:r>
      <w:r w:rsidRPr="00A473F7">
        <w:rPr>
          <w:rFonts w:eastAsia="Times New Roman"/>
        </w:rPr>
        <w:t>he orie</w:t>
      </w:r>
      <w:r>
        <w:rPr>
          <w:rFonts w:eastAsia="Times New Roman"/>
        </w:rPr>
        <w:t>n</w:t>
      </w:r>
      <w:r w:rsidRPr="00A473F7">
        <w:rPr>
          <w:rFonts w:eastAsia="Times New Roman"/>
        </w:rPr>
        <w:t xml:space="preserve">tation of the loop with respect to the magnetic field direction is changing. </w:t>
      </w:r>
      <w:r>
        <w:rPr>
          <w:rFonts w:eastAsia="Times New Roman"/>
        </w:rPr>
        <w:t xml:space="preserve"> </w:t>
      </w:r>
    </w:p>
    <w:p w:rsidR="007D0474" w:rsidRDefault="00A473F7" w:rsidP="00DD4597">
      <w:pPr>
        <w:spacing w:before="100" w:beforeAutospacing="1" w:after="100" w:afterAutospacing="1"/>
      </w:pPr>
      <w:r>
        <w:t xml:space="preserve">      </w:t>
      </w:r>
      <w:r w:rsidRPr="00A473F7">
        <w:t xml:space="preserve">The direction of the induced emf is given by Lenz's Law. </w:t>
      </w:r>
      <w:r>
        <w:t>Lenz’s Law states whenever a current flows as a result of an induced emf, its direction is such as to establish a magnetic flux which opposes the change of conditions giving rise to the induced emf. The induced current tends to keep the flux through the loop constant.</w:t>
      </w:r>
    </w:p>
    <w:p w:rsidR="007D0474" w:rsidRDefault="00AE1BDF" w:rsidP="007D0474">
      <w:pPr>
        <w:pStyle w:val="NormalWeb"/>
      </w:pPr>
      <w:r>
        <w:t>Interesting Facts:</w:t>
      </w:r>
    </w:p>
    <w:p w:rsidR="00AE1BDF" w:rsidRPr="00AE1BDF" w:rsidRDefault="00AE1BDF" w:rsidP="00AE1BDF">
      <w:pPr>
        <w:pStyle w:val="NormalWeb"/>
        <w:numPr>
          <w:ilvl w:val="0"/>
          <w:numId w:val="19"/>
        </w:numPr>
      </w:pPr>
      <w:r w:rsidRPr="00AE1BDF">
        <w:rPr>
          <w:rFonts w:eastAsia="Calibri"/>
          <w:color w:val="000000"/>
        </w:rPr>
        <w:t xml:space="preserve">Electromagnetic induction is the key </w:t>
      </w:r>
      <w:r>
        <w:rPr>
          <w:rFonts w:eastAsia="Calibri"/>
          <w:color w:val="000000"/>
        </w:rPr>
        <w:t>phenomenon</w:t>
      </w:r>
      <w:r w:rsidRPr="00AE1BDF">
        <w:rPr>
          <w:rFonts w:eastAsia="Calibri"/>
          <w:color w:val="000000"/>
        </w:rPr>
        <w:t xml:space="preserve"> behind </w:t>
      </w:r>
      <w:r w:rsidRPr="00AE1BDF">
        <w:rPr>
          <w:rFonts w:eastAsia="Calibri"/>
          <w:bCs/>
          <w:color w:val="000000"/>
        </w:rPr>
        <w:t>energy</w:t>
      </w:r>
      <w:r w:rsidRPr="00AE1BDF">
        <w:rPr>
          <w:rFonts w:eastAsia="Calibri"/>
          <w:color w:val="000000"/>
        </w:rPr>
        <w:t xml:space="preserve"> converting devices such as electric motors, </w:t>
      </w:r>
      <w:r w:rsidRPr="00AE1BDF">
        <w:rPr>
          <w:rFonts w:eastAsia="Calibri"/>
          <w:bCs/>
          <w:color w:val="000000"/>
        </w:rPr>
        <w:t>generators</w:t>
      </w:r>
      <w:r w:rsidRPr="00AE1BDF">
        <w:rPr>
          <w:rFonts w:eastAsia="Calibri"/>
          <w:color w:val="000000"/>
        </w:rPr>
        <w:t xml:space="preserve">, and </w:t>
      </w:r>
      <w:r w:rsidRPr="00AE1BDF">
        <w:rPr>
          <w:rFonts w:eastAsia="Calibri"/>
          <w:bCs/>
          <w:color w:val="000000"/>
        </w:rPr>
        <w:t>transformers</w:t>
      </w:r>
    </w:p>
    <w:p w:rsidR="007D0474" w:rsidRPr="00A3220A" w:rsidRDefault="00A3220A" w:rsidP="007D0474">
      <w:pPr>
        <w:pStyle w:val="NormalWeb"/>
        <w:numPr>
          <w:ilvl w:val="0"/>
          <w:numId w:val="19"/>
        </w:numPr>
      </w:pPr>
      <w:r w:rsidRPr="00A3220A">
        <w:rPr>
          <w:color w:val="000000"/>
        </w:rPr>
        <w:t xml:space="preserve">Electromagnetic induction is also used to produce </w:t>
      </w:r>
      <w:r w:rsidRPr="00A3220A">
        <w:rPr>
          <w:bCs/>
          <w:color w:val="000000"/>
        </w:rPr>
        <w:t>electricity</w:t>
      </w:r>
      <w:r w:rsidRPr="00A3220A">
        <w:rPr>
          <w:color w:val="000000"/>
        </w:rPr>
        <w:t xml:space="preserve"> in electric generators.  Here, an outside force is used to create current by moving a magnet, thus supplying a changing magnetic flux. For example, hydroelectric generators use the force of moving water to create large amounts of electromagnetically induced current.</w:t>
      </w:r>
    </w:p>
    <w:p w:rsidR="00176E7B" w:rsidRPr="00176E7B" w:rsidRDefault="00176E7B" w:rsidP="00176E7B">
      <w:pPr>
        <w:pStyle w:val="ListParagraph"/>
        <w:numPr>
          <w:ilvl w:val="0"/>
          <w:numId w:val="19"/>
        </w:numPr>
        <w:shd w:val="clear" w:color="auto" w:fill="FFFFFF"/>
        <w:spacing w:before="100" w:after="150"/>
        <w:rPr>
          <w:rFonts w:eastAsia="Times New Roman"/>
        </w:rPr>
      </w:pPr>
      <w:r w:rsidRPr="00176E7B">
        <w:rPr>
          <w:rFonts w:eastAsia="Times New Roman"/>
        </w:rPr>
        <w:t xml:space="preserve">Induction cooking uses electromagnetic energy to heat cookware made of </w:t>
      </w:r>
      <w:r>
        <w:rPr>
          <w:rFonts w:eastAsia="Times New Roman"/>
        </w:rPr>
        <w:t>m</w:t>
      </w:r>
      <w:r w:rsidRPr="00176E7B">
        <w:rPr>
          <w:rFonts w:eastAsia="Times New Roman"/>
        </w:rPr>
        <w:t>agnetic material (steel, iron, nickel or various alloys). When the unit is turned on, the coils produce a high frequency alternating magnetic field that ultimately flows through the cookware. Molecules in the cookware move rapidly back and forth, causing the cookware t</w:t>
      </w:r>
      <w:r w:rsidR="00366356">
        <w:rPr>
          <w:rFonts w:eastAsia="Times New Roman"/>
        </w:rPr>
        <w:t>o become hot and cook the food.</w:t>
      </w:r>
    </w:p>
    <w:p w:rsidR="00176E7B" w:rsidRDefault="00176E7B" w:rsidP="00FE2BC7">
      <w:pPr>
        <w:pStyle w:val="NormalWeb"/>
        <w:autoSpaceDE w:val="0"/>
        <w:autoSpaceDN w:val="0"/>
        <w:adjustRightInd w:val="0"/>
        <w:spacing w:after="0"/>
      </w:pPr>
    </w:p>
    <w:p w:rsidR="00E358A7" w:rsidRDefault="00E358A7" w:rsidP="00FE2BC7">
      <w:pPr>
        <w:pStyle w:val="NormalWeb"/>
        <w:autoSpaceDE w:val="0"/>
        <w:autoSpaceDN w:val="0"/>
        <w:adjustRightInd w:val="0"/>
        <w:spacing w:after="0"/>
      </w:pPr>
      <w:r>
        <w:lastRenderedPageBreak/>
        <w:t>III</w:t>
      </w:r>
      <w:proofErr w:type="gramStart"/>
      <w:r>
        <w:t>.  Procedures</w:t>
      </w:r>
      <w:proofErr w:type="gramEnd"/>
    </w:p>
    <w:p w:rsidR="00E358A7" w:rsidRDefault="00E358A7">
      <w:r>
        <w:t xml:space="preserve">Part I:  </w:t>
      </w:r>
    </w:p>
    <w:p w:rsidR="00E358A7" w:rsidRDefault="00E358A7">
      <w:r>
        <w:t xml:space="preserve">1.  We gathered the necessary equipment to perform the experiment.  The equipment required is </w:t>
      </w:r>
      <w:r w:rsidR="00135803">
        <w:t>bar magnet, galvanometer, a switch, rheostat (0 – 40 ohm), DMM, primary and secondary coils with soft iron core, and 5 V power supply.</w:t>
      </w:r>
    </w:p>
    <w:p w:rsidR="000C767B" w:rsidRDefault="000C767B" w:rsidP="009A09A7"/>
    <w:p w:rsidR="00135803" w:rsidRDefault="00135803" w:rsidP="000C767B">
      <w:pPr>
        <w:ind w:left="720"/>
      </w:pPr>
      <w:r w:rsidRPr="00135803">
        <w:rPr>
          <w:noProof/>
        </w:rPr>
        <w:drawing>
          <wp:inline distT="0" distB="0" distL="0" distR="0">
            <wp:extent cx="723900" cy="1152525"/>
            <wp:effectExtent l="19050" t="0" r="0" b="0"/>
            <wp:docPr id="9"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 cy="1371600"/>
                      <a:chOff x="4876800" y="381000"/>
                      <a:chExt cx="914400" cy="1371600"/>
                    </a:xfrm>
                  </a:grpSpPr>
                  <a:grpSp>
                    <a:nvGrpSpPr>
                      <a:cNvPr id="32" name="Group 31"/>
                      <a:cNvGrpSpPr/>
                    </a:nvGrpSpPr>
                    <a:grpSpPr>
                      <a:xfrm rot="16200000">
                        <a:off x="4648200" y="609600"/>
                        <a:ext cx="1371600" cy="914400"/>
                        <a:chOff x="4495800" y="457200"/>
                        <a:chExt cx="1447800" cy="1143000"/>
                      </a:xfrm>
                    </a:grpSpPr>
                    <a:sp>
                      <a:nvSpPr>
                        <a:cNvPr id="6" name="Rectangle 5"/>
                        <a:cNvSpPr/>
                      </a:nvSpPr>
                      <a:spPr>
                        <a:xfrm rot="5400000">
                          <a:off x="4191000" y="1066800"/>
                          <a:ext cx="914400" cy="152400"/>
                        </a:xfrm>
                        <a:prstGeom prst="rect">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4" name="Group 8"/>
                        <a:cNvGrpSpPr/>
                      </a:nvGrpSpPr>
                      <a:grpSpPr>
                        <a:xfrm>
                          <a:off x="4495800" y="457200"/>
                          <a:ext cx="228600" cy="228600"/>
                          <a:chOff x="6934200" y="533400"/>
                          <a:chExt cx="228600" cy="228600"/>
                        </a:xfrm>
                      </a:grpSpPr>
                      <a:sp>
                        <a:nvSpPr>
                          <a:cNvPr id="2" name="Rectangle 6"/>
                          <a:cNvSpPr/>
                        </a:nvSpPr>
                        <a:spPr>
                          <a:xfrm>
                            <a:off x="6934200" y="533400"/>
                            <a:ext cx="228600" cy="7620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7010400" y="609600"/>
                            <a:ext cx="76200" cy="15240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10" name="Rectangle 9"/>
                        <a:cNvSpPr/>
                      </a:nvSpPr>
                      <a:spPr>
                        <a:xfrm rot="5400000">
                          <a:off x="5410200" y="1066800"/>
                          <a:ext cx="914400" cy="152400"/>
                        </a:xfrm>
                        <a:prstGeom prst="rect">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7" name="Group 10"/>
                        <a:cNvGrpSpPr/>
                      </a:nvGrpSpPr>
                      <a:grpSpPr>
                        <a:xfrm>
                          <a:off x="5715000" y="457200"/>
                          <a:ext cx="228600" cy="228600"/>
                          <a:chOff x="6934200" y="533400"/>
                          <a:chExt cx="228600" cy="228600"/>
                        </a:xfrm>
                      </a:grpSpPr>
                      <a:sp>
                        <a:nvSpPr>
                          <a:cNvPr id="12" name="Rectangle 11"/>
                          <a:cNvSpPr/>
                        </a:nvSpPr>
                        <a:spPr>
                          <a:xfrm>
                            <a:off x="6934200" y="533400"/>
                            <a:ext cx="228600" cy="7620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Rectangle 12"/>
                          <a:cNvSpPr/>
                        </a:nvSpPr>
                        <a:spPr>
                          <a:xfrm>
                            <a:off x="7010400" y="609600"/>
                            <a:ext cx="76200" cy="15240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cxnSp>
                      <a:nvCxnSpPr>
                        <a:cNvPr id="15" name="Straight Connector 14"/>
                        <a:cNvCxnSpPr/>
                      </a:nvCxnSpPr>
                      <a:spPr>
                        <a:xfrm>
                          <a:off x="4724400" y="838200"/>
                          <a:ext cx="10668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7" name="Straight Connector 16"/>
                        <a:cNvCxnSpPr/>
                      </a:nvCxnSpPr>
                      <a:spPr>
                        <a:xfrm>
                          <a:off x="4724400" y="1371600"/>
                          <a:ext cx="10668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9" name="Straight Connector 18"/>
                        <a:cNvCxnSpPr/>
                      </a:nvCxnSpPr>
                      <a:spPr>
                        <a:xfrm rot="5400000">
                          <a:off x="4533900" y="1104900"/>
                          <a:ext cx="5334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0" name="Straight Connector 19"/>
                        <a:cNvCxnSpPr/>
                      </a:nvCxnSpPr>
                      <a:spPr>
                        <a:xfrm rot="5400000">
                          <a:off x="4610100" y="1104900"/>
                          <a:ext cx="5334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1" name="Straight Connector 20"/>
                        <a:cNvCxnSpPr/>
                      </a:nvCxnSpPr>
                      <a:spPr>
                        <a:xfrm rot="5400000">
                          <a:off x="4686300" y="1104900"/>
                          <a:ext cx="5334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2" name="Straight Connector 21"/>
                        <a:cNvCxnSpPr/>
                      </a:nvCxnSpPr>
                      <a:spPr>
                        <a:xfrm rot="5400000">
                          <a:off x="4762500" y="1104900"/>
                          <a:ext cx="5334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3" name="Straight Connector 22"/>
                        <a:cNvCxnSpPr/>
                      </a:nvCxnSpPr>
                      <a:spPr>
                        <a:xfrm rot="5400000">
                          <a:off x="5295900" y="1104900"/>
                          <a:ext cx="5334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4" name="Straight Connector 23"/>
                        <a:cNvCxnSpPr/>
                      </a:nvCxnSpPr>
                      <a:spPr>
                        <a:xfrm rot="5400000">
                          <a:off x="5372100" y="1104900"/>
                          <a:ext cx="5334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5" name="Straight Connector 24"/>
                        <a:cNvCxnSpPr/>
                      </a:nvCxnSpPr>
                      <a:spPr>
                        <a:xfrm rot="5400000">
                          <a:off x="5448300" y="1104900"/>
                          <a:ext cx="5334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6" name="Straight Connector 25"/>
                        <a:cNvCxnSpPr/>
                      </a:nvCxnSpPr>
                      <a:spPr>
                        <a:xfrm rot="5400000">
                          <a:off x="4914900" y="1104900"/>
                          <a:ext cx="5334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7" name="Straight Connector 26"/>
                        <a:cNvCxnSpPr/>
                      </a:nvCxnSpPr>
                      <a:spPr>
                        <a:xfrm rot="5400000">
                          <a:off x="5067300" y="1104900"/>
                          <a:ext cx="5334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8" name="Straight Connector 27"/>
                        <a:cNvCxnSpPr/>
                      </a:nvCxnSpPr>
                      <a:spPr>
                        <a:xfrm rot="5400000">
                          <a:off x="5219700" y="1104900"/>
                          <a:ext cx="5334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9" name="Straight Connector 28"/>
                        <a:cNvCxnSpPr/>
                      </a:nvCxnSpPr>
                      <a:spPr>
                        <a:xfrm rot="5400000">
                          <a:off x="4991100" y="1104900"/>
                          <a:ext cx="5334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0" name="Straight Connector 29"/>
                        <a:cNvCxnSpPr/>
                      </a:nvCxnSpPr>
                      <a:spPr>
                        <a:xfrm rot="5400000">
                          <a:off x="5143500" y="1104900"/>
                          <a:ext cx="5334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1" name="Straight Connector 30"/>
                        <a:cNvCxnSpPr/>
                      </a:nvCxnSpPr>
                      <a:spPr>
                        <a:xfrm rot="5400000">
                          <a:off x="4838700" y="1104900"/>
                          <a:ext cx="5334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lc:lockedCanvas>
              </a:graphicData>
            </a:graphic>
          </wp:inline>
        </w:drawing>
      </w:r>
      <w:r w:rsidR="000C767B">
        <w:t xml:space="preserve">                     </w:t>
      </w:r>
      <w:r w:rsidR="000C767B" w:rsidRPr="000C767B">
        <w:rPr>
          <w:noProof/>
        </w:rPr>
        <w:drawing>
          <wp:inline distT="0" distB="0" distL="0" distR="0">
            <wp:extent cx="428625" cy="1152525"/>
            <wp:effectExtent l="19050" t="0" r="0" b="0"/>
            <wp:docPr id="12"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5800" cy="1447800"/>
                      <a:chOff x="3733800" y="2667000"/>
                      <a:chExt cx="685800" cy="1447800"/>
                    </a:xfrm>
                  </a:grpSpPr>
                  <a:grpSp>
                    <a:nvGrpSpPr>
                      <a:cNvPr id="37" name="Group 36"/>
                      <a:cNvGrpSpPr/>
                    </a:nvGrpSpPr>
                    <a:grpSpPr>
                      <a:xfrm>
                        <a:off x="3733800" y="2667000"/>
                        <a:ext cx="685800" cy="1447800"/>
                        <a:chOff x="3429000" y="2179320"/>
                        <a:chExt cx="762000" cy="1935480"/>
                      </a:xfrm>
                    </a:grpSpPr>
                    <a:sp>
                      <a:nvSpPr>
                        <a:cNvPr id="10" name="Rectangle 9"/>
                        <a:cNvSpPr/>
                      </a:nvSpPr>
                      <a:spPr>
                        <a:xfrm>
                          <a:off x="3429000" y="2362200"/>
                          <a:ext cx="731520" cy="144379"/>
                        </a:xfrm>
                        <a:prstGeom prst="rect">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4" name="Group 10"/>
                        <a:cNvGrpSpPr/>
                      </a:nvGrpSpPr>
                      <a:grpSpPr>
                        <a:xfrm rot="21600000">
                          <a:off x="3974432" y="2179320"/>
                          <a:ext cx="216568" cy="182880"/>
                          <a:chOff x="6934200" y="533400"/>
                          <a:chExt cx="228600" cy="228600"/>
                        </a:xfrm>
                      </a:grpSpPr>
                      <a:sp>
                        <a:nvSpPr>
                          <a:cNvPr id="12" name="Rectangle 11"/>
                          <a:cNvSpPr/>
                        </a:nvSpPr>
                        <a:spPr>
                          <a:xfrm>
                            <a:off x="6934200" y="533400"/>
                            <a:ext cx="228600" cy="7620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Rectangle 12"/>
                          <a:cNvSpPr/>
                        </a:nvSpPr>
                        <a:spPr>
                          <a:xfrm>
                            <a:off x="7010400" y="609600"/>
                            <a:ext cx="76200" cy="15240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33" name="Rectangle 32"/>
                        <a:cNvSpPr/>
                      </a:nvSpPr>
                      <a:spPr>
                        <a:xfrm>
                          <a:off x="3733800" y="2514600"/>
                          <a:ext cx="152400" cy="160020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6" name="Group 33"/>
                        <a:cNvGrpSpPr/>
                      </a:nvGrpSpPr>
                      <a:grpSpPr>
                        <a:xfrm rot="21600000">
                          <a:off x="3429000" y="2179320"/>
                          <a:ext cx="216568" cy="182880"/>
                          <a:chOff x="6934200" y="533400"/>
                          <a:chExt cx="228600" cy="228600"/>
                        </a:xfrm>
                      </a:grpSpPr>
                      <a:sp>
                        <a:nvSpPr>
                          <a:cNvPr id="35" name="Rectangle 34"/>
                          <a:cNvSpPr/>
                        </a:nvSpPr>
                        <a:spPr>
                          <a:xfrm>
                            <a:off x="6934200" y="533400"/>
                            <a:ext cx="228600" cy="7620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Rectangle 35"/>
                          <a:cNvSpPr/>
                        </a:nvSpPr>
                        <a:spPr>
                          <a:xfrm>
                            <a:off x="7010400" y="609600"/>
                            <a:ext cx="76200" cy="15240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lc:lockedCanvas>
              </a:graphicData>
            </a:graphic>
          </wp:inline>
        </w:drawing>
      </w:r>
      <w:r w:rsidR="000C767B">
        <w:t xml:space="preserve">                                   </w:t>
      </w:r>
      <w:r w:rsidR="000C767B" w:rsidRPr="000C767B">
        <w:rPr>
          <w:noProof/>
        </w:rPr>
        <w:drawing>
          <wp:inline distT="0" distB="0" distL="0" distR="0">
            <wp:extent cx="142875" cy="1019175"/>
            <wp:effectExtent l="19050" t="0" r="0" b="0"/>
            <wp:docPr id="13"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52400" cy="1295400"/>
                      <a:chOff x="5715000" y="2743200"/>
                      <a:chExt cx="152400" cy="1295400"/>
                    </a:xfrm>
                  </a:grpSpPr>
                  <a:sp>
                    <a:nvSpPr>
                      <a:cNvPr id="38" name="Rectangle 37"/>
                      <a:cNvSpPr/>
                    </a:nvSpPr>
                    <a:spPr>
                      <a:xfrm>
                        <a:off x="5715000" y="2743200"/>
                        <a:ext cx="152400" cy="129540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135803" w:rsidRDefault="000C767B" w:rsidP="009A09A7">
      <w:r>
        <w:t>(a) Secondary Coil</w:t>
      </w:r>
      <w:r>
        <w:tab/>
      </w:r>
      <w:r>
        <w:tab/>
        <w:t>(b) Primary Coil</w:t>
      </w:r>
      <w:r>
        <w:tab/>
      </w:r>
      <w:r>
        <w:tab/>
        <w:t>(c) Soft Iron Core</w:t>
      </w:r>
    </w:p>
    <w:p w:rsidR="000C767B" w:rsidRDefault="000C767B" w:rsidP="000C767B">
      <w:pPr>
        <w:contextualSpacing/>
      </w:pPr>
    </w:p>
    <w:p w:rsidR="000C767B" w:rsidRDefault="006F4B98" w:rsidP="000C767B">
      <w:r>
        <w:t xml:space="preserve">2.  We removed the inner (primary) coil from the outer and connected the outer coil (secondary) to the galvanometer.  </w:t>
      </w:r>
      <w:r w:rsidR="000C767B">
        <w:t>We thrust the north pole of the magnet into the center of the secondary and observed the magnitude and direction of the deflection of the galvanometer needle for a fast motion and also for a slow motion.</w:t>
      </w:r>
      <w:r w:rsidR="008B53EE">
        <w:t xml:space="preserve">  Note:  A deflection to the right means that the current entered the positive</w:t>
      </w:r>
      <w:r w:rsidR="00083AD7">
        <w:t xml:space="preserve"> terminal of the galvanometer.</w:t>
      </w:r>
      <w:r w:rsidRPr="006F4B98">
        <w:t xml:space="preserve"> </w:t>
      </w:r>
      <w:r>
        <w:t>We recorded our observation in the table provided.</w:t>
      </w:r>
    </w:p>
    <w:p w:rsidR="000C767B" w:rsidRDefault="000C767B" w:rsidP="000C767B">
      <w:pPr>
        <w:contextualSpacing/>
      </w:pPr>
    </w:p>
    <w:p w:rsidR="000C767B" w:rsidRDefault="008B53EE" w:rsidP="008B53EE">
      <w:pPr>
        <w:contextualSpacing/>
        <w:jc w:val="center"/>
      </w:pPr>
      <w:r w:rsidRPr="008B53EE">
        <w:rPr>
          <w:noProof/>
        </w:rPr>
        <w:drawing>
          <wp:inline distT="0" distB="0" distL="0" distR="0">
            <wp:extent cx="2381250" cy="1362075"/>
            <wp:effectExtent l="19050" t="0" r="0" b="0"/>
            <wp:docPr id="14"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57600" cy="1752600"/>
                      <a:chOff x="914400" y="4343400"/>
                      <a:chExt cx="3657600" cy="1752600"/>
                    </a:xfrm>
                  </a:grpSpPr>
                  <a:grpSp>
                    <a:nvGrpSpPr>
                      <a:cNvPr id="93" name="Group 92"/>
                      <a:cNvGrpSpPr/>
                    </a:nvGrpSpPr>
                    <a:grpSpPr>
                      <a:xfrm>
                        <a:off x="914400" y="4343400"/>
                        <a:ext cx="3657600" cy="1752600"/>
                        <a:chOff x="914400" y="4343400"/>
                        <a:chExt cx="3657600" cy="1752600"/>
                      </a:xfrm>
                    </a:grpSpPr>
                    <a:grpSp>
                      <a:nvGrpSpPr>
                        <a:cNvPr id="3" name="Group 38"/>
                        <a:cNvGrpSpPr/>
                      </a:nvGrpSpPr>
                      <a:grpSpPr>
                        <a:xfrm>
                          <a:off x="1447798" y="5181600"/>
                          <a:ext cx="1371604" cy="914400"/>
                          <a:chOff x="4495800" y="457200"/>
                          <a:chExt cx="1447800" cy="1143000"/>
                        </a:xfrm>
                      </a:grpSpPr>
                      <a:sp>
                        <a:nvSpPr>
                          <a:cNvPr id="40" name="Rectangle 39"/>
                          <a:cNvSpPr/>
                        </a:nvSpPr>
                        <a:spPr>
                          <a:xfrm rot="5400000">
                            <a:off x="4191000" y="1066800"/>
                            <a:ext cx="914400" cy="152400"/>
                          </a:xfrm>
                          <a:prstGeom prst="rect">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15" name="Group 40"/>
                          <a:cNvGrpSpPr/>
                        </a:nvGrpSpPr>
                        <a:grpSpPr>
                          <a:xfrm>
                            <a:off x="4495800" y="457200"/>
                            <a:ext cx="228600" cy="228600"/>
                            <a:chOff x="6934200" y="533400"/>
                            <a:chExt cx="228600" cy="228600"/>
                          </a:xfrm>
                        </a:grpSpPr>
                        <a:sp>
                          <a:nvSpPr>
                            <a:cNvPr id="61" name="Rectangle 60"/>
                            <a:cNvSpPr/>
                          </a:nvSpPr>
                          <a:spPr>
                            <a:xfrm>
                              <a:off x="6934200" y="533400"/>
                              <a:ext cx="228600" cy="7620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2" name="Rectangle 61"/>
                            <a:cNvSpPr/>
                          </a:nvSpPr>
                          <a:spPr>
                            <a:xfrm>
                              <a:off x="7010400" y="609600"/>
                              <a:ext cx="76200" cy="15240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42" name="Rectangle 41"/>
                          <a:cNvSpPr/>
                        </a:nvSpPr>
                        <a:spPr>
                          <a:xfrm rot="5400000">
                            <a:off x="5410200" y="1066800"/>
                            <a:ext cx="914400" cy="152400"/>
                          </a:xfrm>
                          <a:prstGeom prst="rect">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17" name="Group 42"/>
                          <a:cNvGrpSpPr/>
                        </a:nvGrpSpPr>
                        <a:grpSpPr>
                          <a:xfrm>
                            <a:off x="5715000" y="457200"/>
                            <a:ext cx="228600" cy="228600"/>
                            <a:chOff x="6934200" y="533400"/>
                            <a:chExt cx="228600" cy="228600"/>
                          </a:xfrm>
                        </a:grpSpPr>
                        <a:sp>
                          <a:nvSpPr>
                            <a:cNvPr id="59" name="Rectangle 58"/>
                            <a:cNvSpPr/>
                          </a:nvSpPr>
                          <a:spPr>
                            <a:xfrm>
                              <a:off x="6934200" y="533400"/>
                              <a:ext cx="228600" cy="7620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0" name="Rectangle 59"/>
                            <a:cNvSpPr/>
                          </a:nvSpPr>
                          <a:spPr>
                            <a:xfrm>
                              <a:off x="7010400" y="609600"/>
                              <a:ext cx="76200" cy="15240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cxnSp>
                        <a:nvCxnSpPr>
                          <a:cNvPr id="44" name="Straight Connector 43"/>
                          <a:cNvCxnSpPr/>
                        </a:nvCxnSpPr>
                        <a:spPr>
                          <a:xfrm>
                            <a:off x="4724400" y="838200"/>
                            <a:ext cx="10668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5" name="Straight Connector 44"/>
                          <a:cNvCxnSpPr/>
                        </a:nvCxnSpPr>
                        <a:spPr>
                          <a:xfrm>
                            <a:off x="4724400" y="1371600"/>
                            <a:ext cx="10668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6" name="Straight Connector 45"/>
                          <a:cNvCxnSpPr/>
                        </a:nvCxnSpPr>
                        <a:spPr>
                          <a:xfrm rot="5400000">
                            <a:off x="4533900" y="1104900"/>
                            <a:ext cx="5334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7" name="Straight Connector 46"/>
                          <a:cNvCxnSpPr/>
                        </a:nvCxnSpPr>
                        <a:spPr>
                          <a:xfrm rot="5400000">
                            <a:off x="4610100" y="1104900"/>
                            <a:ext cx="5334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8" name="Straight Connector 47"/>
                          <a:cNvCxnSpPr/>
                        </a:nvCxnSpPr>
                        <a:spPr>
                          <a:xfrm rot="5400000">
                            <a:off x="4686300" y="1104900"/>
                            <a:ext cx="5334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9" name="Straight Connector 48"/>
                          <a:cNvCxnSpPr/>
                        </a:nvCxnSpPr>
                        <a:spPr>
                          <a:xfrm rot="5400000">
                            <a:off x="4762500" y="1104900"/>
                            <a:ext cx="5334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0" name="Straight Connector 49"/>
                          <a:cNvCxnSpPr/>
                        </a:nvCxnSpPr>
                        <a:spPr>
                          <a:xfrm rot="5400000">
                            <a:off x="5295900" y="1104900"/>
                            <a:ext cx="5334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1" name="Straight Connector 50"/>
                          <a:cNvCxnSpPr/>
                        </a:nvCxnSpPr>
                        <a:spPr>
                          <a:xfrm rot="5400000">
                            <a:off x="5372100" y="1104900"/>
                            <a:ext cx="5334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2" name="Straight Connector 51"/>
                          <a:cNvCxnSpPr/>
                        </a:nvCxnSpPr>
                        <a:spPr>
                          <a:xfrm rot="5400000">
                            <a:off x="5448300" y="1104900"/>
                            <a:ext cx="5334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3" name="Straight Connector 52"/>
                          <a:cNvCxnSpPr/>
                        </a:nvCxnSpPr>
                        <a:spPr>
                          <a:xfrm rot="5400000">
                            <a:off x="4914900" y="1104900"/>
                            <a:ext cx="5334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4" name="Straight Connector 53"/>
                          <a:cNvCxnSpPr/>
                        </a:nvCxnSpPr>
                        <a:spPr>
                          <a:xfrm rot="5400000">
                            <a:off x="5067300" y="1104900"/>
                            <a:ext cx="5334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5" name="Straight Connector 54"/>
                          <a:cNvCxnSpPr/>
                        </a:nvCxnSpPr>
                        <a:spPr>
                          <a:xfrm rot="5400000">
                            <a:off x="5219700" y="1104900"/>
                            <a:ext cx="5334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6" name="Straight Connector 55"/>
                          <a:cNvCxnSpPr/>
                        </a:nvCxnSpPr>
                        <a:spPr>
                          <a:xfrm rot="5400000">
                            <a:off x="4991100" y="1104900"/>
                            <a:ext cx="5334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7" name="Straight Connector 56"/>
                          <a:cNvCxnSpPr/>
                        </a:nvCxnSpPr>
                        <a:spPr>
                          <a:xfrm rot="5400000">
                            <a:off x="5143500" y="1104900"/>
                            <a:ext cx="5334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8" name="Straight Connector 57"/>
                          <a:cNvCxnSpPr/>
                        </a:nvCxnSpPr>
                        <a:spPr>
                          <a:xfrm rot="5400000">
                            <a:off x="4838700" y="1104900"/>
                            <a:ext cx="5334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a:cxnSp>
                      <a:nvCxnSpPr>
                        <a:cNvPr id="69" name="Straight Connector 68"/>
                        <a:cNvCxnSpPr/>
                      </a:nvCxnSpPr>
                      <a:spPr>
                        <a:xfrm>
                          <a:off x="2743200" y="5334000"/>
                          <a:ext cx="6096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2" name="Straight Connector 71"/>
                        <a:cNvCxnSpPr/>
                      </a:nvCxnSpPr>
                      <a:spPr>
                        <a:xfrm>
                          <a:off x="914400" y="5334000"/>
                          <a:ext cx="6096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5" name="Straight Connector 74"/>
                        <a:cNvCxnSpPr/>
                      </a:nvCxnSpPr>
                      <a:spPr>
                        <a:xfrm rot="5400000">
                          <a:off x="533400" y="4953000"/>
                          <a:ext cx="7620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0" name="Straight Connector 79"/>
                        <a:cNvCxnSpPr/>
                      </a:nvCxnSpPr>
                      <a:spPr>
                        <a:xfrm rot="5400000">
                          <a:off x="2971800" y="4953000"/>
                          <a:ext cx="7620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82" name="Oval 81"/>
                        <a:cNvSpPr/>
                      </a:nvSpPr>
                      <a:spPr>
                        <a:xfrm>
                          <a:off x="1905000" y="4343400"/>
                          <a:ext cx="457200" cy="381000"/>
                        </a:xfrm>
                        <a:prstGeom prst="ellips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3" name="Straight Connector 82"/>
                        <a:cNvCxnSpPr/>
                      </a:nvCxnSpPr>
                      <a:spPr>
                        <a:xfrm>
                          <a:off x="2362200" y="4572000"/>
                          <a:ext cx="9906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7" name="Straight Connector 86"/>
                        <a:cNvCxnSpPr/>
                      </a:nvCxnSpPr>
                      <a:spPr>
                        <a:xfrm>
                          <a:off x="914400" y="4572000"/>
                          <a:ext cx="9906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88" name="TextBox 87"/>
                        <a:cNvSpPr txBox="1"/>
                      </a:nvSpPr>
                      <a:spPr>
                        <a:xfrm>
                          <a:off x="1981200" y="4355068"/>
                          <a:ext cx="33054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G</a:t>
                            </a:r>
                            <a:endParaRPr lang="en-US" dirty="0"/>
                          </a:p>
                        </a:txBody>
                        <a:useSpRect/>
                      </a:txSp>
                    </a:sp>
                    <a:sp>
                      <a:nvSpPr>
                        <a:cNvPr id="90" name="TextBox 89"/>
                        <a:cNvSpPr txBox="1"/>
                      </a:nvSpPr>
                      <a:spPr>
                        <a:xfrm>
                          <a:off x="3505200" y="5638800"/>
                          <a:ext cx="1066800" cy="261610"/>
                        </a:xfrm>
                        <a:prstGeom prst="rect">
                          <a:avLst/>
                        </a:prstGeom>
                        <a:no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100" dirty="0" smtClean="0"/>
                              <a:t>N                      S</a:t>
                            </a:r>
                            <a:endParaRPr lang="en-US" sz="1100" dirty="0"/>
                          </a:p>
                        </a:txBody>
                        <a:useSpRect/>
                      </a:txSp>
                    </a:sp>
                    <a:cxnSp>
                      <a:nvCxnSpPr>
                        <a:cNvPr id="92" name="Straight Arrow Connector 91"/>
                        <a:cNvCxnSpPr/>
                      </a:nvCxnSpPr>
                      <a:spPr>
                        <a:xfrm rot="10800000">
                          <a:off x="3124200" y="5791200"/>
                          <a:ext cx="304800" cy="1588"/>
                        </a:xfrm>
                        <a:prstGeom prst="straightConnector1">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083AD7" w:rsidRDefault="00083AD7" w:rsidP="008B53EE">
      <w:pPr>
        <w:contextualSpacing/>
        <w:jc w:val="center"/>
      </w:pPr>
    </w:p>
    <w:p w:rsidR="00C069AB" w:rsidRDefault="00C069AB" w:rsidP="00C069AB">
      <w:pPr>
        <w:contextualSpacing/>
        <w:jc w:val="center"/>
      </w:pPr>
      <w:r>
        <w:t>Production of a Current by a Time-Varying Magnetic Field.</w:t>
      </w:r>
    </w:p>
    <w:p w:rsidR="00C069AB" w:rsidRDefault="00C069AB" w:rsidP="000C767B">
      <w:pPr>
        <w:contextualSpacing/>
      </w:pPr>
    </w:p>
    <w:p w:rsidR="000C767B" w:rsidRDefault="000C767B" w:rsidP="00C069AB">
      <w:pPr>
        <w:contextualSpacing/>
      </w:pPr>
    </w:p>
    <w:p w:rsidR="000C767B" w:rsidRDefault="000C767B" w:rsidP="00C069AB">
      <w:pPr>
        <w:contextualSpacing/>
      </w:pPr>
    </w:p>
    <w:p w:rsidR="00C069AB" w:rsidRDefault="006F4B98" w:rsidP="00C069AB">
      <w:pPr>
        <w:contextualSpacing/>
      </w:pPr>
      <w:r>
        <w:t>3</w:t>
      </w:r>
      <w:r w:rsidR="00C069AB">
        <w:t>.  We repeated Step 2 by withdrawing the north pole of the magnet from the center of the coil.</w:t>
      </w:r>
    </w:p>
    <w:p w:rsidR="00C069AB" w:rsidRDefault="00C069AB" w:rsidP="00C069AB">
      <w:pPr>
        <w:contextualSpacing/>
      </w:pPr>
    </w:p>
    <w:p w:rsidR="00C069AB" w:rsidRDefault="006F4B98" w:rsidP="00C069AB">
      <w:pPr>
        <w:contextualSpacing/>
      </w:pPr>
      <w:r>
        <w:t>4</w:t>
      </w:r>
      <w:r w:rsidR="00C069AB">
        <w:t>.  We repeated Steps 2 and 3 by using the south pole of the magnet.  Note:  A plus sign indicates that the direction of the current through the galvanometer is from the left to right.  A minus sign indicates the opposite in the table above.</w:t>
      </w:r>
    </w:p>
    <w:p w:rsidR="00C069AB" w:rsidRDefault="00C069AB" w:rsidP="00C069AB">
      <w:pPr>
        <w:contextualSpacing/>
      </w:pPr>
    </w:p>
    <w:p w:rsidR="00C069AB" w:rsidRDefault="006F4B98" w:rsidP="00C069AB">
      <w:pPr>
        <w:contextualSpacing/>
      </w:pPr>
      <w:r>
        <w:lastRenderedPageBreak/>
        <w:t>5</w:t>
      </w:r>
      <w:r w:rsidR="00C069AB">
        <w:t>.  We replaced the small coil (primary) inside the larger one and made the connections shown below.  We had our instructor check the completed circuit prior to continuing.</w:t>
      </w:r>
    </w:p>
    <w:p w:rsidR="00C069AB" w:rsidRDefault="00C069AB" w:rsidP="00C069AB">
      <w:pPr>
        <w:contextualSpacing/>
      </w:pPr>
    </w:p>
    <w:p w:rsidR="00C069AB" w:rsidRDefault="00C069AB" w:rsidP="00C069AB">
      <w:pPr>
        <w:contextualSpacing/>
      </w:pPr>
    </w:p>
    <w:p w:rsidR="00135803" w:rsidRDefault="00021476" w:rsidP="00021476">
      <w:pPr>
        <w:jc w:val="center"/>
      </w:pPr>
      <w:r w:rsidRPr="00021476">
        <w:rPr>
          <w:noProof/>
        </w:rPr>
        <w:drawing>
          <wp:inline distT="0" distB="0" distL="0" distR="0">
            <wp:extent cx="2828925" cy="2828925"/>
            <wp:effectExtent l="19050" t="0" r="0" b="0"/>
            <wp:docPr id="17" name="Object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68912" cy="4209259"/>
                      <a:chOff x="3962400" y="533400"/>
                      <a:chExt cx="3668912" cy="4209259"/>
                    </a:xfrm>
                  </a:grpSpPr>
                  <a:grpSp>
                    <a:nvGrpSpPr>
                      <a:cNvPr id="196" name="Group 195"/>
                      <a:cNvGrpSpPr/>
                    </a:nvGrpSpPr>
                    <a:grpSpPr>
                      <a:xfrm>
                        <a:off x="3962400" y="533400"/>
                        <a:ext cx="3668912" cy="4209259"/>
                        <a:chOff x="3962400" y="533400"/>
                        <a:chExt cx="3668912" cy="4209259"/>
                      </a:xfrm>
                    </a:grpSpPr>
                    <a:sp>
                      <a:nvSpPr>
                        <a:cNvPr id="6" name="Rectangle 5"/>
                        <a:cNvSpPr/>
                      </a:nvSpPr>
                      <a:spPr>
                        <a:xfrm>
                          <a:off x="5059680" y="3517232"/>
                          <a:ext cx="731520" cy="144379"/>
                        </a:xfrm>
                        <a:prstGeom prst="rect">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4" name="Group 8"/>
                        <a:cNvGrpSpPr/>
                      </a:nvGrpSpPr>
                      <a:grpSpPr>
                        <a:xfrm rot="16200000">
                          <a:off x="4859956" y="3534076"/>
                          <a:ext cx="216568" cy="182880"/>
                          <a:chOff x="6934200" y="533400"/>
                          <a:chExt cx="228600" cy="228600"/>
                        </a:xfrm>
                      </a:grpSpPr>
                      <a:sp>
                        <a:nvSpPr>
                          <a:cNvPr id="7" name="Rectangle 6"/>
                          <a:cNvSpPr/>
                        </a:nvSpPr>
                        <a:spPr>
                          <a:xfrm>
                            <a:off x="6934200" y="533400"/>
                            <a:ext cx="228600" cy="7620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 name="Rectangle 7"/>
                          <a:cNvSpPr/>
                        </a:nvSpPr>
                        <a:spPr>
                          <a:xfrm>
                            <a:off x="7010400" y="609600"/>
                            <a:ext cx="76200" cy="15240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cxnSp>
                      <a:nvCxnSpPr>
                        <a:cNvPr id="15" name="Straight Connector 14"/>
                        <a:cNvCxnSpPr/>
                      </a:nvCxnSpPr>
                      <a:spPr>
                        <a:xfrm rot="16200000">
                          <a:off x="4676274" y="3011905"/>
                          <a:ext cx="1010653"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7" name="Straight Connector 16"/>
                        <a:cNvCxnSpPr/>
                      </a:nvCxnSpPr>
                      <a:spPr>
                        <a:xfrm rot="16200000">
                          <a:off x="5133473" y="3011905"/>
                          <a:ext cx="1010653"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9" name="Straight Connector 18"/>
                        <a:cNvCxnSpPr/>
                      </a:nvCxnSpPr>
                      <a:spPr>
                        <a:xfrm flipV="1">
                          <a:off x="5181600" y="3429000"/>
                          <a:ext cx="457200" cy="16042"/>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a:nvGrpSpPr>
                        <a:cNvPr id="8" name="Group 72"/>
                        <a:cNvGrpSpPr/>
                      </a:nvGrpSpPr>
                      <a:grpSpPr>
                        <a:xfrm>
                          <a:off x="5105400" y="2117400"/>
                          <a:ext cx="685800" cy="244800"/>
                          <a:chOff x="3733800" y="2667000"/>
                          <a:chExt cx="685800" cy="244800"/>
                        </a:xfrm>
                      </a:grpSpPr>
                      <a:sp>
                        <a:nvSpPr>
                          <a:cNvPr id="2" name="Rectangle 9"/>
                          <a:cNvSpPr/>
                        </a:nvSpPr>
                        <a:spPr>
                          <a:xfrm>
                            <a:off x="3733800" y="2803800"/>
                            <a:ext cx="658368" cy="108000"/>
                          </a:xfrm>
                          <a:prstGeom prst="rect">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79" name="Group 10"/>
                          <a:cNvGrpSpPr/>
                        </a:nvGrpSpPr>
                        <a:grpSpPr>
                          <a:xfrm>
                            <a:off x="4224689" y="2667000"/>
                            <a:ext cx="194911" cy="136800"/>
                            <a:chOff x="6934200" y="533400"/>
                            <a:chExt cx="228600" cy="228600"/>
                          </a:xfrm>
                        </a:grpSpPr>
                        <a:sp>
                          <a:nvSpPr>
                            <a:cNvPr id="12" name="Rectangle 11"/>
                            <a:cNvSpPr/>
                          </a:nvSpPr>
                          <a:spPr>
                            <a:xfrm>
                              <a:off x="6934200" y="533400"/>
                              <a:ext cx="228600" cy="7620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Rectangle 12"/>
                            <a:cNvSpPr/>
                          </a:nvSpPr>
                          <a:spPr>
                            <a:xfrm>
                              <a:off x="7010400" y="609600"/>
                              <a:ext cx="76200" cy="15240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80" name="Group 33"/>
                          <a:cNvGrpSpPr/>
                        </a:nvGrpSpPr>
                        <a:grpSpPr>
                          <a:xfrm>
                            <a:off x="3733800" y="2667000"/>
                            <a:ext cx="194911" cy="136800"/>
                            <a:chOff x="6934200" y="533400"/>
                            <a:chExt cx="228600" cy="228600"/>
                          </a:xfrm>
                        </a:grpSpPr>
                        <a:sp>
                          <a:nvSpPr>
                            <a:cNvPr id="35" name="Rectangle 34"/>
                            <a:cNvSpPr/>
                          </a:nvSpPr>
                          <a:spPr>
                            <a:xfrm>
                              <a:off x="6934200" y="533400"/>
                              <a:ext cx="228600" cy="7620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Rectangle 35"/>
                            <a:cNvSpPr/>
                          </a:nvSpPr>
                          <a:spPr>
                            <a:xfrm>
                              <a:off x="7010400" y="609600"/>
                              <a:ext cx="76200" cy="15240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sp>
                      <a:nvSpPr>
                        <a:cNvPr id="67" name="Rectangle 66"/>
                        <a:cNvSpPr/>
                      </a:nvSpPr>
                      <a:spPr>
                        <a:xfrm>
                          <a:off x="5059680" y="2362200"/>
                          <a:ext cx="731520" cy="144379"/>
                        </a:xfrm>
                        <a:prstGeom prst="rect">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10" name="Group 8"/>
                        <a:cNvGrpSpPr/>
                      </a:nvGrpSpPr>
                      <a:grpSpPr>
                        <a:xfrm rot="16200000">
                          <a:off x="4859956" y="2379044"/>
                          <a:ext cx="216568" cy="182880"/>
                          <a:chOff x="6934200" y="533400"/>
                          <a:chExt cx="228600" cy="228600"/>
                        </a:xfrm>
                      </a:grpSpPr>
                      <a:sp>
                        <a:nvSpPr>
                          <a:cNvPr id="70" name="Rectangle 69"/>
                          <a:cNvSpPr/>
                        </a:nvSpPr>
                        <a:spPr>
                          <a:xfrm>
                            <a:off x="6934200" y="533400"/>
                            <a:ext cx="228600" cy="7620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1" name="Rectangle 70"/>
                          <a:cNvSpPr/>
                        </a:nvSpPr>
                        <a:spPr>
                          <a:xfrm>
                            <a:off x="7010400" y="609600"/>
                            <a:ext cx="76200" cy="15240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76" name="Rectangle 75"/>
                        <a:cNvSpPr/>
                      </a:nvSpPr>
                      <a:spPr>
                        <a:xfrm>
                          <a:off x="5334000" y="2514600"/>
                          <a:ext cx="152400" cy="83820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8" name="Straight Connector 77"/>
                        <a:cNvCxnSpPr/>
                      </a:nvCxnSpPr>
                      <a:spPr>
                        <a:xfrm rot="5400000" flipH="1" flipV="1">
                          <a:off x="5562600" y="2667000"/>
                          <a:ext cx="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1" name="Straight Connector 80"/>
                        <a:cNvCxnSpPr/>
                      </a:nvCxnSpPr>
                      <a:spPr>
                        <a:xfrm>
                          <a:off x="5181600" y="2590800"/>
                          <a:ext cx="762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7" name="Straight Connector 96"/>
                        <a:cNvCxnSpPr/>
                      </a:nvCxnSpPr>
                      <a:spPr>
                        <a:xfrm>
                          <a:off x="5181600" y="2667000"/>
                          <a:ext cx="762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8" name="Straight Connector 97"/>
                        <a:cNvCxnSpPr/>
                      </a:nvCxnSpPr>
                      <a:spPr>
                        <a:xfrm>
                          <a:off x="5181600" y="3048000"/>
                          <a:ext cx="762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9" name="Straight Connector 98"/>
                        <a:cNvCxnSpPr/>
                      </a:nvCxnSpPr>
                      <a:spPr>
                        <a:xfrm>
                          <a:off x="5181600" y="3124200"/>
                          <a:ext cx="762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0" name="Straight Connector 99"/>
                        <a:cNvCxnSpPr/>
                      </a:nvCxnSpPr>
                      <a:spPr>
                        <a:xfrm>
                          <a:off x="5181600" y="3200400"/>
                          <a:ext cx="762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1" name="Straight Connector 100"/>
                        <a:cNvCxnSpPr/>
                      </a:nvCxnSpPr>
                      <a:spPr>
                        <a:xfrm>
                          <a:off x="5181600" y="3276600"/>
                          <a:ext cx="762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2" name="Straight Connector 101"/>
                        <a:cNvCxnSpPr/>
                      </a:nvCxnSpPr>
                      <a:spPr>
                        <a:xfrm>
                          <a:off x="5181600" y="3352800"/>
                          <a:ext cx="762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3" name="Straight Connector 102"/>
                        <a:cNvCxnSpPr/>
                      </a:nvCxnSpPr>
                      <a:spPr>
                        <a:xfrm>
                          <a:off x="5181600" y="2743200"/>
                          <a:ext cx="762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4" name="Straight Connector 103"/>
                        <a:cNvCxnSpPr/>
                      </a:nvCxnSpPr>
                      <a:spPr>
                        <a:xfrm>
                          <a:off x="5181600" y="2819400"/>
                          <a:ext cx="762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5" name="Straight Connector 104"/>
                        <a:cNvCxnSpPr/>
                      </a:nvCxnSpPr>
                      <a:spPr>
                        <a:xfrm>
                          <a:off x="5181600" y="2895600"/>
                          <a:ext cx="762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6" name="Straight Connector 105"/>
                        <a:cNvCxnSpPr/>
                      </a:nvCxnSpPr>
                      <a:spPr>
                        <a:xfrm>
                          <a:off x="5181600" y="2971800"/>
                          <a:ext cx="762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7" name="Straight Connector 106"/>
                        <a:cNvCxnSpPr/>
                      </a:nvCxnSpPr>
                      <a:spPr>
                        <a:xfrm>
                          <a:off x="5562600" y="2971800"/>
                          <a:ext cx="762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8" name="Straight Connector 107"/>
                        <a:cNvCxnSpPr/>
                      </a:nvCxnSpPr>
                      <a:spPr>
                        <a:xfrm>
                          <a:off x="5562600" y="2590800"/>
                          <a:ext cx="762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9" name="Straight Connector 108"/>
                        <a:cNvCxnSpPr/>
                      </a:nvCxnSpPr>
                      <a:spPr>
                        <a:xfrm>
                          <a:off x="5562600" y="2667000"/>
                          <a:ext cx="762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0" name="Straight Connector 109"/>
                        <a:cNvCxnSpPr/>
                      </a:nvCxnSpPr>
                      <a:spPr>
                        <a:xfrm>
                          <a:off x="5562600" y="2743200"/>
                          <a:ext cx="762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1" name="Straight Connector 110"/>
                        <a:cNvCxnSpPr/>
                      </a:nvCxnSpPr>
                      <a:spPr>
                        <a:xfrm>
                          <a:off x="5562600" y="2819400"/>
                          <a:ext cx="762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2" name="Straight Connector 111"/>
                        <a:cNvCxnSpPr/>
                      </a:nvCxnSpPr>
                      <a:spPr>
                        <a:xfrm>
                          <a:off x="5562600" y="2895600"/>
                          <a:ext cx="762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3" name="Straight Connector 112"/>
                        <a:cNvCxnSpPr/>
                      </a:nvCxnSpPr>
                      <a:spPr>
                        <a:xfrm>
                          <a:off x="5562600" y="3048000"/>
                          <a:ext cx="762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4" name="Straight Connector 113"/>
                        <a:cNvCxnSpPr/>
                      </a:nvCxnSpPr>
                      <a:spPr>
                        <a:xfrm>
                          <a:off x="5562600" y="3352800"/>
                          <a:ext cx="762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6" name="Straight Connector 115"/>
                        <a:cNvCxnSpPr/>
                      </a:nvCxnSpPr>
                      <a:spPr>
                        <a:xfrm>
                          <a:off x="5562600" y="3200400"/>
                          <a:ext cx="762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7" name="Straight Connector 116"/>
                        <a:cNvCxnSpPr/>
                      </a:nvCxnSpPr>
                      <a:spPr>
                        <a:xfrm>
                          <a:off x="5562600" y="3276600"/>
                          <a:ext cx="762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8" name="Straight Connector 117"/>
                        <a:cNvCxnSpPr/>
                      </a:nvCxnSpPr>
                      <a:spPr>
                        <a:xfrm>
                          <a:off x="5562600" y="3124200"/>
                          <a:ext cx="762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22" name="Straight Connector 121"/>
                        <a:cNvCxnSpPr/>
                      </a:nvCxnSpPr>
                      <a:spPr>
                        <a:xfrm rot="5400000">
                          <a:off x="3695700" y="2400300"/>
                          <a:ext cx="8382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24" name="Straight Connector 123"/>
                        <a:cNvCxnSpPr/>
                      </a:nvCxnSpPr>
                      <a:spPr>
                        <a:xfrm>
                          <a:off x="4114800" y="1981200"/>
                          <a:ext cx="8382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25" name="Straight Connector 124"/>
                        <a:cNvCxnSpPr/>
                      </a:nvCxnSpPr>
                      <a:spPr>
                        <a:xfrm>
                          <a:off x="4114800" y="4038600"/>
                          <a:ext cx="8382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126" name="Oval 125"/>
                        <a:cNvSpPr/>
                      </a:nvSpPr>
                      <a:spPr>
                        <a:xfrm>
                          <a:off x="3962400" y="2819400"/>
                          <a:ext cx="381000" cy="381000"/>
                        </a:xfrm>
                        <a:prstGeom prst="ellips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31" name="Straight Connector 130"/>
                        <a:cNvCxnSpPr/>
                      </a:nvCxnSpPr>
                      <a:spPr>
                        <a:xfrm rot="5400000">
                          <a:off x="3695700" y="3619500"/>
                          <a:ext cx="8382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32" name="Straight Connector 131"/>
                        <a:cNvCxnSpPr>
                          <a:endCxn id="71" idx="0"/>
                        </a:cNvCxnSpPr>
                      </a:nvCxnSpPr>
                      <a:spPr>
                        <a:xfrm rot="5400000">
                          <a:off x="4700738" y="2218222"/>
                          <a:ext cx="489284" cy="1524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38" name="Straight Connector 137"/>
                        <a:cNvCxnSpPr/>
                      </a:nvCxnSpPr>
                      <a:spPr>
                        <a:xfrm rot="5400000">
                          <a:off x="4724400" y="3810000"/>
                          <a:ext cx="4572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42" name="Straight Connector 141"/>
                        <a:cNvCxnSpPr/>
                      </a:nvCxnSpPr>
                      <a:spPr>
                        <a:xfrm rot="5400000">
                          <a:off x="4914900" y="1866900"/>
                          <a:ext cx="5334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43" name="Straight Connector 142"/>
                        <a:cNvCxnSpPr/>
                      </a:nvCxnSpPr>
                      <a:spPr>
                        <a:xfrm>
                          <a:off x="5715000" y="1600200"/>
                          <a:ext cx="12192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47" name="Straight Connector 146"/>
                        <a:cNvCxnSpPr/>
                      </a:nvCxnSpPr>
                      <a:spPr>
                        <a:xfrm>
                          <a:off x="5181600" y="1600200"/>
                          <a:ext cx="762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156" name="Freeform 155"/>
                        <a:cNvSpPr/>
                      </a:nvSpPr>
                      <a:spPr>
                        <a:xfrm>
                          <a:off x="5241701" y="1447800"/>
                          <a:ext cx="500130" cy="150253"/>
                        </a:xfrm>
                        <a:custGeom>
                          <a:avLst/>
                          <a:gdLst>
                            <a:gd name="connsiteX0" fmla="*/ 0 w 500130"/>
                            <a:gd name="connsiteY0" fmla="*/ 238258 h 315531"/>
                            <a:gd name="connsiteX1" fmla="*/ 334851 w 500130"/>
                            <a:gd name="connsiteY1" fmla="*/ 6439 h 315531"/>
                            <a:gd name="connsiteX2" fmla="*/ 476519 w 500130"/>
                            <a:gd name="connsiteY2" fmla="*/ 276895 h 315531"/>
                            <a:gd name="connsiteX3" fmla="*/ 476519 w 500130"/>
                            <a:gd name="connsiteY3" fmla="*/ 238258 h 315531"/>
                            <a:gd name="connsiteX4" fmla="*/ 476519 w 500130"/>
                            <a:gd name="connsiteY4" fmla="*/ 264016 h 31553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0130" h="315531">
                              <a:moveTo>
                                <a:pt x="0" y="238258"/>
                              </a:moveTo>
                              <a:cubicBezTo>
                                <a:pt x="127715" y="119129"/>
                                <a:pt x="255431" y="0"/>
                                <a:pt x="334851" y="6439"/>
                              </a:cubicBezTo>
                              <a:cubicBezTo>
                                <a:pt x="414271" y="12879"/>
                                <a:pt x="452908" y="238259"/>
                                <a:pt x="476519" y="276895"/>
                              </a:cubicBezTo>
                              <a:cubicBezTo>
                                <a:pt x="500130" y="315531"/>
                                <a:pt x="476519" y="238258"/>
                                <a:pt x="476519" y="238258"/>
                              </a:cubicBezTo>
                              <a:lnTo>
                                <a:pt x="476519" y="264016"/>
                              </a:lnTo>
                            </a:path>
                          </a:pathLst>
                        </a:custGeom>
                        <a:ln>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cxnSp>
                      <a:nvCxnSpPr>
                        <a:cNvPr id="158" name="Straight Connector 157"/>
                        <a:cNvCxnSpPr/>
                      </a:nvCxnSpPr>
                      <a:spPr>
                        <a:xfrm rot="5400000">
                          <a:off x="6629400" y="1905000"/>
                          <a:ext cx="6096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159" name="Oval 158"/>
                        <a:cNvSpPr/>
                      </a:nvSpPr>
                      <a:spPr>
                        <a:xfrm>
                          <a:off x="6781800" y="2209800"/>
                          <a:ext cx="381000" cy="381000"/>
                        </a:xfrm>
                        <a:prstGeom prst="ellips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0" name="Rectangle 159"/>
                        <a:cNvSpPr/>
                      </a:nvSpPr>
                      <a:spPr>
                        <a:xfrm>
                          <a:off x="5334000" y="533400"/>
                          <a:ext cx="152400" cy="137160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62" name="Straight Arrow Connector 161"/>
                        <a:cNvCxnSpPr/>
                      </a:nvCxnSpPr>
                      <a:spPr>
                        <a:xfrm rot="5400000">
                          <a:off x="5105400" y="990600"/>
                          <a:ext cx="609600" cy="1588"/>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66" name="Straight Connector 165"/>
                        <a:cNvCxnSpPr/>
                      </a:nvCxnSpPr>
                      <a:spPr>
                        <a:xfrm rot="5400000">
                          <a:off x="5600700" y="2019300"/>
                          <a:ext cx="2286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68" name="Straight Connector 167"/>
                        <a:cNvCxnSpPr/>
                      </a:nvCxnSpPr>
                      <a:spPr>
                        <a:xfrm>
                          <a:off x="5715000" y="1905000"/>
                          <a:ext cx="3810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71" name="Straight Connector 170"/>
                        <a:cNvCxnSpPr/>
                      </a:nvCxnSpPr>
                      <a:spPr>
                        <a:xfrm rot="5400000">
                          <a:off x="4876800" y="3124200"/>
                          <a:ext cx="24384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173" name="TextBox 172"/>
                        <a:cNvSpPr txBox="1"/>
                      </a:nvSpPr>
                      <a:spPr>
                        <a:xfrm>
                          <a:off x="6152014" y="4186537"/>
                          <a:ext cx="248786" cy="2308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900" dirty="0" smtClean="0">
                                <a:latin typeface="Arial" pitchFamily="34" charset="0"/>
                                <a:cs typeface="Arial" pitchFamily="34" charset="0"/>
                              </a:rPr>
                              <a:t>o</a:t>
                            </a:r>
                            <a:endParaRPr lang="en-US" sz="900" dirty="0">
                              <a:latin typeface="Arial" pitchFamily="34" charset="0"/>
                              <a:cs typeface="Arial" pitchFamily="34" charset="0"/>
                            </a:endParaRPr>
                          </a:p>
                        </a:txBody>
                        <a:useSpRect/>
                      </a:txSp>
                    </a:sp>
                    <a:sp>
                      <a:nvSpPr>
                        <a:cNvPr id="174" name="TextBox 173"/>
                        <a:cNvSpPr txBox="1"/>
                      </a:nvSpPr>
                      <a:spPr>
                        <a:xfrm>
                          <a:off x="6380614" y="4188769"/>
                          <a:ext cx="248786" cy="2308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900" dirty="0" smtClean="0">
                                <a:latin typeface="Arial" pitchFamily="34" charset="0"/>
                                <a:cs typeface="Arial" pitchFamily="34" charset="0"/>
                              </a:rPr>
                              <a:t>o</a:t>
                            </a:r>
                            <a:endParaRPr lang="en-US" sz="900" dirty="0">
                              <a:latin typeface="Arial" pitchFamily="34" charset="0"/>
                              <a:cs typeface="Arial" pitchFamily="34" charset="0"/>
                            </a:endParaRPr>
                          </a:p>
                        </a:txBody>
                        <a:useSpRect/>
                      </a:txSp>
                    </a:sp>
                    <a:cxnSp>
                      <a:nvCxnSpPr>
                        <a:cNvPr id="175" name="Straight Arrow Connector 174"/>
                        <a:cNvCxnSpPr/>
                      </a:nvCxnSpPr>
                      <a:spPr>
                        <a:xfrm rot="5400000" flipH="1" flipV="1">
                          <a:off x="6301619" y="4089588"/>
                          <a:ext cx="150168" cy="200593"/>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76" name="TextBox 175"/>
                        <a:cNvSpPr txBox="1"/>
                      </a:nvSpPr>
                      <a:spPr>
                        <a:xfrm>
                          <a:off x="6172200" y="4404105"/>
                          <a:ext cx="298480" cy="338554"/>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latin typeface="Times New Roman" pitchFamily="18" charset="0"/>
                                <a:cs typeface="Times New Roman" pitchFamily="18" charset="0"/>
                              </a:rPr>
                              <a:t>S</a:t>
                            </a:r>
                            <a:endParaRPr lang="en-US" sz="1600" baseline="-25000" dirty="0">
                              <a:latin typeface="Times New Roman" pitchFamily="18" charset="0"/>
                              <a:cs typeface="Times New Roman" pitchFamily="18" charset="0"/>
                            </a:endParaRPr>
                          </a:p>
                        </a:txBody>
                        <a:useSpRect/>
                      </a:txSp>
                    </a:sp>
                    <a:cxnSp>
                      <a:nvCxnSpPr>
                        <a:cNvPr id="182" name="Straight Connector 181"/>
                        <a:cNvCxnSpPr/>
                      </a:nvCxnSpPr>
                      <a:spPr>
                        <a:xfrm>
                          <a:off x="6096000" y="4343400"/>
                          <a:ext cx="1524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84" name="Straight Connector 183"/>
                        <a:cNvCxnSpPr/>
                      </a:nvCxnSpPr>
                      <a:spPr>
                        <a:xfrm>
                          <a:off x="6553200" y="4343400"/>
                          <a:ext cx="3810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5" name="Straight Connector 114"/>
                        <a:cNvCxnSpPr/>
                      </a:nvCxnSpPr>
                      <a:spPr>
                        <a:xfrm rot="10800000">
                          <a:off x="6629400" y="3313308"/>
                          <a:ext cx="612911"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9" name="Straight Connector 118"/>
                        <a:cNvCxnSpPr/>
                      </a:nvCxnSpPr>
                      <a:spPr>
                        <a:xfrm rot="10800000">
                          <a:off x="6833704" y="3512289"/>
                          <a:ext cx="204304"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20" name="Straight Connector 119"/>
                        <a:cNvCxnSpPr/>
                      </a:nvCxnSpPr>
                      <a:spPr>
                        <a:xfrm rot="5400000">
                          <a:off x="6639273" y="3578616"/>
                          <a:ext cx="132654"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121" name="TextBox 120"/>
                        <a:cNvSpPr txBox="1"/>
                      </a:nvSpPr>
                      <a:spPr>
                        <a:xfrm rot="5400000">
                          <a:off x="6435239" y="3013562"/>
                          <a:ext cx="261201" cy="330078"/>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a:t>+</a:t>
                            </a:r>
                          </a:p>
                        </a:txBody>
                        <a:useSpRect/>
                      </a:txSp>
                    </a:sp>
                    <a:cxnSp>
                      <a:nvCxnSpPr>
                        <a:cNvPr id="127" name="Straight Connector 126"/>
                        <a:cNvCxnSpPr/>
                      </a:nvCxnSpPr>
                      <a:spPr>
                        <a:xfrm rot="5400000">
                          <a:off x="6515100" y="3924300"/>
                          <a:ext cx="8382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63" name="Straight Connector 162"/>
                        <a:cNvCxnSpPr/>
                      </a:nvCxnSpPr>
                      <a:spPr>
                        <a:xfrm rot="5400000">
                          <a:off x="6819900" y="2628900"/>
                          <a:ext cx="2286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69" name="Straight Connector 168"/>
                        <a:cNvCxnSpPr/>
                      </a:nvCxnSpPr>
                      <a:spPr>
                        <a:xfrm rot="5400000">
                          <a:off x="6819900" y="3238500"/>
                          <a:ext cx="2286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72" name="Straight Connector 171"/>
                        <a:cNvCxnSpPr/>
                      </a:nvCxnSpPr>
                      <a:spPr>
                        <a:xfrm>
                          <a:off x="6934200" y="2743200"/>
                          <a:ext cx="228600" cy="762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78" name="Straight Connector 177"/>
                        <a:cNvCxnSpPr/>
                      </a:nvCxnSpPr>
                      <a:spPr>
                        <a:xfrm rot="10800000" flipV="1">
                          <a:off x="6705600" y="2819400"/>
                          <a:ext cx="457200" cy="762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81" name="Straight Connector 180"/>
                        <a:cNvCxnSpPr/>
                      </a:nvCxnSpPr>
                      <a:spPr>
                        <a:xfrm>
                          <a:off x="6705600" y="2895600"/>
                          <a:ext cx="381000" cy="762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86" name="Straight Connector 185"/>
                        <a:cNvCxnSpPr/>
                      </a:nvCxnSpPr>
                      <a:spPr>
                        <a:xfrm rot="10800000" flipV="1">
                          <a:off x="6705600" y="2971800"/>
                          <a:ext cx="381000" cy="762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88" name="Straight Connector 187"/>
                        <a:cNvCxnSpPr/>
                      </a:nvCxnSpPr>
                      <a:spPr>
                        <a:xfrm>
                          <a:off x="6705600" y="3048000"/>
                          <a:ext cx="533400" cy="762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90" name="Straight Connector 189"/>
                        <a:cNvCxnSpPr/>
                      </a:nvCxnSpPr>
                      <a:spPr>
                        <a:xfrm rot="10800000">
                          <a:off x="6934200" y="3124200"/>
                          <a:ext cx="3048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191" name="TextBox 190"/>
                        <a:cNvSpPr txBox="1"/>
                      </a:nvSpPr>
                      <a:spPr>
                        <a:xfrm>
                          <a:off x="6781800" y="2209800"/>
                          <a:ext cx="314510"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latin typeface="Times New Roman" pitchFamily="18" charset="0"/>
                                <a:cs typeface="Times New Roman" pitchFamily="18" charset="0"/>
                              </a:rPr>
                              <a:t>A</a:t>
                            </a:r>
                            <a:endParaRPr lang="en-US" sz="1400" dirty="0">
                              <a:latin typeface="Times New Roman" pitchFamily="18" charset="0"/>
                              <a:cs typeface="Times New Roman" pitchFamily="18" charset="0"/>
                            </a:endParaRPr>
                          </a:p>
                        </a:txBody>
                        <a:useSpRect/>
                      </a:txSp>
                    </a:sp>
                    <a:sp>
                      <a:nvSpPr>
                        <a:cNvPr id="192" name="TextBox 191"/>
                        <a:cNvSpPr txBox="1"/>
                      </a:nvSpPr>
                      <a:spPr>
                        <a:xfrm>
                          <a:off x="7315200" y="3200400"/>
                          <a:ext cx="316112"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V</a:t>
                            </a:r>
                            <a:endParaRPr lang="en-US" dirty="0"/>
                          </a:p>
                        </a:txBody>
                        <a:useSpRect/>
                      </a:txSp>
                    </a:sp>
                    <a:sp>
                      <a:nvSpPr>
                        <a:cNvPr id="193" name="TextBox 192"/>
                        <a:cNvSpPr txBox="1"/>
                      </a:nvSpPr>
                      <a:spPr>
                        <a:xfrm rot="16200000">
                          <a:off x="3993464" y="2850464"/>
                          <a:ext cx="33054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G</a:t>
                            </a:r>
                            <a:endParaRPr lang="en-US" dirty="0"/>
                          </a:p>
                        </a:txBody>
                        <a:useSpRect/>
                      </a:txSp>
                    </a:sp>
                  </a:grpSp>
                </lc:lockedCanvas>
              </a:graphicData>
            </a:graphic>
          </wp:inline>
        </w:drawing>
      </w:r>
    </w:p>
    <w:p w:rsidR="00135803" w:rsidRDefault="00021476" w:rsidP="00021476">
      <w:pPr>
        <w:jc w:val="center"/>
      </w:pPr>
      <w:r>
        <w:t>Mutual Induction</w:t>
      </w:r>
    </w:p>
    <w:p w:rsidR="008454B2" w:rsidRDefault="008454B2" w:rsidP="00BB5AE0"/>
    <w:p w:rsidR="00832D52" w:rsidRDefault="006F4B98" w:rsidP="00BB5AE0">
      <w:r>
        <w:t>6</w:t>
      </w:r>
      <w:r w:rsidR="00832D52">
        <w:t>.  We ensured the soft iron rod was in the center of the primary coil and the primary coil was in the center of the secondary coil.  We adjusted the current in the primary to 0.2 ampere by using the rheostat.  We observed the magnitude direction of the deflection when the primary circuit was opened and again when it was closed.</w:t>
      </w:r>
      <w:r w:rsidR="000B7788">
        <w:t xml:space="preserve">  We recorded our results.</w:t>
      </w:r>
    </w:p>
    <w:p w:rsidR="00832D52" w:rsidRDefault="006F4B98" w:rsidP="00BB5AE0">
      <w:r>
        <w:t>7</w:t>
      </w:r>
      <w:r w:rsidR="00832D52">
        <w:t>.  With the soft iron rod in the center of the primary coil and the primary coil in the center of the secondary coil we repeated step 9 using the rheostat for 0.4, 0.6, 0.8 and 1.0 amperes.</w:t>
      </w:r>
      <w:r>
        <w:t xml:space="preserve"> </w:t>
      </w:r>
      <w:r w:rsidR="00832D52">
        <w:t>We observed the magnitude direction of the deflection for each circuit while it was opened and again when it was closed.</w:t>
      </w:r>
      <w:r w:rsidR="000B7788">
        <w:t xml:space="preserve">  We recorded our results.</w:t>
      </w:r>
    </w:p>
    <w:p w:rsidR="006F4B98" w:rsidRDefault="006F4B98" w:rsidP="00BB5AE0">
      <w:r>
        <w:t>8.</w:t>
      </w:r>
      <w:r w:rsidR="00832D52">
        <w:t xml:space="preserve">  </w:t>
      </w:r>
      <w:r w:rsidR="00EE294D">
        <w:t xml:space="preserve">With a primary current of 1 ampere, we observed the amount and direction of deflection of the galvanometer upon opening </w:t>
      </w:r>
      <w:r>
        <w:t>and closing the primary circuit:</w:t>
      </w:r>
    </w:p>
    <w:p w:rsidR="006F4B98" w:rsidRDefault="006F4B98" w:rsidP="006F4B98">
      <w:pPr>
        <w:pStyle w:val="ListParagraph"/>
        <w:numPr>
          <w:ilvl w:val="0"/>
          <w:numId w:val="18"/>
        </w:numPr>
      </w:pPr>
      <w:r>
        <w:t>W</w:t>
      </w:r>
      <w:r w:rsidR="00EE294D">
        <w:t>ith the iron rod in place.</w:t>
      </w:r>
      <w:r w:rsidR="000B7788">
        <w:t xml:space="preserve">  We recorded our results.</w:t>
      </w:r>
      <w:r>
        <w:t xml:space="preserve">  </w:t>
      </w:r>
    </w:p>
    <w:p w:rsidR="000B7788" w:rsidRDefault="000B7788" w:rsidP="006F4B98">
      <w:pPr>
        <w:pStyle w:val="ListParagraph"/>
        <w:numPr>
          <w:ilvl w:val="0"/>
          <w:numId w:val="18"/>
        </w:numPr>
      </w:pPr>
      <w:r>
        <w:t>With a primary current of 1 ampere, we observed the amount and direction of deflection of the galvanometer upon opening and closing the primary circuit with the iron rod 1/3 of the way out.  We recorded our results.</w:t>
      </w:r>
    </w:p>
    <w:p w:rsidR="000B7788" w:rsidRDefault="000B7788" w:rsidP="006F4B98">
      <w:pPr>
        <w:pStyle w:val="ListParagraph"/>
        <w:numPr>
          <w:ilvl w:val="0"/>
          <w:numId w:val="18"/>
        </w:numPr>
      </w:pPr>
      <w:r>
        <w:t>With a primary current of 1 ampere, we observed the amount and direction of deflection of the galvanometer upon opening and closing the primary circuit with the iron rod 2/3 of the way out.  We recorded our results.</w:t>
      </w:r>
    </w:p>
    <w:p w:rsidR="000B7788" w:rsidRDefault="000B7788" w:rsidP="006F4B98">
      <w:pPr>
        <w:pStyle w:val="ListParagraph"/>
        <w:numPr>
          <w:ilvl w:val="0"/>
          <w:numId w:val="18"/>
        </w:numPr>
      </w:pPr>
      <w:r>
        <w:lastRenderedPageBreak/>
        <w:t>With a primary current of 1 ampere, we observed the amount and direction of deflection of the galvanometer upon opening and closing the primary circuit with the iron rod completely removed.  We recorded our results.</w:t>
      </w:r>
    </w:p>
    <w:p w:rsidR="000B7788" w:rsidRDefault="006F4B98" w:rsidP="000B7788">
      <w:r>
        <w:t>9</w:t>
      </w:r>
      <w:r w:rsidR="000B7788">
        <w:t>.  We constructed a graph of Primary Current vs. Galvanometer Deflection using the d</w:t>
      </w:r>
      <w:r>
        <w:t>a</w:t>
      </w:r>
      <w:r w:rsidR="000B7788">
        <w:t xml:space="preserve">ta from Steps </w:t>
      </w:r>
      <w:r>
        <w:t>6</w:t>
      </w:r>
      <w:r w:rsidR="000B7788">
        <w:t xml:space="preserve"> and </w:t>
      </w:r>
      <w:r>
        <w:t>7</w:t>
      </w:r>
      <w:r w:rsidR="000B7788">
        <w:t>.</w:t>
      </w:r>
    </w:p>
    <w:p w:rsidR="000B7788" w:rsidRDefault="000B7788" w:rsidP="000B7788"/>
    <w:p w:rsidR="00E358A7" w:rsidRDefault="00E358A7" w:rsidP="00BB5AE0">
      <w:r>
        <w:t>IV.  Data</w:t>
      </w:r>
    </w:p>
    <w:p w:rsidR="00E358A7" w:rsidRDefault="00E358A7" w:rsidP="00BB5AE0">
      <w:r>
        <w:t>Recreated for report.  Original attached.</w:t>
      </w:r>
    </w:p>
    <w:p w:rsidR="000B7788" w:rsidRDefault="000B7788" w:rsidP="00BB5AE0"/>
    <w:p w:rsidR="000B7788" w:rsidRDefault="003B5FF8" w:rsidP="003B5FF8">
      <w:pPr>
        <w:jc w:val="center"/>
      </w:pPr>
      <w:r>
        <w:t>Table 1. Qualitative Results for Procedures 2 - 4</w:t>
      </w:r>
    </w:p>
    <w:tbl>
      <w:tblPr>
        <w:tblStyle w:val="TableGrid"/>
        <w:tblW w:w="0" w:type="auto"/>
        <w:tblLayout w:type="fixed"/>
        <w:tblLook w:val="04A0"/>
      </w:tblPr>
      <w:tblGrid>
        <w:gridCol w:w="2394"/>
        <w:gridCol w:w="2394"/>
        <w:gridCol w:w="2394"/>
        <w:gridCol w:w="2394"/>
      </w:tblGrid>
      <w:tr w:rsidR="000B7788" w:rsidTr="003B5FF8">
        <w:trPr>
          <w:trHeight w:val="953"/>
        </w:trPr>
        <w:tc>
          <w:tcPr>
            <w:tcW w:w="2394" w:type="dxa"/>
          </w:tcPr>
          <w:p w:rsidR="000B7788" w:rsidRDefault="000B7788" w:rsidP="006A657E"/>
        </w:tc>
        <w:tc>
          <w:tcPr>
            <w:tcW w:w="2394" w:type="dxa"/>
            <w:vAlign w:val="bottom"/>
          </w:tcPr>
          <w:p w:rsidR="000B7788" w:rsidRDefault="000B7788" w:rsidP="000B7788">
            <w:pPr>
              <w:jc w:val="center"/>
            </w:pPr>
            <w:r>
              <w:t>Direction of current</w:t>
            </w:r>
          </w:p>
        </w:tc>
        <w:tc>
          <w:tcPr>
            <w:tcW w:w="2394" w:type="dxa"/>
            <w:vAlign w:val="bottom"/>
          </w:tcPr>
          <w:p w:rsidR="000B7788" w:rsidRDefault="000B7788" w:rsidP="000B7788">
            <w:pPr>
              <w:jc w:val="center"/>
            </w:pPr>
            <w:r>
              <w:t>Galvanometer deflection                    (slow motion)</w:t>
            </w:r>
          </w:p>
        </w:tc>
        <w:tc>
          <w:tcPr>
            <w:tcW w:w="2394" w:type="dxa"/>
            <w:vAlign w:val="bottom"/>
          </w:tcPr>
          <w:p w:rsidR="000B7788" w:rsidRDefault="000B7788" w:rsidP="000B7788">
            <w:pPr>
              <w:jc w:val="center"/>
            </w:pPr>
            <w:r>
              <w:t>Galvanometer deflection                    (fast motion</w:t>
            </w:r>
          </w:p>
        </w:tc>
      </w:tr>
      <w:tr w:rsidR="000B7788" w:rsidTr="003B5FF8">
        <w:trPr>
          <w:trHeight w:val="288"/>
        </w:trPr>
        <w:tc>
          <w:tcPr>
            <w:tcW w:w="2394" w:type="dxa"/>
            <w:vAlign w:val="bottom"/>
          </w:tcPr>
          <w:p w:rsidR="000B7788" w:rsidRDefault="000B7788" w:rsidP="003B5FF8">
            <w:r>
              <w:t>North Pole into coil</w:t>
            </w:r>
          </w:p>
        </w:tc>
        <w:tc>
          <w:tcPr>
            <w:tcW w:w="2394" w:type="dxa"/>
            <w:vAlign w:val="bottom"/>
          </w:tcPr>
          <w:p w:rsidR="000B7788" w:rsidRPr="003B5FF8" w:rsidRDefault="000B7788" w:rsidP="003B5FF8">
            <w:pPr>
              <w:jc w:val="center"/>
              <w:rPr>
                <w:b/>
              </w:rPr>
            </w:pPr>
            <w:r w:rsidRPr="003B5FF8">
              <w:rPr>
                <w:b/>
              </w:rPr>
              <w:t>+</w:t>
            </w:r>
          </w:p>
        </w:tc>
        <w:tc>
          <w:tcPr>
            <w:tcW w:w="2394" w:type="dxa"/>
            <w:vAlign w:val="bottom"/>
          </w:tcPr>
          <w:p w:rsidR="000B7788" w:rsidRDefault="000B7788" w:rsidP="003B5FF8">
            <w:pPr>
              <w:jc w:val="center"/>
            </w:pPr>
            <w:r>
              <w:t>30</w:t>
            </w:r>
          </w:p>
        </w:tc>
        <w:tc>
          <w:tcPr>
            <w:tcW w:w="2394" w:type="dxa"/>
            <w:vAlign w:val="bottom"/>
          </w:tcPr>
          <w:p w:rsidR="000B7788" w:rsidRDefault="000B7788" w:rsidP="003B5FF8">
            <w:pPr>
              <w:jc w:val="center"/>
            </w:pPr>
            <w:r>
              <w:t>50</w:t>
            </w:r>
          </w:p>
        </w:tc>
      </w:tr>
      <w:tr w:rsidR="000B7788" w:rsidTr="003B5FF8">
        <w:trPr>
          <w:trHeight w:val="288"/>
        </w:trPr>
        <w:tc>
          <w:tcPr>
            <w:tcW w:w="2394" w:type="dxa"/>
            <w:vAlign w:val="bottom"/>
          </w:tcPr>
          <w:p w:rsidR="000B7788" w:rsidRDefault="000B7788" w:rsidP="003B5FF8">
            <w:r>
              <w:t>North Pole out of coil</w:t>
            </w:r>
          </w:p>
        </w:tc>
        <w:tc>
          <w:tcPr>
            <w:tcW w:w="2394" w:type="dxa"/>
            <w:vAlign w:val="bottom"/>
          </w:tcPr>
          <w:p w:rsidR="000B7788" w:rsidRPr="003B5FF8" w:rsidRDefault="000B7788" w:rsidP="003B5FF8">
            <w:pPr>
              <w:jc w:val="center"/>
              <w:rPr>
                <w:b/>
              </w:rPr>
            </w:pPr>
            <w:r w:rsidRPr="003B5FF8">
              <w:rPr>
                <w:b/>
              </w:rPr>
              <w:t>-</w:t>
            </w:r>
          </w:p>
        </w:tc>
        <w:tc>
          <w:tcPr>
            <w:tcW w:w="2394" w:type="dxa"/>
            <w:vAlign w:val="bottom"/>
          </w:tcPr>
          <w:p w:rsidR="000B7788" w:rsidRDefault="000B7788" w:rsidP="003B5FF8">
            <w:pPr>
              <w:jc w:val="center"/>
            </w:pPr>
            <w:r>
              <w:t>40</w:t>
            </w:r>
          </w:p>
        </w:tc>
        <w:tc>
          <w:tcPr>
            <w:tcW w:w="2394" w:type="dxa"/>
            <w:vAlign w:val="bottom"/>
          </w:tcPr>
          <w:p w:rsidR="000B7788" w:rsidRDefault="000B7788" w:rsidP="003B5FF8">
            <w:pPr>
              <w:jc w:val="center"/>
            </w:pPr>
            <w:r>
              <w:t>50</w:t>
            </w:r>
          </w:p>
        </w:tc>
      </w:tr>
      <w:tr w:rsidR="000B7788" w:rsidTr="003B5FF8">
        <w:trPr>
          <w:trHeight w:val="288"/>
        </w:trPr>
        <w:tc>
          <w:tcPr>
            <w:tcW w:w="2394" w:type="dxa"/>
            <w:vAlign w:val="bottom"/>
          </w:tcPr>
          <w:p w:rsidR="000B7788" w:rsidRDefault="000B7788" w:rsidP="003B5FF8">
            <w:r>
              <w:t>South Pole into coil</w:t>
            </w:r>
          </w:p>
        </w:tc>
        <w:tc>
          <w:tcPr>
            <w:tcW w:w="2394" w:type="dxa"/>
            <w:vAlign w:val="bottom"/>
          </w:tcPr>
          <w:p w:rsidR="000B7788" w:rsidRPr="003B5FF8" w:rsidRDefault="000B7788" w:rsidP="003B5FF8">
            <w:pPr>
              <w:jc w:val="center"/>
              <w:rPr>
                <w:b/>
              </w:rPr>
            </w:pPr>
            <w:r w:rsidRPr="003B5FF8">
              <w:rPr>
                <w:b/>
              </w:rPr>
              <w:t>-</w:t>
            </w:r>
          </w:p>
        </w:tc>
        <w:tc>
          <w:tcPr>
            <w:tcW w:w="2394" w:type="dxa"/>
            <w:vAlign w:val="bottom"/>
          </w:tcPr>
          <w:p w:rsidR="000B7788" w:rsidRDefault="000B7788" w:rsidP="003B5FF8">
            <w:pPr>
              <w:jc w:val="center"/>
            </w:pPr>
            <w:r>
              <w:t>30</w:t>
            </w:r>
          </w:p>
        </w:tc>
        <w:tc>
          <w:tcPr>
            <w:tcW w:w="2394" w:type="dxa"/>
            <w:vAlign w:val="bottom"/>
          </w:tcPr>
          <w:p w:rsidR="000B7788" w:rsidRDefault="000B7788" w:rsidP="003B5FF8">
            <w:pPr>
              <w:jc w:val="center"/>
            </w:pPr>
            <w:r>
              <w:t>50</w:t>
            </w:r>
          </w:p>
        </w:tc>
      </w:tr>
      <w:tr w:rsidR="000B7788" w:rsidTr="003B5FF8">
        <w:trPr>
          <w:trHeight w:val="288"/>
        </w:trPr>
        <w:tc>
          <w:tcPr>
            <w:tcW w:w="2394" w:type="dxa"/>
            <w:vAlign w:val="bottom"/>
          </w:tcPr>
          <w:p w:rsidR="000B7788" w:rsidRDefault="000B7788" w:rsidP="003B5FF8">
            <w:r>
              <w:t>South Pole out of coil</w:t>
            </w:r>
          </w:p>
        </w:tc>
        <w:tc>
          <w:tcPr>
            <w:tcW w:w="2394" w:type="dxa"/>
            <w:vAlign w:val="bottom"/>
          </w:tcPr>
          <w:p w:rsidR="000B7788" w:rsidRPr="003B5FF8" w:rsidRDefault="000B7788" w:rsidP="003B5FF8">
            <w:pPr>
              <w:jc w:val="center"/>
              <w:rPr>
                <w:b/>
              </w:rPr>
            </w:pPr>
            <w:r w:rsidRPr="003B5FF8">
              <w:rPr>
                <w:b/>
              </w:rPr>
              <w:t>+</w:t>
            </w:r>
          </w:p>
        </w:tc>
        <w:tc>
          <w:tcPr>
            <w:tcW w:w="2394" w:type="dxa"/>
            <w:vAlign w:val="bottom"/>
          </w:tcPr>
          <w:p w:rsidR="000B7788" w:rsidRDefault="000B7788" w:rsidP="003B5FF8">
            <w:pPr>
              <w:jc w:val="center"/>
            </w:pPr>
            <w:r>
              <w:t>40</w:t>
            </w:r>
          </w:p>
        </w:tc>
        <w:tc>
          <w:tcPr>
            <w:tcW w:w="2394" w:type="dxa"/>
            <w:vAlign w:val="bottom"/>
          </w:tcPr>
          <w:p w:rsidR="000B7788" w:rsidRDefault="000B7788" w:rsidP="003B5FF8">
            <w:pPr>
              <w:jc w:val="center"/>
            </w:pPr>
            <w:r>
              <w:t>50</w:t>
            </w:r>
          </w:p>
        </w:tc>
      </w:tr>
    </w:tbl>
    <w:p w:rsidR="00E358A7" w:rsidRDefault="00E358A7" w:rsidP="006A657E"/>
    <w:p w:rsidR="00EE294D" w:rsidRDefault="003B5FF8" w:rsidP="003B5FF8">
      <w:pPr>
        <w:jc w:val="center"/>
      </w:pPr>
      <w:r>
        <w:t>Table 2.  Quantitative Results for Procedures 6 -7</w:t>
      </w:r>
    </w:p>
    <w:tbl>
      <w:tblPr>
        <w:tblStyle w:val="TableGrid"/>
        <w:tblW w:w="0" w:type="auto"/>
        <w:tblCellMar>
          <w:left w:w="115" w:type="dxa"/>
          <w:right w:w="115" w:type="dxa"/>
        </w:tblCellMar>
        <w:tblLook w:val="04A0"/>
      </w:tblPr>
      <w:tblGrid>
        <w:gridCol w:w="1915"/>
        <w:gridCol w:w="1915"/>
        <w:gridCol w:w="1915"/>
        <w:gridCol w:w="1915"/>
        <w:gridCol w:w="1916"/>
      </w:tblGrid>
      <w:tr w:rsidR="00C43B57" w:rsidTr="00C43B57">
        <w:tc>
          <w:tcPr>
            <w:tcW w:w="1915" w:type="dxa"/>
            <w:vAlign w:val="bottom"/>
          </w:tcPr>
          <w:p w:rsidR="00C43B57" w:rsidRDefault="00C43B57" w:rsidP="00C43B57">
            <w:pPr>
              <w:jc w:val="center"/>
            </w:pPr>
            <w:r>
              <w:t>Primary Current (amperes)</w:t>
            </w:r>
          </w:p>
        </w:tc>
        <w:tc>
          <w:tcPr>
            <w:tcW w:w="1915" w:type="dxa"/>
            <w:vAlign w:val="bottom"/>
          </w:tcPr>
          <w:p w:rsidR="00C43B57" w:rsidRDefault="00C43B57" w:rsidP="00C43B57">
            <w:pPr>
              <w:jc w:val="center"/>
            </w:pPr>
            <w:r>
              <w:t>Direction of secondary current (opening)</w:t>
            </w:r>
          </w:p>
        </w:tc>
        <w:tc>
          <w:tcPr>
            <w:tcW w:w="1915" w:type="dxa"/>
            <w:vAlign w:val="bottom"/>
          </w:tcPr>
          <w:p w:rsidR="00C43B57" w:rsidRDefault="00C43B57" w:rsidP="00C43B57">
            <w:pPr>
              <w:jc w:val="center"/>
            </w:pPr>
            <w:r>
              <w:t>Direction of secondary current (closing)</w:t>
            </w:r>
          </w:p>
        </w:tc>
        <w:tc>
          <w:tcPr>
            <w:tcW w:w="1915" w:type="dxa"/>
            <w:vAlign w:val="bottom"/>
          </w:tcPr>
          <w:p w:rsidR="00C43B57" w:rsidRDefault="00C43B57" w:rsidP="00C43B57">
            <w:pPr>
              <w:jc w:val="center"/>
            </w:pPr>
            <w:r>
              <w:t>Galvanometer deflection (opening)</w:t>
            </w:r>
          </w:p>
        </w:tc>
        <w:tc>
          <w:tcPr>
            <w:tcW w:w="1916" w:type="dxa"/>
            <w:vAlign w:val="bottom"/>
          </w:tcPr>
          <w:p w:rsidR="00C43B57" w:rsidRDefault="00C43B57" w:rsidP="00C43B57">
            <w:pPr>
              <w:jc w:val="center"/>
            </w:pPr>
            <w:r>
              <w:t>Galvanometer deflection (closing)</w:t>
            </w:r>
          </w:p>
        </w:tc>
      </w:tr>
      <w:tr w:rsidR="00C43B57" w:rsidTr="00C43B57">
        <w:tc>
          <w:tcPr>
            <w:tcW w:w="1915" w:type="dxa"/>
            <w:vAlign w:val="bottom"/>
          </w:tcPr>
          <w:p w:rsidR="00C43B57" w:rsidRDefault="00C43B57" w:rsidP="00C43B57">
            <w:pPr>
              <w:jc w:val="center"/>
            </w:pPr>
            <w:r>
              <w:t>0.2</w:t>
            </w:r>
          </w:p>
        </w:tc>
        <w:tc>
          <w:tcPr>
            <w:tcW w:w="1915" w:type="dxa"/>
          </w:tcPr>
          <w:p w:rsidR="00C43B57" w:rsidRPr="00C43B57" w:rsidRDefault="00C43B57" w:rsidP="00C43B57">
            <w:pPr>
              <w:jc w:val="center"/>
              <w:rPr>
                <w:b/>
              </w:rPr>
            </w:pPr>
            <w:r w:rsidRPr="00C43B57">
              <w:rPr>
                <w:b/>
              </w:rPr>
              <w:t>-</w:t>
            </w:r>
          </w:p>
        </w:tc>
        <w:tc>
          <w:tcPr>
            <w:tcW w:w="1915" w:type="dxa"/>
          </w:tcPr>
          <w:p w:rsidR="00C43B57" w:rsidRPr="00C43B57" w:rsidRDefault="00C43B57" w:rsidP="00C43B57">
            <w:pPr>
              <w:jc w:val="center"/>
              <w:rPr>
                <w:b/>
              </w:rPr>
            </w:pPr>
            <w:r w:rsidRPr="00C43B57">
              <w:rPr>
                <w:b/>
              </w:rPr>
              <w:t>+</w:t>
            </w:r>
          </w:p>
        </w:tc>
        <w:tc>
          <w:tcPr>
            <w:tcW w:w="1915" w:type="dxa"/>
          </w:tcPr>
          <w:p w:rsidR="00C43B57" w:rsidRPr="00C43B57" w:rsidRDefault="00C43B57" w:rsidP="00C43B57">
            <w:pPr>
              <w:jc w:val="center"/>
            </w:pPr>
            <w:r w:rsidRPr="00C43B57">
              <w:t>2</w:t>
            </w:r>
          </w:p>
        </w:tc>
        <w:tc>
          <w:tcPr>
            <w:tcW w:w="1916" w:type="dxa"/>
          </w:tcPr>
          <w:p w:rsidR="00C43B57" w:rsidRPr="00C43B57" w:rsidRDefault="00C43B57" w:rsidP="00C43B57">
            <w:pPr>
              <w:jc w:val="center"/>
            </w:pPr>
            <w:r w:rsidRPr="00C43B57">
              <w:t>2</w:t>
            </w:r>
          </w:p>
        </w:tc>
      </w:tr>
      <w:tr w:rsidR="00C43B57" w:rsidTr="00C43B57">
        <w:tc>
          <w:tcPr>
            <w:tcW w:w="1915" w:type="dxa"/>
            <w:vAlign w:val="bottom"/>
          </w:tcPr>
          <w:p w:rsidR="00C43B57" w:rsidRDefault="00C43B57" w:rsidP="00C43B57">
            <w:pPr>
              <w:jc w:val="center"/>
            </w:pPr>
            <w:r>
              <w:t>0.4</w:t>
            </w:r>
          </w:p>
        </w:tc>
        <w:tc>
          <w:tcPr>
            <w:tcW w:w="1915" w:type="dxa"/>
          </w:tcPr>
          <w:p w:rsidR="00C43B57" w:rsidRPr="00C43B57" w:rsidRDefault="00C43B57" w:rsidP="00C43B57">
            <w:pPr>
              <w:jc w:val="center"/>
              <w:rPr>
                <w:b/>
              </w:rPr>
            </w:pPr>
            <w:r w:rsidRPr="00C43B57">
              <w:rPr>
                <w:b/>
              </w:rPr>
              <w:t>-</w:t>
            </w:r>
          </w:p>
        </w:tc>
        <w:tc>
          <w:tcPr>
            <w:tcW w:w="1915" w:type="dxa"/>
          </w:tcPr>
          <w:p w:rsidR="00C43B57" w:rsidRPr="00C43B57" w:rsidRDefault="00C43B57" w:rsidP="00C43B57">
            <w:pPr>
              <w:jc w:val="center"/>
              <w:rPr>
                <w:b/>
              </w:rPr>
            </w:pPr>
            <w:r w:rsidRPr="00C43B57">
              <w:rPr>
                <w:b/>
              </w:rPr>
              <w:t>+</w:t>
            </w:r>
          </w:p>
        </w:tc>
        <w:tc>
          <w:tcPr>
            <w:tcW w:w="1915" w:type="dxa"/>
          </w:tcPr>
          <w:p w:rsidR="00C43B57" w:rsidRPr="00C43B57" w:rsidRDefault="00C43B57" w:rsidP="00C43B57">
            <w:pPr>
              <w:jc w:val="center"/>
            </w:pPr>
            <w:r w:rsidRPr="00C43B57">
              <w:t>8</w:t>
            </w:r>
          </w:p>
        </w:tc>
        <w:tc>
          <w:tcPr>
            <w:tcW w:w="1916" w:type="dxa"/>
          </w:tcPr>
          <w:p w:rsidR="00C43B57" w:rsidRPr="00C43B57" w:rsidRDefault="00C43B57" w:rsidP="00C43B57">
            <w:pPr>
              <w:jc w:val="center"/>
            </w:pPr>
            <w:r w:rsidRPr="00C43B57">
              <w:t>8</w:t>
            </w:r>
          </w:p>
        </w:tc>
      </w:tr>
      <w:tr w:rsidR="00C43B57" w:rsidTr="00C43B57">
        <w:tc>
          <w:tcPr>
            <w:tcW w:w="1915" w:type="dxa"/>
            <w:vAlign w:val="bottom"/>
          </w:tcPr>
          <w:p w:rsidR="00C43B57" w:rsidRDefault="00C43B57" w:rsidP="00C43B57">
            <w:pPr>
              <w:jc w:val="center"/>
            </w:pPr>
            <w:r>
              <w:t>0.6</w:t>
            </w:r>
          </w:p>
        </w:tc>
        <w:tc>
          <w:tcPr>
            <w:tcW w:w="1915" w:type="dxa"/>
          </w:tcPr>
          <w:p w:rsidR="00C43B57" w:rsidRPr="00C43B57" w:rsidRDefault="00C43B57" w:rsidP="00C43B57">
            <w:pPr>
              <w:jc w:val="center"/>
              <w:rPr>
                <w:b/>
              </w:rPr>
            </w:pPr>
            <w:r w:rsidRPr="00C43B57">
              <w:rPr>
                <w:b/>
              </w:rPr>
              <w:t>-</w:t>
            </w:r>
          </w:p>
        </w:tc>
        <w:tc>
          <w:tcPr>
            <w:tcW w:w="1915" w:type="dxa"/>
          </w:tcPr>
          <w:p w:rsidR="00C43B57" w:rsidRPr="00C43B57" w:rsidRDefault="00C43B57" w:rsidP="00C43B57">
            <w:pPr>
              <w:jc w:val="center"/>
              <w:rPr>
                <w:b/>
              </w:rPr>
            </w:pPr>
            <w:r w:rsidRPr="00C43B57">
              <w:rPr>
                <w:b/>
              </w:rPr>
              <w:t>+</w:t>
            </w:r>
          </w:p>
        </w:tc>
        <w:tc>
          <w:tcPr>
            <w:tcW w:w="1915" w:type="dxa"/>
          </w:tcPr>
          <w:p w:rsidR="00C43B57" w:rsidRPr="00C43B57" w:rsidRDefault="00C43B57" w:rsidP="00C43B57">
            <w:pPr>
              <w:jc w:val="center"/>
            </w:pPr>
            <w:r w:rsidRPr="00C43B57">
              <w:t>12</w:t>
            </w:r>
          </w:p>
        </w:tc>
        <w:tc>
          <w:tcPr>
            <w:tcW w:w="1916" w:type="dxa"/>
          </w:tcPr>
          <w:p w:rsidR="00C43B57" w:rsidRPr="00C43B57" w:rsidRDefault="00C43B57" w:rsidP="00C43B57">
            <w:pPr>
              <w:jc w:val="center"/>
            </w:pPr>
            <w:r w:rsidRPr="00C43B57">
              <w:t>12</w:t>
            </w:r>
          </w:p>
        </w:tc>
      </w:tr>
      <w:tr w:rsidR="00C43B57" w:rsidTr="00C43B57">
        <w:tc>
          <w:tcPr>
            <w:tcW w:w="1915" w:type="dxa"/>
            <w:vAlign w:val="bottom"/>
          </w:tcPr>
          <w:p w:rsidR="00C43B57" w:rsidRDefault="00C43B57" w:rsidP="00C43B57">
            <w:pPr>
              <w:jc w:val="center"/>
            </w:pPr>
            <w:r>
              <w:t>0.8</w:t>
            </w:r>
          </w:p>
        </w:tc>
        <w:tc>
          <w:tcPr>
            <w:tcW w:w="1915" w:type="dxa"/>
          </w:tcPr>
          <w:p w:rsidR="00C43B57" w:rsidRPr="00C43B57" w:rsidRDefault="00C43B57" w:rsidP="00C43B57">
            <w:pPr>
              <w:jc w:val="center"/>
              <w:rPr>
                <w:b/>
              </w:rPr>
            </w:pPr>
            <w:r w:rsidRPr="00C43B57">
              <w:rPr>
                <w:b/>
              </w:rPr>
              <w:t>-</w:t>
            </w:r>
          </w:p>
        </w:tc>
        <w:tc>
          <w:tcPr>
            <w:tcW w:w="1915" w:type="dxa"/>
          </w:tcPr>
          <w:p w:rsidR="00C43B57" w:rsidRPr="00C43B57" w:rsidRDefault="00C43B57" w:rsidP="00C43B57">
            <w:pPr>
              <w:jc w:val="center"/>
              <w:rPr>
                <w:b/>
              </w:rPr>
            </w:pPr>
            <w:r w:rsidRPr="00C43B57">
              <w:rPr>
                <w:b/>
              </w:rPr>
              <w:t>+</w:t>
            </w:r>
          </w:p>
        </w:tc>
        <w:tc>
          <w:tcPr>
            <w:tcW w:w="1915" w:type="dxa"/>
          </w:tcPr>
          <w:p w:rsidR="00C43B57" w:rsidRPr="00C43B57" w:rsidRDefault="00C43B57" w:rsidP="00C43B57">
            <w:pPr>
              <w:jc w:val="center"/>
            </w:pPr>
            <w:r w:rsidRPr="00C43B57">
              <w:t>16</w:t>
            </w:r>
          </w:p>
        </w:tc>
        <w:tc>
          <w:tcPr>
            <w:tcW w:w="1916" w:type="dxa"/>
          </w:tcPr>
          <w:p w:rsidR="00C43B57" w:rsidRPr="00C43B57" w:rsidRDefault="00C43B57" w:rsidP="00C43B57">
            <w:pPr>
              <w:jc w:val="center"/>
            </w:pPr>
            <w:r w:rsidRPr="00C43B57">
              <w:t>16</w:t>
            </w:r>
          </w:p>
        </w:tc>
      </w:tr>
      <w:tr w:rsidR="00C43B57" w:rsidTr="00C43B57">
        <w:tc>
          <w:tcPr>
            <w:tcW w:w="1915" w:type="dxa"/>
            <w:vAlign w:val="bottom"/>
          </w:tcPr>
          <w:p w:rsidR="00C43B57" w:rsidRDefault="00C43B57" w:rsidP="00C43B57">
            <w:pPr>
              <w:jc w:val="center"/>
            </w:pPr>
            <w:r>
              <w:t>1.0</w:t>
            </w:r>
          </w:p>
        </w:tc>
        <w:tc>
          <w:tcPr>
            <w:tcW w:w="1915" w:type="dxa"/>
          </w:tcPr>
          <w:p w:rsidR="00C43B57" w:rsidRPr="00C43B57" w:rsidRDefault="00C43B57" w:rsidP="00C43B57">
            <w:pPr>
              <w:jc w:val="center"/>
              <w:rPr>
                <w:b/>
              </w:rPr>
            </w:pPr>
            <w:r w:rsidRPr="00C43B57">
              <w:rPr>
                <w:b/>
              </w:rPr>
              <w:t>-</w:t>
            </w:r>
          </w:p>
        </w:tc>
        <w:tc>
          <w:tcPr>
            <w:tcW w:w="1915" w:type="dxa"/>
          </w:tcPr>
          <w:p w:rsidR="00C43B57" w:rsidRPr="00C43B57" w:rsidRDefault="00C43B57" w:rsidP="00C43B57">
            <w:pPr>
              <w:jc w:val="center"/>
              <w:rPr>
                <w:b/>
              </w:rPr>
            </w:pPr>
            <w:r w:rsidRPr="00C43B57">
              <w:rPr>
                <w:b/>
              </w:rPr>
              <w:t>+</w:t>
            </w:r>
          </w:p>
        </w:tc>
        <w:tc>
          <w:tcPr>
            <w:tcW w:w="1915" w:type="dxa"/>
          </w:tcPr>
          <w:p w:rsidR="00C43B57" w:rsidRPr="00C43B57" w:rsidRDefault="00C43B57" w:rsidP="00C43B57">
            <w:pPr>
              <w:jc w:val="center"/>
            </w:pPr>
            <w:r w:rsidRPr="00C43B57">
              <w:t>18</w:t>
            </w:r>
          </w:p>
        </w:tc>
        <w:tc>
          <w:tcPr>
            <w:tcW w:w="1916" w:type="dxa"/>
          </w:tcPr>
          <w:p w:rsidR="00C43B57" w:rsidRPr="00C43B57" w:rsidRDefault="00C43B57" w:rsidP="00C43B57">
            <w:pPr>
              <w:jc w:val="center"/>
            </w:pPr>
            <w:r w:rsidRPr="00C43B57">
              <w:t>18</w:t>
            </w:r>
          </w:p>
        </w:tc>
      </w:tr>
    </w:tbl>
    <w:p w:rsidR="003B5FF8" w:rsidRDefault="003B5FF8" w:rsidP="003B5FF8"/>
    <w:p w:rsidR="003B5FF8" w:rsidRDefault="003B5FF8" w:rsidP="006A657E"/>
    <w:p w:rsidR="00C43B57" w:rsidRDefault="00C43B57" w:rsidP="006A657E"/>
    <w:p w:rsidR="00C43B57" w:rsidRDefault="00C43B57" w:rsidP="00C43B57">
      <w:pPr>
        <w:jc w:val="center"/>
      </w:pPr>
      <w:r>
        <w:lastRenderedPageBreak/>
        <w:t>Table 3. Qualitative Results from Procedure 8</w:t>
      </w:r>
    </w:p>
    <w:tbl>
      <w:tblPr>
        <w:tblStyle w:val="TableGrid"/>
        <w:tblW w:w="9450" w:type="dxa"/>
        <w:tblInd w:w="295" w:type="dxa"/>
        <w:tblCellMar>
          <w:left w:w="115" w:type="dxa"/>
          <w:right w:w="115" w:type="dxa"/>
        </w:tblCellMar>
        <w:tblLook w:val="04A0"/>
      </w:tblPr>
      <w:tblGrid>
        <w:gridCol w:w="1311"/>
        <w:gridCol w:w="1613"/>
        <w:gridCol w:w="1613"/>
        <w:gridCol w:w="1673"/>
        <w:gridCol w:w="1710"/>
        <w:gridCol w:w="1530"/>
      </w:tblGrid>
      <w:tr w:rsidR="00C43B57" w:rsidTr="00C43B57">
        <w:tc>
          <w:tcPr>
            <w:tcW w:w="1311" w:type="dxa"/>
            <w:vAlign w:val="bottom"/>
          </w:tcPr>
          <w:p w:rsidR="00C43B57" w:rsidRDefault="00C43B57" w:rsidP="00062532">
            <w:pPr>
              <w:jc w:val="center"/>
            </w:pPr>
            <w:r>
              <w:t>Primary Current (amperes)</w:t>
            </w:r>
          </w:p>
        </w:tc>
        <w:tc>
          <w:tcPr>
            <w:tcW w:w="1613" w:type="dxa"/>
            <w:vAlign w:val="bottom"/>
          </w:tcPr>
          <w:p w:rsidR="00C43B57" w:rsidRDefault="00C43B57" w:rsidP="00062532">
            <w:pPr>
              <w:jc w:val="center"/>
            </w:pPr>
            <w:r>
              <w:t>Direction of secondary current (opening)</w:t>
            </w:r>
          </w:p>
        </w:tc>
        <w:tc>
          <w:tcPr>
            <w:tcW w:w="1613" w:type="dxa"/>
            <w:vAlign w:val="bottom"/>
          </w:tcPr>
          <w:p w:rsidR="00C43B57" w:rsidRDefault="00C43B57" w:rsidP="00062532">
            <w:pPr>
              <w:jc w:val="center"/>
            </w:pPr>
            <w:r>
              <w:t>Direction of secondary current (closing)</w:t>
            </w:r>
          </w:p>
        </w:tc>
        <w:tc>
          <w:tcPr>
            <w:tcW w:w="1673" w:type="dxa"/>
            <w:vAlign w:val="bottom"/>
          </w:tcPr>
          <w:p w:rsidR="00C43B57" w:rsidRDefault="00C43B57" w:rsidP="00062532">
            <w:pPr>
              <w:jc w:val="center"/>
            </w:pPr>
            <w:r>
              <w:t>Galvanometer deflection (opening)</w:t>
            </w:r>
          </w:p>
        </w:tc>
        <w:tc>
          <w:tcPr>
            <w:tcW w:w="1710" w:type="dxa"/>
            <w:vAlign w:val="bottom"/>
          </w:tcPr>
          <w:p w:rsidR="00C43B57" w:rsidRDefault="00C43B57" w:rsidP="00062532">
            <w:pPr>
              <w:jc w:val="center"/>
            </w:pPr>
            <w:r>
              <w:t>Galvanometer deflection (closing)</w:t>
            </w:r>
          </w:p>
        </w:tc>
        <w:tc>
          <w:tcPr>
            <w:tcW w:w="1530" w:type="dxa"/>
            <w:vAlign w:val="bottom"/>
          </w:tcPr>
          <w:p w:rsidR="00C43B57" w:rsidRDefault="00C43B57" w:rsidP="00C43B57">
            <w:pPr>
              <w:jc w:val="center"/>
            </w:pPr>
            <w:r>
              <w:t>Magnetic circuit</w:t>
            </w:r>
          </w:p>
        </w:tc>
      </w:tr>
      <w:tr w:rsidR="00C43B57" w:rsidTr="00C43B57">
        <w:tc>
          <w:tcPr>
            <w:tcW w:w="1311" w:type="dxa"/>
          </w:tcPr>
          <w:p w:rsidR="00C43B57" w:rsidRDefault="00C43B57" w:rsidP="00C43B57">
            <w:pPr>
              <w:jc w:val="center"/>
            </w:pPr>
            <w:r w:rsidRPr="00676548">
              <w:t>1.0</w:t>
            </w:r>
          </w:p>
        </w:tc>
        <w:tc>
          <w:tcPr>
            <w:tcW w:w="1613" w:type="dxa"/>
          </w:tcPr>
          <w:p w:rsidR="00C43B57" w:rsidRPr="00C43B57" w:rsidRDefault="00C43B57" w:rsidP="00062532">
            <w:pPr>
              <w:jc w:val="center"/>
              <w:rPr>
                <w:b/>
              </w:rPr>
            </w:pPr>
            <w:r w:rsidRPr="00C43B57">
              <w:rPr>
                <w:b/>
              </w:rPr>
              <w:t>-</w:t>
            </w:r>
          </w:p>
        </w:tc>
        <w:tc>
          <w:tcPr>
            <w:tcW w:w="1613" w:type="dxa"/>
          </w:tcPr>
          <w:p w:rsidR="00C43B57" w:rsidRPr="00C43B57" w:rsidRDefault="00C43B57" w:rsidP="00062532">
            <w:pPr>
              <w:jc w:val="center"/>
              <w:rPr>
                <w:b/>
              </w:rPr>
            </w:pPr>
            <w:r w:rsidRPr="00C43B57">
              <w:rPr>
                <w:b/>
              </w:rPr>
              <w:t>+</w:t>
            </w:r>
          </w:p>
        </w:tc>
        <w:tc>
          <w:tcPr>
            <w:tcW w:w="1673" w:type="dxa"/>
          </w:tcPr>
          <w:p w:rsidR="00C43B57" w:rsidRPr="00C43B57" w:rsidRDefault="00C43B57" w:rsidP="00062532">
            <w:pPr>
              <w:jc w:val="center"/>
            </w:pPr>
            <w:r>
              <w:t>18</w:t>
            </w:r>
          </w:p>
        </w:tc>
        <w:tc>
          <w:tcPr>
            <w:tcW w:w="1710" w:type="dxa"/>
          </w:tcPr>
          <w:p w:rsidR="00C43B57" w:rsidRPr="00C43B57" w:rsidRDefault="00C43B57" w:rsidP="00062532">
            <w:pPr>
              <w:jc w:val="center"/>
            </w:pPr>
            <w:r>
              <w:t>18</w:t>
            </w:r>
          </w:p>
        </w:tc>
        <w:tc>
          <w:tcPr>
            <w:tcW w:w="1530" w:type="dxa"/>
          </w:tcPr>
          <w:p w:rsidR="00C43B57" w:rsidRPr="00C43B57" w:rsidRDefault="00C43B57" w:rsidP="00062532">
            <w:pPr>
              <w:jc w:val="center"/>
            </w:pPr>
            <w:r>
              <w:t>Iron Core</w:t>
            </w:r>
          </w:p>
        </w:tc>
      </w:tr>
      <w:tr w:rsidR="00C43B57" w:rsidTr="00C43B57">
        <w:tc>
          <w:tcPr>
            <w:tcW w:w="1311" w:type="dxa"/>
          </w:tcPr>
          <w:p w:rsidR="00C43B57" w:rsidRDefault="00C43B57" w:rsidP="00C43B57">
            <w:pPr>
              <w:jc w:val="center"/>
            </w:pPr>
            <w:r w:rsidRPr="00676548">
              <w:t>1.0</w:t>
            </w:r>
          </w:p>
        </w:tc>
        <w:tc>
          <w:tcPr>
            <w:tcW w:w="1613" w:type="dxa"/>
          </w:tcPr>
          <w:p w:rsidR="00C43B57" w:rsidRPr="00C43B57" w:rsidRDefault="00C43B57" w:rsidP="00062532">
            <w:pPr>
              <w:jc w:val="center"/>
              <w:rPr>
                <w:b/>
              </w:rPr>
            </w:pPr>
            <w:r w:rsidRPr="00C43B57">
              <w:rPr>
                <w:b/>
              </w:rPr>
              <w:t>-</w:t>
            </w:r>
          </w:p>
        </w:tc>
        <w:tc>
          <w:tcPr>
            <w:tcW w:w="1613" w:type="dxa"/>
          </w:tcPr>
          <w:p w:rsidR="00C43B57" w:rsidRPr="00C43B57" w:rsidRDefault="00C43B57" w:rsidP="00062532">
            <w:pPr>
              <w:jc w:val="center"/>
              <w:rPr>
                <w:b/>
              </w:rPr>
            </w:pPr>
            <w:r w:rsidRPr="00C43B57">
              <w:rPr>
                <w:b/>
              </w:rPr>
              <w:t>+</w:t>
            </w:r>
          </w:p>
        </w:tc>
        <w:tc>
          <w:tcPr>
            <w:tcW w:w="1673" w:type="dxa"/>
          </w:tcPr>
          <w:p w:rsidR="00C43B57" w:rsidRPr="00C43B57" w:rsidRDefault="00C43B57" w:rsidP="00062532">
            <w:pPr>
              <w:jc w:val="center"/>
            </w:pPr>
            <w:r>
              <w:t>12</w:t>
            </w:r>
          </w:p>
        </w:tc>
        <w:tc>
          <w:tcPr>
            <w:tcW w:w="1710" w:type="dxa"/>
          </w:tcPr>
          <w:p w:rsidR="00C43B57" w:rsidRPr="00C43B57" w:rsidRDefault="00C43B57" w:rsidP="00062532">
            <w:pPr>
              <w:jc w:val="center"/>
            </w:pPr>
            <w:r>
              <w:t>12</w:t>
            </w:r>
          </w:p>
        </w:tc>
        <w:tc>
          <w:tcPr>
            <w:tcW w:w="1530" w:type="dxa"/>
          </w:tcPr>
          <w:p w:rsidR="00C43B57" w:rsidRPr="00C43B57" w:rsidRDefault="00C43B57" w:rsidP="00062532">
            <w:pPr>
              <w:jc w:val="center"/>
            </w:pPr>
            <w:r>
              <w:t>2/3 Iron core</w:t>
            </w:r>
          </w:p>
        </w:tc>
      </w:tr>
      <w:tr w:rsidR="00C43B57" w:rsidTr="00C43B57">
        <w:tc>
          <w:tcPr>
            <w:tcW w:w="1311" w:type="dxa"/>
          </w:tcPr>
          <w:p w:rsidR="00C43B57" w:rsidRDefault="00C43B57" w:rsidP="00C43B57">
            <w:pPr>
              <w:jc w:val="center"/>
            </w:pPr>
            <w:r w:rsidRPr="00676548">
              <w:t>1.0</w:t>
            </w:r>
          </w:p>
        </w:tc>
        <w:tc>
          <w:tcPr>
            <w:tcW w:w="1613" w:type="dxa"/>
          </w:tcPr>
          <w:p w:rsidR="00C43B57" w:rsidRPr="00C43B57" w:rsidRDefault="00C43B57" w:rsidP="00062532">
            <w:pPr>
              <w:jc w:val="center"/>
              <w:rPr>
                <w:b/>
              </w:rPr>
            </w:pPr>
            <w:r w:rsidRPr="00C43B57">
              <w:rPr>
                <w:b/>
              </w:rPr>
              <w:t>-</w:t>
            </w:r>
          </w:p>
        </w:tc>
        <w:tc>
          <w:tcPr>
            <w:tcW w:w="1613" w:type="dxa"/>
          </w:tcPr>
          <w:p w:rsidR="00C43B57" w:rsidRPr="00C43B57" w:rsidRDefault="00C43B57" w:rsidP="00062532">
            <w:pPr>
              <w:jc w:val="center"/>
              <w:rPr>
                <w:b/>
              </w:rPr>
            </w:pPr>
            <w:r w:rsidRPr="00C43B57">
              <w:rPr>
                <w:b/>
              </w:rPr>
              <w:t>+</w:t>
            </w:r>
          </w:p>
        </w:tc>
        <w:tc>
          <w:tcPr>
            <w:tcW w:w="1673" w:type="dxa"/>
          </w:tcPr>
          <w:p w:rsidR="00C43B57" w:rsidRPr="00C43B57" w:rsidRDefault="00C43B57" w:rsidP="00062532">
            <w:pPr>
              <w:jc w:val="center"/>
            </w:pPr>
            <w:r>
              <w:t>6</w:t>
            </w:r>
          </w:p>
        </w:tc>
        <w:tc>
          <w:tcPr>
            <w:tcW w:w="1710" w:type="dxa"/>
          </w:tcPr>
          <w:p w:rsidR="00C43B57" w:rsidRPr="00C43B57" w:rsidRDefault="00C43B57" w:rsidP="00062532">
            <w:pPr>
              <w:jc w:val="center"/>
            </w:pPr>
            <w:r>
              <w:t>6</w:t>
            </w:r>
          </w:p>
        </w:tc>
        <w:tc>
          <w:tcPr>
            <w:tcW w:w="1530" w:type="dxa"/>
          </w:tcPr>
          <w:p w:rsidR="00C43B57" w:rsidRPr="00C43B57" w:rsidRDefault="00C43B57" w:rsidP="00062532">
            <w:pPr>
              <w:jc w:val="center"/>
            </w:pPr>
            <w:r>
              <w:t>1/3 iron core</w:t>
            </w:r>
          </w:p>
        </w:tc>
      </w:tr>
      <w:tr w:rsidR="00C43B57" w:rsidTr="00C43B57">
        <w:tc>
          <w:tcPr>
            <w:tcW w:w="1311" w:type="dxa"/>
          </w:tcPr>
          <w:p w:rsidR="00C43B57" w:rsidRDefault="00C43B57" w:rsidP="00C43B57">
            <w:pPr>
              <w:jc w:val="center"/>
            </w:pPr>
            <w:r w:rsidRPr="00676548">
              <w:t>1.0</w:t>
            </w:r>
          </w:p>
        </w:tc>
        <w:tc>
          <w:tcPr>
            <w:tcW w:w="1613" w:type="dxa"/>
          </w:tcPr>
          <w:p w:rsidR="00C43B57" w:rsidRPr="00C43B57" w:rsidRDefault="00C43B57" w:rsidP="00062532">
            <w:pPr>
              <w:jc w:val="center"/>
              <w:rPr>
                <w:b/>
              </w:rPr>
            </w:pPr>
            <w:r w:rsidRPr="00C43B57">
              <w:rPr>
                <w:b/>
              </w:rPr>
              <w:t>-</w:t>
            </w:r>
          </w:p>
        </w:tc>
        <w:tc>
          <w:tcPr>
            <w:tcW w:w="1613" w:type="dxa"/>
          </w:tcPr>
          <w:p w:rsidR="00C43B57" w:rsidRPr="00C43B57" w:rsidRDefault="00C43B57" w:rsidP="00062532">
            <w:pPr>
              <w:jc w:val="center"/>
              <w:rPr>
                <w:b/>
              </w:rPr>
            </w:pPr>
            <w:r w:rsidRPr="00C43B57">
              <w:rPr>
                <w:b/>
              </w:rPr>
              <w:t>+</w:t>
            </w:r>
          </w:p>
        </w:tc>
        <w:tc>
          <w:tcPr>
            <w:tcW w:w="1673" w:type="dxa"/>
          </w:tcPr>
          <w:p w:rsidR="00C43B57" w:rsidRPr="00C43B57" w:rsidRDefault="00C43B57" w:rsidP="00062532">
            <w:pPr>
              <w:jc w:val="center"/>
            </w:pPr>
            <w:r>
              <w:t>0</w:t>
            </w:r>
          </w:p>
        </w:tc>
        <w:tc>
          <w:tcPr>
            <w:tcW w:w="1710" w:type="dxa"/>
          </w:tcPr>
          <w:p w:rsidR="00C43B57" w:rsidRPr="00C43B57" w:rsidRDefault="00C43B57" w:rsidP="00062532">
            <w:pPr>
              <w:jc w:val="center"/>
            </w:pPr>
            <w:r>
              <w:t>0</w:t>
            </w:r>
          </w:p>
        </w:tc>
        <w:tc>
          <w:tcPr>
            <w:tcW w:w="1530" w:type="dxa"/>
          </w:tcPr>
          <w:p w:rsidR="00C43B57" w:rsidRPr="00C43B57" w:rsidRDefault="00C43B57" w:rsidP="00062532">
            <w:pPr>
              <w:jc w:val="center"/>
            </w:pPr>
            <w:r>
              <w:t>No iron core</w:t>
            </w:r>
          </w:p>
        </w:tc>
      </w:tr>
    </w:tbl>
    <w:p w:rsidR="003B5FF8" w:rsidRDefault="003B5FF8" w:rsidP="006A657E"/>
    <w:p w:rsidR="00E358A7" w:rsidRDefault="00E358A7" w:rsidP="005D38DA">
      <w:r>
        <w:t>VI.  Results</w:t>
      </w:r>
    </w:p>
    <w:p w:rsidR="006F259B" w:rsidRDefault="006F259B" w:rsidP="005D38DA"/>
    <w:p w:rsidR="006F259B" w:rsidRDefault="006F259B" w:rsidP="005D38DA"/>
    <w:p w:rsidR="00E358A7" w:rsidRDefault="00E358A7" w:rsidP="005D38DA">
      <w:r>
        <w:t>VII.  Conclusions</w:t>
      </w:r>
    </w:p>
    <w:p w:rsidR="00E358A7" w:rsidRDefault="00E358A7" w:rsidP="005D38DA"/>
    <w:p w:rsidR="00E358A7" w:rsidRDefault="00E358A7" w:rsidP="005D38DA">
      <w:r>
        <w:t>VIII.  Questions</w:t>
      </w:r>
    </w:p>
    <w:p w:rsidR="00E358A7" w:rsidRDefault="00E358A7" w:rsidP="00B8119C">
      <w:pPr>
        <w:ind w:left="45"/>
      </w:pPr>
      <w:r>
        <w:t>1</w:t>
      </w:r>
      <w:r w:rsidR="00B8119C">
        <w:t xml:space="preserve">.  In procedures </w:t>
      </w:r>
      <w:r w:rsidR="00846BC0">
        <w:t>2-4</w:t>
      </w:r>
      <w:r w:rsidR="00B8119C">
        <w:t>, the change in direction of the current illustrates which law of physics?</w:t>
      </w:r>
    </w:p>
    <w:p w:rsidR="00B8119C" w:rsidRDefault="00B8119C" w:rsidP="00B8119C">
      <w:pPr>
        <w:ind w:left="45"/>
      </w:pPr>
    </w:p>
    <w:p w:rsidR="00B8119C" w:rsidRDefault="00B8119C" w:rsidP="00B8119C">
      <w:pPr>
        <w:ind w:left="45"/>
      </w:pPr>
      <w:r>
        <w:t xml:space="preserve">2.  In procedures </w:t>
      </w:r>
      <w:r w:rsidR="00846BC0">
        <w:t>2-4</w:t>
      </w:r>
      <w:r>
        <w:t>, the change in magnitude of the galvanometer deflection as the speed of the motion is increased illustrates which law of physics?</w:t>
      </w:r>
    </w:p>
    <w:p w:rsidR="00B8119C" w:rsidRDefault="00B8119C" w:rsidP="00B8119C">
      <w:pPr>
        <w:ind w:left="45"/>
      </w:pPr>
    </w:p>
    <w:p w:rsidR="00B8119C" w:rsidRDefault="00B8119C" w:rsidP="00B8119C">
      <w:pPr>
        <w:ind w:left="45"/>
      </w:pPr>
      <w:r>
        <w:t xml:space="preserve">3.  In procedures </w:t>
      </w:r>
      <w:r w:rsidR="00846BC0">
        <w:t>6-7</w:t>
      </w:r>
      <w:r>
        <w:t>, how does the increase in primary current affect the galvanometer deflection?  This is a consequence of whose law?</w:t>
      </w:r>
    </w:p>
    <w:p w:rsidR="00B8119C" w:rsidRDefault="00B8119C" w:rsidP="00B8119C">
      <w:pPr>
        <w:ind w:left="45"/>
      </w:pPr>
    </w:p>
    <w:p w:rsidR="00B8119C" w:rsidRDefault="00B8119C" w:rsidP="00B8119C">
      <w:pPr>
        <w:ind w:left="45"/>
      </w:pPr>
      <w:r>
        <w:t xml:space="preserve">4.  The galvanometer deflection in procedure </w:t>
      </w:r>
      <w:r w:rsidR="00846BC0">
        <w:t>8</w:t>
      </w:r>
      <w:r>
        <w:t xml:space="preserve"> gradually</w:t>
      </w:r>
      <w:r w:rsidR="00846BC0">
        <w:t xml:space="preserve"> </w:t>
      </w:r>
      <w:r>
        <w:t>decrease</w:t>
      </w:r>
      <w:r w:rsidR="00846BC0">
        <w:t>s</w:t>
      </w:r>
      <w:r>
        <w:t xml:space="preserve"> as the iron core is withdrawn.  How does Faraday’s Law account for this </w:t>
      </w:r>
      <w:r w:rsidR="00846BC0">
        <w:t>behavior?</w:t>
      </w:r>
    </w:p>
    <w:p w:rsidR="00C43B57" w:rsidRDefault="00C43B57" w:rsidP="00B8119C">
      <w:pPr>
        <w:ind w:left="45"/>
      </w:pPr>
    </w:p>
    <w:p w:rsidR="00B8119C" w:rsidRDefault="00B8119C" w:rsidP="00B8119C">
      <w:pPr>
        <w:ind w:left="45"/>
      </w:pPr>
      <w:r>
        <w:t>Optional Question:</w:t>
      </w:r>
    </w:p>
    <w:p w:rsidR="00B8119C" w:rsidRDefault="00200137" w:rsidP="00B8119C">
      <w:pPr>
        <w:ind w:left="45"/>
      </w:pPr>
      <w:r>
        <w:t>1.  Is it possible to construct a DC transformer?  Explain.</w:t>
      </w:r>
    </w:p>
    <w:p w:rsidR="00200137" w:rsidRDefault="00200137" w:rsidP="00B8119C">
      <w:pPr>
        <w:ind w:left="45"/>
      </w:pPr>
    </w:p>
    <w:p w:rsidR="00200137" w:rsidRDefault="00200137" w:rsidP="00B8119C">
      <w:pPr>
        <w:ind w:left="45"/>
      </w:pPr>
    </w:p>
    <w:p w:rsidR="00200137" w:rsidRDefault="00200137" w:rsidP="00B8119C">
      <w:pPr>
        <w:ind w:left="45"/>
      </w:pPr>
      <w:r>
        <w:t>Exercise</w:t>
      </w:r>
    </w:p>
    <w:p w:rsidR="00200137" w:rsidRDefault="00200137" w:rsidP="00B8119C">
      <w:pPr>
        <w:ind w:left="45"/>
      </w:pPr>
      <w:r>
        <w:t>1.  The magnetic field perpendicular to a circular coil of 5 turns and diameter 20 cm changes from+1.85 T to -0.25 T in 30 ms.  Find the change in magnetic flux and induced emf.</w:t>
      </w:r>
    </w:p>
    <w:p w:rsidR="00B8119C" w:rsidRPr="005D38DA" w:rsidRDefault="00B8119C" w:rsidP="00B8119C">
      <w:pPr>
        <w:ind w:left="45"/>
      </w:pPr>
    </w:p>
    <w:sectPr w:rsidR="00B8119C" w:rsidRPr="005D38DA" w:rsidSect="00CB18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0BD"/>
    <w:multiLevelType w:val="multilevel"/>
    <w:tmpl w:val="253EF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8844E8"/>
    <w:multiLevelType w:val="hybridMultilevel"/>
    <w:tmpl w:val="DA546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34F78AC"/>
    <w:multiLevelType w:val="hybridMultilevel"/>
    <w:tmpl w:val="5AD04FF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4314DDB"/>
    <w:multiLevelType w:val="hybridMultilevel"/>
    <w:tmpl w:val="7B9443CA"/>
    <w:lvl w:ilvl="0" w:tplc="35D8175C">
      <w:start w:val="1"/>
      <w:numFmt w:val="decimal"/>
      <w:lvlText w:val="%1."/>
      <w:lvlJc w:val="left"/>
      <w:pPr>
        <w:ind w:left="405" w:hanging="360"/>
      </w:pPr>
      <w:rPr>
        <w:rFonts w:cs="Times New Roman" w:hint="default"/>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start w:val="1"/>
      <w:numFmt w:val="decimal"/>
      <w:lvlText w:val="%4."/>
      <w:lvlJc w:val="left"/>
      <w:pPr>
        <w:ind w:left="2565" w:hanging="360"/>
      </w:pPr>
      <w:rPr>
        <w:rFonts w:cs="Times New Roman"/>
      </w:rPr>
    </w:lvl>
    <w:lvl w:ilvl="4" w:tplc="04090019">
      <w:start w:val="1"/>
      <w:numFmt w:val="lowerLetter"/>
      <w:lvlText w:val="%5."/>
      <w:lvlJc w:val="left"/>
      <w:pPr>
        <w:ind w:left="3285" w:hanging="360"/>
      </w:pPr>
      <w:rPr>
        <w:rFonts w:cs="Times New Roman"/>
      </w:rPr>
    </w:lvl>
    <w:lvl w:ilvl="5" w:tplc="0409001B">
      <w:start w:val="1"/>
      <w:numFmt w:val="lowerRoman"/>
      <w:lvlText w:val="%6."/>
      <w:lvlJc w:val="right"/>
      <w:pPr>
        <w:ind w:left="4005" w:hanging="180"/>
      </w:pPr>
      <w:rPr>
        <w:rFonts w:cs="Times New Roman"/>
      </w:rPr>
    </w:lvl>
    <w:lvl w:ilvl="6" w:tplc="0409000F">
      <w:start w:val="1"/>
      <w:numFmt w:val="decimal"/>
      <w:lvlText w:val="%7."/>
      <w:lvlJc w:val="left"/>
      <w:pPr>
        <w:ind w:left="4725" w:hanging="360"/>
      </w:pPr>
      <w:rPr>
        <w:rFonts w:cs="Times New Roman"/>
      </w:rPr>
    </w:lvl>
    <w:lvl w:ilvl="7" w:tplc="04090019">
      <w:start w:val="1"/>
      <w:numFmt w:val="lowerLetter"/>
      <w:lvlText w:val="%8."/>
      <w:lvlJc w:val="left"/>
      <w:pPr>
        <w:ind w:left="5445" w:hanging="360"/>
      </w:pPr>
      <w:rPr>
        <w:rFonts w:cs="Times New Roman"/>
      </w:rPr>
    </w:lvl>
    <w:lvl w:ilvl="8" w:tplc="0409001B">
      <w:start w:val="1"/>
      <w:numFmt w:val="lowerRoman"/>
      <w:lvlText w:val="%9."/>
      <w:lvlJc w:val="right"/>
      <w:pPr>
        <w:ind w:left="6165" w:hanging="180"/>
      </w:pPr>
      <w:rPr>
        <w:rFonts w:cs="Times New Roman"/>
      </w:rPr>
    </w:lvl>
  </w:abstractNum>
  <w:abstractNum w:abstractNumId="4">
    <w:nsid w:val="24882BD5"/>
    <w:multiLevelType w:val="hybridMultilevel"/>
    <w:tmpl w:val="637C1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20E6D47"/>
    <w:multiLevelType w:val="hybridMultilevel"/>
    <w:tmpl w:val="19E48F64"/>
    <w:lvl w:ilvl="0" w:tplc="D26E3D54">
      <w:start w:val="1"/>
      <w:numFmt w:val="decimal"/>
      <w:lvlText w:val="%1."/>
      <w:lvlJc w:val="left"/>
      <w:pPr>
        <w:ind w:left="405" w:hanging="360"/>
      </w:pPr>
      <w:rPr>
        <w:rFonts w:cs="Times New Roman" w:hint="default"/>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start w:val="1"/>
      <w:numFmt w:val="decimal"/>
      <w:lvlText w:val="%4."/>
      <w:lvlJc w:val="left"/>
      <w:pPr>
        <w:ind w:left="2565" w:hanging="360"/>
      </w:pPr>
      <w:rPr>
        <w:rFonts w:cs="Times New Roman"/>
      </w:rPr>
    </w:lvl>
    <w:lvl w:ilvl="4" w:tplc="04090019">
      <w:start w:val="1"/>
      <w:numFmt w:val="lowerLetter"/>
      <w:lvlText w:val="%5."/>
      <w:lvlJc w:val="left"/>
      <w:pPr>
        <w:ind w:left="3285" w:hanging="360"/>
      </w:pPr>
      <w:rPr>
        <w:rFonts w:cs="Times New Roman"/>
      </w:rPr>
    </w:lvl>
    <w:lvl w:ilvl="5" w:tplc="0409001B">
      <w:start w:val="1"/>
      <w:numFmt w:val="lowerRoman"/>
      <w:lvlText w:val="%6."/>
      <w:lvlJc w:val="right"/>
      <w:pPr>
        <w:ind w:left="4005" w:hanging="180"/>
      </w:pPr>
      <w:rPr>
        <w:rFonts w:cs="Times New Roman"/>
      </w:rPr>
    </w:lvl>
    <w:lvl w:ilvl="6" w:tplc="0409000F">
      <w:start w:val="1"/>
      <w:numFmt w:val="decimal"/>
      <w:lvlText w:val="%7."/>
      <w:lvlJc w:val="left"/>
      <w:pPr>
        <w:ind w:left="4725" w:hanging="360"/>
      </w:pPr>
      <w:rPr>
        <w:rFonts w:cs="Times New Roman"/>
      </w:rPr>
    </w:lvl>
    <w:lvl w:ilvl="7" w:tplc="04090019">
      <w:start w:val="1"/>
      <w:numFmt w:val="lowerLetter"/>
      <w:lvlText w:val="%8."/>
      <w:lvlJc w:val="left"/>
      <w:pPr>
        <w:ind w:left="5445" w:hanging="360"/>
      </w:pPr>
      <w:rPr>
        <w:rFonts w:cs="Times New Roman"/>
      </w:rPr>
    </w:lvl>
    <w:lvl w:ilvl="8" w:tplc="0409001B">
      <w:start w:val="1"/>
      <w:numFmt w:val="lowerRoman"/>
      <w:lvlText w:val="%9."/>
      <w:lvlJc w:val="right"/>
      <w:pPr>
        <w:ind w:left="6165" w:hanging="180"/>
      </w:pPr>
      <w:rPr>
        <w:rFonts w:cs="Times New Roman"/>
      </w:rPr>
    </w:lvl>
  </w:abstractNum>
  <w:abstractNum w:abstractNumId="6">
    <w:nsid w:val="353A2DF7"/>
    <w:multiLevelType w:val="hybridMultilevel"/>
    <w:tmpl w:val="C40A5934"/>
    <w:lvl w:ilvl="0" w:tplc="C48478E0">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9913CF2"/>
    <w:multiLevelType w:val="hybridMultilevel"/>
    <w:tmpl w:val="91086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A2F639C"/>
    <w:multiLevelType w:val="hybridMultilevel"/>
    <w:tmpl w:val="1EB2F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BAA32DA"/>
    <w:multiLevelType w:val="hybridMultilevel"/>
    <w:tmpl w:val="8AE868CC"/>
    <w:lvl w:ilvl="0" w:tplc="484E25F4">
      <w:start w:val="7"/>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F5311B9"/>
    <w:multiLevelType w:val="hybridMultilevel"/>
    <w:tmpl w:val="4B44CC3A"/>
    <w:lvl w:ilvl="0" w:tplc="489CDA10">
      <w:start w:val="1"/>
      <w:numFmt w:val="bullet"/>
      <w:lvlText w:val="–"/>
      <w:lvlJc w:val="left"/>
      <w:pPr>
        <w:tabs>
          <w:tab w:val="num" w:pos="720"/>
        </w:tabs>
        <w:ind w:left="720" w:hanging="360"/>
      </w:pPr>
      <w:rPr>
        <w:rFonts w:ascii="Arial" w:hAnsi="Arial" w:hint="default"/>
      </w:rPr>
    </w:lvl>
    <w:lvl w:ilvl="1" w:tplc="52702726">
      <w:start w:val="1"/>
      <w:numFmt w:val="bullet"/>
      <w:lvlText w:val="–"/>
      <w:lvlJc w:val="left"/>
      <w:pPr>
        <w:tabs>
          <w:tab w:val="num" w:pos="1440"/>
        </w:tabs>
        <w:ind w:left="1440" w:hanging="360"/>
      </w:pPr>
      <w:rPr>
        <w:rFonts w:ascii="Arial" w:hAnsi="Arial" w:hint="default"/>
      </w:rPr>
    </w:lvl>
    <w:lvl w:ilvl="2" w:tplc="3DA6923E">
      <w:start w:val="1"/>
      <w:numFmt w:val="bullet"/>
      <w:lvlText w:val="–"/>
      <w:lvlJc w:val="left"/>
      <w:pPr>
        <w:tabs>
          <w:tab w:val="num" w:pos="2160"/>
        </w:tabs>
        <w:ind w:left="2160" w:hanging="360"/>
      </w:pPr>
      <w:rPr>
        <w:rFonts w:ascii="Arial" w:hAnsi="Arial" w:hint="default"/>
      </w:rPr>
    </w:lvl>
    <w:lvl w:ilvl="3" w:tplc="FA2AA9B0">
      <w:start w:val="1"/>
      <w:numFmt w:val="bullet"/>
      <w:lvlText w:val="–"/>
      <w:lvlJc w:val="left"/>
      <w:pPr>
        <w:tabs>
          <w:tab w:val="num" w:pos="2880"/>
        </w:tabs>
        <w:ind w:left="2880" w:hanging="360"/>
      </w:pPr>
      <w:rPr>
        <w:rFonts w:ascii="Arial" w:hAnsi="Arial" w:hint="default"/>
      </w:rPr>
    </w:lvl>
    <w:lvl w:ilvl="4" w:tplc="4892951E">
      <w:start w:val="1"/>
      <w:numFmt w:val="bullet"/>
      <w:lvlText w:val="–"/>
      <w:lvlJc w:val="left"/>
      <w:pPr>
        <w:tabs>
          <w:tab w:val="num" w:pos="3600"/>
        </w:tabs>
        <w:ind w:left="3600" w:hanging="360"/>
      </w:pPr>
      <w:rPr>
        <w:rFonts w:ascii="Arial" w:hAnsi="Arial" w:hint="default"/>
      </w:rPr>
    </w:lvl>
    <w:lvl w:ilvl="5" w:tplc="1B227228">
      <w:start w:val="1"/>
      <w:numFmt w:val="bullet"/>
      <w:lvlText w:val="–"/>
      <w:lvlJc w:val="left"/>
      <w:pPr>
        <w:tabs>
          <w:tab w:val="num" w:pos="4320"/>
        </w:tabs>
        <w:ind w:left="4320" w:hanging="360"/>
      </w:pPr>
      <w:rPr>
        <w:rFonts w:ascii="Arial" w:hAnsi="Arial" w:hint="default"/>
      </w:rPr>
    </w:lvl>
    <w:lvl w:ilvl="6" w:tplc="F4EA75A0">
      <w:start w:val="1"/>
      <w:numFmt w:val="bullet"/>
      <w:lvlText w:val="–"/>
      <w:lvlJc w:val="left"/>
      <w:pPr>
        <w:tabs>
          <w:tab w:val="num" w:pos="5040"/>
        </w:tabs>
        <w:ind w:left="5040" w:hanging="360"/>
      </w:pPr>
      <w:rPr>
        <w:rFonts w:ascii="Arial" w:hAnsi="Arial" w:hint="default"/>
      </w:rPr>
    </w:lvl>
    <w:lvl w:ilvl="7" w:tplc="05F62C38">
      <w:start w:val="1"/>
      <w:numFmt w:val="bullet"/>
      <w:lvlText w:val="–"/>
      <w:lvlJc w:val="left"/>
      <w:pPr>
        <w:tabs>
          <w:tab w:val="num" w:pos="5760"/>
        </w:tabs>
        <w:ind w:left="5760" w:hanging="360"/>
      </w:pPr>
      <w:rPr>
        <w:rFonts w:ascii="Arial" w:hAnsi="Arial" w:hint="default"/>
      </w:rPr>
    </w:lvl>
    <w:lvl w:ilvl="8" w:tplc="D7EC0CBA">
      <w:start w:val="1"/>
      <w:numFmt w:val="bullet"/>
      <w:lvlText w:val="–"/>
      <w:lvlJc w:val="left"/>
      <w:pPr>
        <w:tabs>
          <w:tab w:val="num" w:pos="6480"/>
        </w:tabs>
        <w:ind w:left="6480" w:hanging="360"/>
      </w:pPr>
      <w:rPr>
        <w:rFonts w:ascii="Arial" w:hAnsi="Arial" w:hint="default"/>
      </w:rPr>
    </w:lvl>
  </w:abstractNum>
  <w:abstractNum w:abstractNumId="11">
    <w:nsid w:val="43FC57C7"/>
    <w:multiLevelType w:val="hybridMultilevel"/>
    <w:tmpl w:val="7844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CD6CB5"/>
    <w:multiLevelType w:val="hybridMultilevel"/>
    <w:tmpl w:val="59E8A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2E35B96"/>
    <w:multiLevelType w:val="hybridMultilevel"/>
    <w:tmpl w:val="A24C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FF4B7A"/>
    <w:multiLevelType w:val="hybridMultilevel"/>
    <w:tmpl w:val="FADA49C2"/>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5">
    <w:nsid w:val="6C6C481C"/>
    <w:multiLevelType w:val="hybridMultilevel"/>
    <w:tmpl w:val="535C8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6A02F80"/>
    <w:multiLevelType w:val="hybridMultilevel"/>
    <w:tmpl w:val="D95AE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C35EE8"/>
    <w:multiLevelType w:val="hybridMultilevel"/>
    <w:tmpl w:val="806E8EB4"/>
    <w:lvl w:ilvl="0" w:tplc="09FC7FBA">
      <w:start w:val="1"/>
      <w:numFmt w:val="decimal"/>
      <w:lvlText w:val="%1."/>
      <w:lvlJc w:val="left"/>
      <w:pPr>
        <w:ind w:left="405" w:hanging="360"/>
      </w:pPr>
      <w:rPr>
        <w:rFonts w:cs="Times New Roman" w:hint="default"/>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start w:val="1"/>
      <w:numFmt w:val="decimal"/>
      <w:lvlText w:val="%4."/>
      <w:lvlJc w:val="left"/>
      <w:pPr>
        <w:ind w:left="2565" w:hanging="360"/>
      </w:pPr>
      <w:rPr>
        <w:rFonts w:cs="Times New Roman"/>
      </w:rPr>
    </w:lvl>
    <w:lvl w:ilvl="4" w:tplc="04090019">
      <w:start w:val="1"/>
      <w:numFmt w:val="lowerLetter"/>
      <w:lvlText w:val="%5."/>
      <w:lvlJc w:val="left"/>
      <w:pPr>
        <w:ind w:left="3285" w:hanging="360"/>
      </w:pPr>
      <w:rPr>
        <w:rFonts w:cs="Times New Roman"/>
      </w:rPr>
    </w:lvl>
    <w:lvl w:ilvl="5" w:tplc="0409001B">
      <w:start w:val="1"/>
      <w:numFmt w:val="lowerRoman"/>
      <w:lvlText w:val="%6."/>
      <w:lvlJc w:val="right"/>
      <w:pPr>
        <w:ind w:left="4005" w:hanging="180"/>
      </w:pPr>
      <w:rPr>
        <w:rFonts w:cs="Times New Roman"/>
      </w:rPr>
    </w:lvl>
    <w:lvl w:ilvl="6" w:tplc="0409000F">
      <w:start w:val="1"/>
      <w:numFmt w:val="decimal"/>
      <w:lvlText w:val="%7."/>
      <w:lvlJc w:val="left"/>
      <w:pPr>
        <w:ind w:left="4725" w:hanging="360"/>
      </w:pPr>
      <w:rPr>
        <w:rFonts w:cs="Times New Roman"/>
      </w:rPr>
    </w:lvl>
    <w:lvl w:ilvl="7" w:tplc="04090019">
      <w:start w:val="1"/>
      <w:numFmt w:val="lowerLetter"/>
      <w:lvlText w:val="%8."/>
      <w:lvlJc w:val="left"/>
      <w:pPr>
        <w:ind w:left="5445" w:hanging="360"/>
      </w:pPr>
      <w:rPr>
        <w:rFonts w:cs="Times New Roman"/>
      </w:rPr>
    </w:lvl>
    <w:lvl w:ilvl="8" w:tplc="0409001B">
      <w:start w:val="1"/>
      <w:numFmt w:val="lowerRoman"/>
      <w:lvlText w:val="%9."/>
      <w:lvlJc w:val="right"/>
      <w:pPr>
        <w:ind w:left="6165" w:hanging="180"/>
      </w:pPr>
      <w:rPr>
        <w:rFonts w:cs="Times New Roman"/>
      </w:rPr>
    </w:lvl>
  </w:abstractNum>
  <w:abstractNum w:abstractNumId="18">
    <w:nsid w:val="7AE618A2"/>
    <w:multiLevelType w:val="hybridMultilevel"/>
    <w:tmpl w:val="6A34C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2"/>
  </w:num>
  <w:num w:numId="4">
    <w:abstractNumId w:val="4"/>
  </w:num>
  <w:num w:numId="5">
    <w:abstractNumId w:val="1"/>
  </w:num>
  <w:num w:numId="6">
    <w:abstractNumId w:val="8"/>
  </w:num>
  <w:num w:numId="7">
    <w:abstractNumId w:val="2"/>
  </w:num>
  <w:num w:numId="8">
    <w:abstractNumId w:val="14"/>
  </w:num>
  <w:num w:numId="9">
    <w:abstractNumId w:val="15"/>
  </w:num>
  <w:num w:numId="10">
    <w:abstractNumId w:val="10"/>
  </w:num>
  <w:num w:numId="11">
    <w:abstractNumId w:val="7"/>
  </w:num>
  <w:num w:numId="12">
    <w:abstractNumId w:val="3"/>
  </w:num>
  <w:num w:numId="13">
    <w:abstractNumId w:val="5"/>
  </w:num>
  <w:num w:numId="14">
    <w:abstractNumId w:val="17"/>
  </w:num>
  <w:num w:numId="15">
    <w:abstractNumId w:val="9"/>
  </w:num>
  <w:num w:numId="16">
    <w:abstractNumId w:val="0"/>
  </w:num>
  <w:num w:numId="17">
    <w:abstractNumId w:val="16"/>
  </w:num>
  <w:num w:numId="18">
    <w:abstractNumId w:val="13"/>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0F28E7"/>
    <w:rsid w:val="00000E9A"/>
    <w:rsid w:val="000120CB"/>
    <w:rsid w:val="00021476"/>
    <w:rsid w:val="0005336C"/>
    <w:rsid w:val="00083AD7"/>
    <w:rsid w:val="00090B03"/>
    <w:rsid w:val="000A7677"/>
    <w:rsid w:val="000B0094"/>
    <w:rsid w:val="000B1825"/>
    <w:rsid w:val="000B2B6E"/>
    <w:rsid w:val="000B674F"/>
    <w:rsid w:val="000B6BB5"/>
    <w:rsid w:val="000B7788"/>
    <w:rsid w:val="000C767B"/>
    <w:rsid w:val="000D40E3"/>
    <w:rsid w:val="000D48F8"/>
    <w:rsid w:val="000E1554"/>
    <w:rsid w:val="000E2D9F"/>
    <w:rsid w:val="000F28E7"/>
    <w:rsid w:val="00130729"/>
    <w:rsid w:val="00134ECE"/>
    <w:rsid w:val="00135803"/>
    <w:rsid w:val="001407A4"/>
    <w:rsid w:val="00163A6A"/>
    <w:rsid w:val="00166E71"/>
    <w:rsid w:val="001713BF"/>
    <w:rsid w:val="00173661"/>
    <w:rsid w:val="00176E68"/>
    <w:rsid w:val="00176E7B"/>
    <w:rsid w:val="00190527"/>
    <w:rsid w:val="0019772D"/>
    <w:rsid w:val="001A0E16"/>
    <w:rsid w:val="001A6B73"/>
    <w:rsid w:val="001B7C0C"/>
    <w:rsid w:val="001C1201"/>
    <w:rsid w:val="001D098C"/>
    <w:rsid w:val="001D7736"/>
    <w:rsid w:val="001D7C2E"/>
    <w:rsid w:val="001E365B"/>
    <w:rsid w:val="001E431C"/>
    <w:rsid w:val="001E45A0"/>
    <w:rsid w:val="001F7743"/>
    <w:rsid w:val="00200137"/>
    <w:rsid w:val="00200B8C"/>
    <w:rsid w:val="0021232B"/>
    <w:rsid w:val="002310F4"/>
    <w:rsid w:val="00234A9F"/>
    <w:rsid w:val="0025374B"/>
    <w:rsid w:val="00262C7B"/>
    <w:rsid w:val="00263A0E"/>
    <w:rsid w:val="00263A7A"/>
    <w:rsid w:val="002959E3"/>
    <w:rsid w:val="002A6247"/>
    <w:rsid w:val="002B06B9"/>
    <w:rsid w:val="002B0969"/>
    <w:rsid w:val="002B1771"/>
    <w:rsid w:val="002C1346"/>
    <w:rsid w:val="002D6D6E"/>
    <w:rsid w:val="003010A3"/>
    <w:rsid w:val="00312289"/>
    <w:rsid w:val="003457CD"/>
    <w:rsid w:val="0035476E"/>
    <w:rsid w:val="00364298"/>
    <w:rsid w:val="00366356"/>
    <w:rsid w:val="0038407C"/>
    <w:rsid w:val="003A4B99"/>
    <w:rsid w:val="003B5FF8"/>
    <w:rsid w:val="003D3FE7"/>
    <w:rsid w:val="003E36FD"/>
    <w:rsid w:val="004033C7"/>
    <w:rsid w:val="00411D67"/>
    <w:rsid w:val="004138C0"/>
    <w:rsid w:val="004148F6"/>
    <w:rsid w:val="00420D3B"/>
    <w:rsid w:val="004522D9"/>
    <w:rsid w:val="00460DB1"/>
    <w:rsid w:val="004635DC"/>
    <w:rsid w:val="004709A7"/>
    <w:rsid w:val="004D270D"/>
    <w:rsid w:val="004D33FC"/>
    <w:rsid w:val="004E2161"/>
    <w:rsid w:val="005014DE"/>
    <w:rsid w:val="00505C6A"/>
    <w:rsid w:val="00510121"/>
    <w:rsid w:val="005151E0"/>
    <w:rsid w:val="00526102"/>
    <w:rsid w:val="00540BA3"/>
    <w:rsid w:val="00542ABD"/>
    <w:rsid w:val="00556743"/>
    <w:rsid w:val="005661D9"/>
    <w:rsid w:val="00570741"/>
    <w:rsid w:val="00577FD1"/>
    <w:rsid w:val="00584FB1"/>
    <w:rsid w:val="0058792B"/>
    <w:rsid w:val="005A5935"/>
    <w:rsid w:val="005B01E4"/>
    <w:rsid w:val="005C2362"/>
    <w:rsid w:val="005C6821"/>
    <w:rsid w:val="005D38DA"/>
    <w:rsid w:val="005D6F06"/>
    <w:rsid w:val="005E39C8"/>
    <w:rsid w:val="005E48FA"/>
    <w:rsid w:val="005E7E68"/>
    <w:rsid w:val="005F0538"/>
    <w:rsid w:val="005F4332"/>
    <w:rsid w:val="005F6BB3"/>
    <w:rsid w:val="005F76C2"/>
    <w:rsid w:val="00644A22"/>
    <w:rsid w:val="00660818"/>
    <w:rsid w:val="006609B7"/>
    <w:rsid w:val="00675D1F"/>
    <w:rsid w:val="00683700"/>
    <w:rsid w:val="00687A6E"/>
    <w:rsid w:val="00692896"/>
    <w:rsid w:val="006A657E"/>
    <w:rsid w:val="006B5EAC"/>
    <w:rsid w:val="006C5A42"/>
    <w:rsid w:val="006D3136"/>
    <w:rsid w:val="006E1B67"/>
    <w:rsid w:val="006F059E"/>
    <w:rsid w:val="006F259B"/>
    <w:rsid w:val="006F4B98"/>
    <w:rsid w:val="006F60E4"/>
    <w:rsid w:val="006F79D2"/>
    <w:rsid w:val="00705829"/>
    <w:rsid w:val="007377A9"/>
    <w:rsid w:val="00751C8C"/>
    <w:rsid w:val="00756185"/>
    <w:rsid w:val="0076412A"/>
    <w:rsid w:val="007713A5"/>
    <w:rsid w:val="007722D1"/>
    <w:rsid w:val="00772A4C"/>
    <w:rsid w:val="00777A63"/>
    <w:rsid w:val="007828EA"/>
    <w:rsid w:val="00783DB0"/>
    <w:rsid w:val="007979C9"/>
    <w:rsid w:val="007A4770"/>
    <w:rsid w:val="007A50FE"/>
    <w:rsid w:val="007C5110"/>
    <w:rsid w:val="007D0474"/>
    <w:rsid w:val="007E1438"/>
    <w:rsid w:val="008000CE"/>
    <w:rsid w:val="00803BDC"/>
    <w:rsid w:val="00805CBD"/>
    <w:rsid w:val="00813B66"/>
    <w:rsid w:val="00814B0D"/>
    <w:rsid w:val="00832D52"/>
    <w:rsid w:val="00836AB7"/>
    <w:rsid w:val="00844381"/>
    <w:rsid w:val="008454B2"/>
    <w:rsid w:val="00846BC0"/>
    <w:rsid w:val="00847AC0"/>
    <w:rsid w:val="0086108A"/>
    <w:rsid w:val="00882ADC"/>
    <w:rsid w:val="00896BBE"/>
    <w:rsid w:val="008A0AF3"/>
    <w:rsid w:val="008A5A2F"/>
    <w:rsid w:val="008B53EE"/>
    <w:rsid w:val="008D1DB8"/>
    <w:rsid w:val="008E0C71"/>
    <w:rsid w:val="009100E4"/>
    <w:rsid w:val="00925ECF"/>
    <w:rsid w:val="0092798E"/>
    <w:rsid w:val="00946E2A"/>
    <w:rsid w:val="009615A9"/>
    <w:rsid w:val="00962283"/>
    <w:rsid w:val="009651CC"/>
    <w:rsid w:val="00977F54"/>
    <w:rsid w:val="00980FE2"/>
    <w:rsid w:val="00981E52"/>
    <w:rsid w:val="009A09A7"/>
    <w:rsid w:val="009B5279"/>
    <w:rsid w:val="009D5471"/>
    <w:rsid w:val="009E22EA"/>
    <w:rsid w:val="009E3B6A"/>
    <w:rsid w:val="009F04BD"/>
    <w:rsid w:val="009F15B3"/>
    <w:rsid w:val="009F6038"/>
    <w:rsid w:val="00A31AB7"/>
    <w:rsid w:val="00A3220A"/>
    <w:rsid w:val="00A425E2"/>
    <w:rsid w:val="00A473F7"/>
    <w:rsid w:val="00A47690"/>
    <w:rsid w:val="00A50C33"/>
    <w:rsid w:val="00A963B7"/>
    <w:rsid w:val="00AA6E3D"/>
    <w:rsid w:val="00AC3B55"/>
    <w:rsid w:val="00AD19B5"/>
    <w:rsid w:val="00AD427F"/>
    <w:rsid w:val="00AE1BDF"/>
    <w:rsid w:val="00AE6C67"/>
    <w:rsid w:val="00AE7C4F"/>
    <w:rsid w:val="00AF47BC"/>
    <w:rsid w:val="00B034FE"/>
    <w:rsid w:val="00B10152"/>
    <w:rsid w:val="00B12D29"/>
    <w:rsid w:val="00B14441"/>
    <w:rsid w:val="00B16D44"/>
    <w:rsid w:val="00B64C7E"/>
    <w:rsid w:val="00B72399"/>
    <w:rsid w:val="00B8119C"/>
    <w:rsid w:val="00B973D6"/>
    <w:rsid w:val="00BB5AE0"/>
    <w:rsid w:val="00BC12C8"/>
    <w:rsid w:val="00BD693E"/>
    <w:rsid w:val="00BD7DEF"/>
    <w:rsid w:val="00C002D0"/>
    <w:rsid w:val="00C069AB"/>
    <w:rsid w:val="00C12732"/>
    <w:rsid w:val="00C264FC"/>
    <w:rsid w:val="00C26E5F"/>
    <w:rsid w:val="00C37E4A"/>
    <w:rsid w:val="00C42817"/>
    <w:rsid w:val="00C43B57"/>
    <w:rsid w:val="00C57B10"/>
    <w:rsid w:val="00C70408"/>
    <w:rsid w:val="00C728C5"/>
    <w:rsid w:val="00CA2950"/>
    <w:rsid w:val="00CB1821"/>
    <w:rsid w:val="00CB19B2"/>
    <w:rsid w:val="00CB3117"/>
    <w:rsid w:val="00CB68CA"/>
    <w:rsid w:val="00CC01BC"/>
    <w:rsid w:val="00CC3CC9"/>
    <w:rsid w:val="00CD0766"/>
    <w:rsid w:val="00CD1228"/>
    <w:rsid w:val="00D1087B"/>
    <w:rsid w:val="00D30F6A"/>
    <w:rsid w:val="00D352E1"/>
    <w:rsid w:val="00D410F4"/>
    <w:rsid w:val="00D5467B"/>
    <w:rsid w:val="00D61A28"/>
    <w:rsid w:val="00D63328"/>
    <w:rsid w:val="00D8032F"/>
    <w:rsid w:val="00D873B7"/>
    <w:rsid w:val="00D928FC"/>
    <w:rsid w:val="00DA719C"/>
    <w:rsid w:val="00DD4597"/>
    <w:rsid w:val="00DE096A"/>
    <w:rsid w:val="00DE2C94"/>
    <w:rsid w:val="00DE2F7B"/>
    <w:rsid w:val="00E01682"/>
    <w:rsid w:val="00E11788"/>
    <w:rsid w:val="00E175BA"/>
    <w:rsid w:val="00E20B4D"/>
    <w:rsid w:val="00E311B2"/>
    <w:rsid w:val="00E358A7"/>
    <w:rsid w:val="00E41A2E"/>
    <w:rsid w:val="00E4725A"/>
    <w:rsid w:val="00E55A7A"/>
    <w:rsid w:val="00E83D72"/>
    <w:rsid w:val="00EB0307"/>
    <w:rsid w:val="00EB546C"/>
    <w:rsid w:val="00EC4804"/>
    <w:rsid w:val="00ED51F2"/>
    <w:rsid w:val="00EE22B8"/>
    <w:rsid w:val="00EE294D"/>
    <w:rsid w:val="00EF43EB"/>
    <w:rsid w:val="00F2016B"/>
    <w:rsid w:val="00F227A6"/>
    <w:rsid w:val="00F25245"/>
    <w:rsid w:val="00F449AF"/>
    <w:rsid w:val="00F51969"/>
    <w:rsid w:val="00F53C68"/>
    <w:rsid w:val="00F63543"/>
    <w:rsid w:val="00F70CEC"/>
    <w:rsid w:val="00F768F1"/>
    <w:rsid w:val="00F77442"/>
    <w:rsid w:val="00FA4CB4"/>
    <w:rsid w:val="00FB1B38"/>
    <w:rsid w:val="00FC2886"/>
    <w:rsid w:val="00FC7A08"/>
    <w:rsid w:val="00FE2BC7"/>
    <w:rsid w:val="00FF04B9"/>
    <w:rsid w:val="00FF5125"/>
    <w:rsid w:val="00FF57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821"/>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973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73D6"/>
    <w:rPr>
      <w:rFonts w:ascii="Tahoma" w:hAnsi="Tahoma" w:cs="Tahoma"/>
      <w:sz w:val="16"/>
      <w:szCs w:val="16"/>
    </w:rPr>
  </w:style>
  <w:style w:type="table" w:styleId="TableGrid">
    <w:name w:val="Table Grid"/>
    <w:basedOn w:val="TableNormal"/>
    <w:uiPriority w:val="99"/>
    <w:rsid w:val="003D3F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47690"/>
    <w:pPr>
      <w:spacing w:before="100" w:beforeAutospacing="1" w:after="100" w:afterAutospacing="1"/>
    </w:pPr>
    <w:rPr>
      <w:rFonts w:eastAsia="Times New Roman"/>
    </w:rPr>
  </w:style>
  <w:style w:type="paragraph" w:styleId="ListParagraph">
    <w:name w:val="List Paragraph"/>
    <w:basedOn w:val="Normal"/>
    <w:uiPriority w:val="99"/>
    <w:qFormat/>
    <w:rsid w:val="0086108A"/>
    <w:pPr>
      <w:ind w:left="720"/>
    </w:pPr>
  </w:style>
  <w:style w:type="paragraph" w:styleId="HTMLPreformatted">
    <w:name w:val="HTML Preformatted"/>
    <w:basedOn w:val="Normal"/>
    <w:link w:val="HTMLPreformattedChar"/>
    <w:uiPriority w:val="99"/>
    <w:semiHidden/>
    <w:rsid w:val="00751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51C8C"/>
    <w:rPr>
      <w:rFonts w:ascii="Courier New" w:hAnsi="Courier New" w:cs="Courier New"/>
      <w:sz w:val="20"/>
      <w:szCs w:val="20"/>
    </w:rPr>
  </w:style>
  <w:style w:type="character" w:styleId="Hyperlink">
    <w:name w:val="Hyperlink"/>
    <w:basedOn w:val="DefaultParagraphFont"/>
    <w:uiPriority w:val="99"/>
    <w:rsid w:val="006F059E"/>
    <w:rPr>
      <w:rFonts w:cs="Times New Roman"/>
      <w:color w:val="auto"/>
      <w:u w:val="single"/>
    </w:rPr>
  </w:style>
  <w:style w:type="character" w:styleId="PlaceholderText">
    <w:name w:val="Placeholder Text"/>
    <w:basedOn w:val="DefaultParagraphFont"/>
    <w:uiPriority w:val="99"/>
    <w:semiHidden/>
    <w:rsid w:val="002959E3"/>
    <w:rPr>
      <w:rFonts w:cs="Times New Roman"/>
      <w:color w:val="808080"/>
    </w:rPr>
  </w:style>
  <w:style w:type="paragraph" w:customStyle="1" w:styleId="Default">
    <w:name w:val="Default"/>
    <w:uiPriority w:val="99"/>
    <w:rsid w:val="00836AB7"/>
    <w:pPr>
      <w:autoSpaceDE w:val="0"/>
      <w:autoSpaceDN w:val="0"/>
      <w:adjustRightInd w:val="0"/>
    </w:pPr>
    <w:rPr>
      <w:color w:val="000000"/>
      <w:sz w:val="24"/>
      <w:szCs w:val="24"/>
    </w:rPr>
  </w:style>
  <w:style w:type="character" w:customStyle="1" w:styleId="ilad1">
    <w:name w:val="il_ad1"/>
    <w:basedOn w:val="DefaultParagraphFont"/>
    <w:rsid w:val="0092798E"/>
    <w:rPr>
      <w:rFonts w:cs="Times New Roman"/>
      <w:color w:val="auto"/>
      <w:u w:val="single"/>
    </w:rPr>
  </w:style>
</w:styles>
</file>

<file path=word/webSettings.xml><?xml version="1.0" encoding="utf-8"?>
<w:webSettings xmlns:r="http://schemas.openxmlformats.org/officeDocument/2006/relationships" xmlns:w="http://schemas.openxmlformats.org/wordprocessingml/2006/main">
  <w:divs>
    <w:div w:id="230625806">
      <w:bodyDiv w:val="1"/>
      <w:marLeft w:val="0"/>
      <w:marRight w:val="0"/>
      <w:marTop w:val="0"/>
      <w:marBottom w:val="0"/>
      <w:divBdr>
        <w:top w:val="none" w:sz="0" w:space="0" w:color="auto"/>
        <w:left w:val="none" w:sz="0" w:space="0" w:color="auto"/>
        <w:bottom w:val="none" w:sz="0" w:space="0" w:color="auto"/>
        <w:right w:val="none" w:sz="0" w:space="0" w:color="auto"/>
      </w:divBdr>
    </w:div>
    <w:div w:id="511071113">
      <w:bodyDiv w:val="1"/>
      <w:marLeft w:val="0"/>
      <w:marRight w:val="0"/>
      <w:marTop w:val="0"/>
      <w:marBottom w:val="0"/>
      <w:divBdr>
        <w:top w:val="none" w:sz="0" w:space="0" w:color="auto"/>
        <w:left w:val="none" w:sz="0" w:space="0" w:color="auto"/>
        <w:bottom w:val="none" w:sz="0" w:space="0" w:color="auto"/>
        <w:right w:val="none" w:sz="0" w:space="0" w:color="auto"/>
      </w:divBdr>
      <w:divsChild>
        <w:div w:id="131404755">
          <w:marLeft w:val="0"/>
          <w:marRight w:val="0"/>
          <w:marTop w:val="0"/>
          <w:marBottom w:val="0"/>
          <w:divBdr>
            <w:top w:val="single" w:sz="24" w:space="0" w:color="DB0066"/>
            <w:left w:val="none" w:sz="0" w:space="0" w:color="DB0066"/>
            <w:bottom w:val="none" w:sz="0" w:space="0" w:color="DB0066"/>
            <w:right w:val="none" w:sz="0" w:space="0" w:color="DB0066"/>
          </w:divBdr>
          <w:divsChild>
            <w:div w:id="155808533">
              <w:marLeft w:val="0"/>
              <w:marRight w:val="0"/>
              <w:marTop w:val="0"/>
              <w:marBottom w:val="0"/>
              <w:divBdr>
                <w:top w:val="none" w:sz="0" w:space="0" w:color="auto"/>
                <w:left w:val="none" w:sz="0" w:space="0" w:color="auto"/>
                <w:bottom w:val="none" w:sz="0" w:space="0" w:color="auto"/>
                <w:right w:val="none" w:sz="0" w:space="0" w:color="auto"/>
              </w:divBdr>
              <w:divsChild>
                <w:div w:id="1815102722">
                  <w:marLeft w:val="0"/>
                  <w:marRight w:val="0"/>
                  <w:marTop w:val="0"/>
                  <w:marBottom w:val="0"/>
                  <w:divBdr>
                    <w:top w:val="none" w:sz="0" w:space="0" w:color="auto"/>
                    <w:left w:val="none" w:sz="0" w:space="0" w:color="auto"/>
                    <w:bottom w:val="none" w:sz="0" w:space="0" w:color="auto"/>
                    <w:right w:val="none" w:sz="0" w:space="0" w:color="auto"/>
                  </w:divBdr>
                  <w:divsChild>
                    <w:div w:id="2086757069">
                      <w:marLeft w:val="0"/>
                      <w:marRight w:val="0"/>
                      <w:marTop w:val="0"/>
                      <w:marBottom w:val="0"/>
                      <w:divBdr>
                        <w:top w:val="none" w:sz="0" w:space="0" w:color="auto"/>
                        <w:left w:val="none" w:sz="0" w:space="0" w:color="auto"/>
                        <w:bottom w:val="none" w:sz="0" w:space="0" w:color="auto"/>
                        <w:right w:val="none" w:sz="0" w:space="0" w:color="auto"/>
                      </w:divBdr>
                      <w:divsChild>
                        <w:div w:id="495924357">
                          <w:marLeft w:val="0"/>
                          <w:marRight w:val="0"/>
                          <w:marTop w:val="0"/>
                          <w:marBottom w:val="0"/>
                          <w:divBdr>
                            <w:top w:val="none" w:sz="0" w:space="0" w:color="auto"/>
                            <w:left w:val="none" w:sz="0" w:space="0" w:color="auto"/>
                            <w:bottom w:val="none" w:sz="0" w:space="0" w:color="auto"/>
                            <w:right w:val="none" w:sz="0" w:space="0" w:color="auto"/>
                          </w:divBdr>
                          <w:divsChild>
                            <w:div w:id="626592099">
                              <w:marLeft w:val="0"/>
                              <w:marRight w:val="0"/>
                              <w:marTop w:val="0"/>
                              <w:marBottom w:val="0"/>
                              <w:divBdr>
                                <w:top w:val="none" w:sz="0" w:space="0" w:color="auto"/>
                                <w:left w:val="none" w:sz="0" w:space="0" w:color="auto"/>
                                <w:bottom w:val="none" w:sz="0" w:space="0" w:color="auto"/>
                                <w:right w:val="none" w:sz="0" w:space="0" w:color="auto"/>
                              </w:divBdr>
                              <w:divsChild>
                                <w:div w:id="1637106537">
                                  <w:marLeft w:val="0"/>
                                  <w:marRight w:val="0"/>
                                  <w:marTop w:val="0"/>
                                  <w:marBottom w:val="0"/>
                                  <w:divBdr>
                                    <w:top w:val="none" w:sz="0" w:space="0" w:color="auto"/>
                                    <w:left w:val="none" w:sz="0" w:space="0" w:color="auto"/>
                                    <w:bottom w:val="none" w:sz="0" w:space="0" w:color="auto"/>
                                    <w:right w:val="none" w:sz="0" w:space="0" w:color="auto"/>
                                  </w:divBdr>
                                  <w:divsChild>
                                    <w:div w:id="624384499">
                                      <w:marLeft w:val="0"/>
                                      <w:marRight w:val="0"/>
                                      <w:marTop w:val="0"/>
                                      <w:marBottom w:val="0"/>
                                      <w:divBdr>
                                        <w:top w:val="none" w:sz="0" w:space="0" w:color="auto"/>
                                        <w:left w:val="none" w:sz="0" w:space="0" w:color="auto"/>
                                        <w:bottom w:val="none" w:sz="0" w:space="0" w:color="auto"/>
                                        <w:right w:val="none" w:sz="0" w:space="0" w:color="auto"/>
                                      </w:divBdr>
                                      <w:divsChild>
                                        <w:div w:id="126356969">
                                          <w:marLeft w:val="-1410"/>
                                          <w:marRight w:val="0"/>
                                          <w:marTop w:val="0"/>
                                          <w:marBottom w:val="0"/>
                                          <w:divBdr>
                                            <w:top w:val="none" w:sz="0" w:space="0" w:color="auto"/>
                                            <w:left w:val="none" w:sz="0" w:space="0" w:color="auto"/>
                                            <w:bottom w:val="none" w:sz="0" w:space="0" w:color="auto"/>
                                            <w:right w:val="none" w:sz="0" w:space="0" w:color="auto"/>
                                          </w:divBdr>
                                          <w:divsChild>
                                            <w:div w:id="1529638937">
                                              <w:marLeft w:val="0"/>
                                              <w:marRight w:val="0"/>
                                              <w:marTop w:val="0"/>
                                              <w:marBottom w:val="0"/>
                                              <w:divBdr>
                                                <w:top w:val="none" w:sz="0" w:space="0" w:color="auto"/>
                                                <w:left w:val="none" w:sz="0" w:space="0" w:color="auto"/>
                                                <w:bottom w:val="none" w:sz="0" w:space="0" w:color="auto"/>
                                                <w:right w:val="none" w:sz="0" w:space="0" w:color="auto"/>
                                              </w:divBdr>
                                              <w:divsChild>
                                                <w:div w:id="75372134">
                                                  <w:blockQuote w:val="1"/>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4955469">
      <w:marLeft w:val="0"/>
      <w:marRight w:val="0"/>
      <w:marTop w:val="0"/>
      <w:marBottom w:val="0"/>
      <w:divBdr>
        <w:top w:val="none" w:sz="0" w:space="0" w:color="auto"/>
        <w:left w:val="none" w:sz="0" w:space="0" w:color="auto"/>
        <w:bottom w:val="none" w:sz="0" w:space="0" w:color="auto"/>
        <w:right w:val="none" w:sz="0" w:space="0" w:color="auto"/>
      </w:divBdr>
    </w:div>
    <w:div w:id="2104955470">
      <w:marLeft w:val="0"/>
      <w:marRight w:val="0"/>
      <w:marTop w:val="0"/>
      <w:marBottom w:val="0"/>
      <w:divBdr>
        <w:top w:val="none" w:sz="0" w:space="0" w:color="auto"/>
        <w:left w:val="none" w:sz="0" w:space="0" w:color="auto"/>
        <w:bottom w:val="none" w:sz="0" w:space="0" w:color="auto"/>
        <w:right w:val="none" w:sz="0" w:space="0" w:color="auto"/>
      </w:divBdr>
      <w:divsChild>
        <w:div w:id="2104955477">
          <w:marLeft w:val="0"/>
          <w:marRight w:val="0"/>
          <w:marTop w:val="0"/>
          <w:marBottom w:val="0"/>
          <w:divBdr>
            <w:top w:val="none" w:sz="0" w:space="0" w:color="auto"/>
            <w:left w:val="none" w:sz="0" w:space="0" w:color="auto"/>
            <w:bottom w:val="none" w:sz="0" w:space="0" w:color="auto"/>
            <w:right w:val="none" w:sz="0" w:space="0" w:color="auto"/>
          </w:divBdr>
          <w:divsChild>
            <w:div w:id="2104955479">
              <w:marLeft w:val="0"/>
              <w:marRight w:val="0"/>
              <w:marTop w:val="0"/>
              <w:marBottom w:val="0"/>
              <w:divBdr>
                <w:top w:val="none" w:sz="0" w:space="0" w:color="auto"/>
                <w:left w:val="none" w:sz="0" w:space="0" w:color="auto"/>
                <w:bottom w:val="none" w:sz="0" w:space="0" w:color="auto"/>
                <w:right w:val="none" w:sz="0" w:space="0" w:color="auto"/>
              </w:divBdr>
              <w:divsChild>
                <w:div w:id="2104955468">
                  <w:marLeft w:val="0"/>
                  <w:marRight w:val="0"/>
                  <w:marTop w:val="0"/>
                  <w:marBottom w:val="0"/>
                  <w:divBdr>
                    <w:top w:val="none" w:sz="0" w:space="0" w:color="auto"/>
                    <w:left w:val="none" w:sz="0" w:space="0" w:color="auto"/>
                    <w:bottom w:val="none" w:sz="0" w:space="0" w:color="auto"/>
                    <w:right w:val="none" w:sz="0" w:space="0" w:color="auto"/>
                  </w:divBdr>
                  <w:divsChild>
                    <w:div w:id="2104955466">
                      <w:marLeft w:val="0"/>
                      <w:marRight w:val="0"/>
                      <w:marTop w:val="0"/>
                      <w:marBottom w:val="0"/>
                      <w:divBdr>
                        <w:top w:val="none" w:sz="0" w:space="0" w:color="auto"/>
                        <w:left w:val="none" w:sz="0" w:space="0" w:color="auto"/>
                        <w:bottom w:val="none" w:sz="0" w:space="0" w:color="auto"/>
                        <w:right w:val="none" w:sz="0" w:space="0" w:color="auto"/>
                      </w:divBdr>
                      <w:divsChild>
                        <w:div w:id="2104955478">
                          <w:marLeft w:val="0"/>
                          <w:marRight w:val="0"/>
                          <w:marTop w:val="0"/>
                          <w:marBottom w:val="0"/>
                          <w:divBdr>
                            <w:top w:val="none" w:sz="0" w:space="0" w:color="auto"/>
                            <w:left w:val="none" w:sz="0" w:space="0" w:color="auto"/>
                            <w:bottom w:val="none" w:sz="0" w:space="0" w:color="auto"/>
                            <w:right w:val="none" w:sz="0" w:space="0" w:color="auto"/>
                          </w:divBdr>
                          <w:divsChild>
                            <w:div w:id="2104955472">
                              <w:marLeft w:val="0"/>
                              <w:marRight w:val="0"/>
                              <w:marTop w:val="0"/>
                              <w:marBottom w:val="0"/>
                              <w:divBdr>
                                <w:top w:val="none" w:sz="0" w:space="0" w:color="auto"/>
                                <w:left w:val="none" w:sz="0" w:space="0" w:color="auto"/>
                                <w:bottom w:val="none" w:sz="0" w:space="0" w:color="auto"/>
                                <w:right w:val="none" w:sz="0" w:space="0" w:color="auto"/>
                              </w:divBdr>
                              <w:divsChild>
                                <w:div w:id="21049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955473">
      <w:marLeft w:val="0"/>
      <w:marRight w:val="0"/>
      <w:marTop w:val="0"/>
      <w:marBottom w:val="0"/>
      <w:divBdr>
        <w:top w:val="none" w:sz="0" w:space="0" w:color="auto"/>
        <w:left w:val="none" w:sz="0" w:space="0" w:color="auto"/>
        <w:bottom w:val="none" w:sz="0" w:space="0" w:color="auto"/>
        <w:right w:val="none" w:sz="0" w:space="0" w:color="auto"/>
      </w:divBdr>
      <w:divsChild>
        <w:div w:id="2104955471">
          <w:marLeft w:val="720"/>
          <w:marRight w:val="720"/>
          <w:marTop w:val="100"/>
          <w:marBottom w:val="100"/>
          <w:divBdr>
            <w:top w:val="none" w:sz="0" w:space="0" w:color="auto"/>
            <w:left w:val="none" w:sz="0" w:space="0" w:color="auto"/>
            <w:bottom w:val="none" w:sz="0" w:space="0" w:color="auto"/>
            <w:right w:val="none" w:sz="0" w:space="0" w:color="auto"/>
          </w:divBdr>
        </w:div>
      </w:divsChild>
    </w:div>
    <w:div w:id="2104955475">
      <w:marLeft w:val="0"/>
      <w:marRight w:val="0"/>
      <w:marTop w:val="0"/>
      <w:marBottom w:val="0"/>
      <w:divBdr>
        <w:top w:val="none" w:sz="0" w:space="0" w:color="auto"/>
        <w:left w:val="none" w:sz="0" w:space="0" w:color="auto"/>
        <w:bottom w:val="none" w:sz="0" w:space="0" w:color="auto"/>
        <w:right w:val="none" w:sz="0" w:space="0" w:color="auto"/>
      </w:divBdr>
      <w:divsChild>
        <w:div w:id="2104955474">
          <w:marLeft w:val="1166"/>
          <w:marRight w:val="0"/>
          <w:marTop w:val="115"/>
          <w:marBottom w:val="0"/>
          <w:divBdr>
            <w:top w:val="none" w:sz="0" w:space="0" w:color="auto"/>
            <w:left w:val="none" w:sz="0" w:space="0" w:color="auto"/>
            <w:bottom w:val="none" w:sz="0" w:space="0" w:color="auto"/>
            <w:right w:val="none" w:sz="0" w:space="0" w:color="auto"/>
          </w:divBdr>
        </w:div>
        <w:div w:id="2104955480">
          <w:marLeft w:val="1166"/>
          <w:marRight w:val="0"/>
          <w:marTop w:val="115"/>
          <w:marBottom w:val="0"/>
          <w:divBdr>
            <w:top w:val="none" w:sz="0" w:space="0" w:color="auto"/>
            <w:left w:val="none" w:sz="0" w:space="0" w:color="auto"/>
            <w:bottom w:val="none" w:sz="0" w:space="0" w:color="auto"/>
            <w:right w:val="none" w:sz="0" w:space="0" w:color="auto"/>
          </w:divBdr>
        </w:div>
      </w:divsChild>
    </w:div>
    <w:div w:id="2104955476">
      <w:marLeft w:val="0"/>
      <w:marRight w:val="0"/>
      <w:marTop w:val="0"/>
      <w:marBottom w:val="0"/>
      <w:divBdr>
        <w:top w:val="none" w:sz="0" w:space="0" w:color="auto"/>
        <w:left w:val="none" w:sz="0" w:space="0" w:color="auto"/>
        <w:bottom w:val="none" w:sz="0" w:space="0" w:color="auto"/>
        <w:right w:val="none" w:sz="0" w:space="0" w:color="auto"/>
      </w:divBdr>
    </w:div>
    <w:div w:id="2104955481">
      <w:marLeft w:val="0"/>
      <w:marRight w:val="0"/>
      <w:marTop w:val="0"/>
      <w:marBottom w:val="0"/>
      <w:divBdr>
        <w:top w:val="none" w:sz="0" w:space="0" w:color="auto"/>
        <w:left w:val="none" w:sz="0" w:space="0" w:color="auto"/>
        <w:bottom w:val="none" w:sz="0" w:space="0" w:color="auto"/>
        <w:right w:val="none" w:sz="0" w:space="0" w:color="auto"/>
      </w:divBdr>
      <w:divsChild>
        <w:div w:id="2104955467">
          <w:marLeft w:val="0"/>
          <w:marRight w:val="0"/>
          <w:marTop w:val="0"/>
          <w:marBottom w:val="0"/>
          <w:divBdr>
            <w:top w:val="none" w:sz="0" w:space="0" w:color="auto"/>
            <w:left w:val="none" w:sz="0" w:space="0" w:color="auto"/>
            <w:bottom w:val="none" w:sz="0" w:space="0" w:color="auto"/>
            <w:right w:val="none" w:sz="0" w:space="0" w:color="auto"/>
          </w:divBdr>
        </w:div>
      </w:divsChild>
    </w:div>
    <w:div w:id="2104955482">
      <w:marLeft w:val="0"/>
      <w:marRight w:val="0"/>
      <w:marTop w:val="0"/>
      <w:marBottom w:val="0"/>
      <w:divBdr>
        <w:top w:val="none" w:sz="0" w:space="0" w:color="auto"/>
        <w:left w:val="none" w:sz="0" w:space="0" w:color="auto"/>
        <w:bottom w:val="none" w:sz="0" w:space="0" w:color="auto"/>
        <w:right w:val="none" w:sz="0" w:space="0" w:color="auto"/>
      </w:divBdr>
      <w:divsChild>
        <w:div w:id="2104955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vt:lpstr>
    </vt:vector>
  </TitlesOfParts>
  <Company>Ionics EMS Inc</Company>
  <LinksUpToDate>false</LinksUpToDate>
  <CharactersWithSpaces>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Owner</dc:creator>
  <cp:keywords/>
  <dc:description/>
  <cp:lastModifiedBy>Jo Ann Hambly</cp:lastModifiedBy>
  <cp:revision>14</cp:revision>
  <cp:lastPrinted>2011-03-04T17:02:00Z</cp:lastPrinted>
  <dcterms:created xsi:type="dcterms:W3CDTF">2011-03-09T11:24:00Z</dcterms:created>
  <dcterms:modified xsi:type="dcterms:W3CDTF">2011-03-09T14:40:00Z</dcterms:modified>
</cp:coreProperties>
</file>