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6C1" w:rsidRDefault="004866C1" w:rsidP="004866C1">
      <w:pPr>
        <w:pStyle w:val="ListParagraph"/>
        <w:numPr>
          <w:ilvl w:val="0"/>
          <w:numId w:val="1"/>
        </w:numPr>
      </w:pPr>
      <w:r>
        <w:t>Name the six steps in the financial planning process</w:t>
      </w:r>
    </w:p>
    <w:p w:rsidR="004866C1" w:rsidRDefault="004866C1" w:rsidP="004866C1">
      <w:pPr>
        <w:pStyle w:val="ListParagraph"/>
        <w:numPr>
          <w:ilvl w:val="0"/>
          <w:numId w:val="2"/>
        </w:numPr>
      </w:pPr>
      <w:r>
        <w:t>____________________________</w:t>
      </w:r>
    </w:p>
    <w:p w:rsidR="004866C1" w:rsidRDefault="004866C1" w:rsidP="004866C1">
      <w:pPr>
        <w:pStyle w:val="ListParagraph"/>
        <w:numPr>
          <w:ilvl w:val="0"/>
          <w:numId w:val="2"/>
        </w:numPr>
      </w:pPr>
      <w:r>
        <w:t>____________________________</w:t>
      </w:r>
    </w:p>
    <w:p w:rsidR="004866C1" w:rsidRDefault="004866C1" w:rsidP="004866C1">
      <w:pPr>
        <w:pStyle w:val="ListParagraph"/>
        <w:numPr>
          <w:ilvl w:val="0"/>
          <w:numId w:val="2"/>
        </w:numPr>
      </w:pPr>
      <w:r>
        <w:t>____________________________</w:t>
      </w:r>
    </w:p>
    <w:p w:rsidR="004866C1" w:rsidRDefault="004866C1" w:rsidP="004866C1">
      <w:pPr>
        <w:pStyle w:val="ListParagraph"/>
        <w:numPr>
          <w:ilvl w:val="0"/>
          <w:numId w:val="2"/>
        </w:numPr>
      </w:pPr>
      <w:r>
        <w:t>____________________________</w:t>
      </w:r>
    </w:p>
    <w:p w:rsidR="004866C1" w:rsidRDefault="004866C1" w:rsidP="004866C1">
      <w:pPr>
        <w:pStyle w:val="ListParagraph"/>
        <w:numPr>
          <w:ilvl w:val="0"/>
          <w:numId w:val="2"/>
        </w:numPr>
      </w:pPr>
      <w:r>
        <w:t>____________________________</w:t>
      </w:r>
    </w:p>
    <w:p w:rsidR="004866C1" w:rsidRDefault="004866C1" w:rsidP="004866C1">
      <w:pPr>
        <w:pStyle w:val="ListParagraph"/>
        <w:numPr>
          <w:ilvl w:val="0"/>
          <w:numId w:val="2"/>
        </w:numPr>
      </w:pPr>
      <w:r>
        <w:t>____________________________</w:t>
      </w:r>
    </w:p>
    <w:p w:rsidR="004866C1" w:rsidRDefault="004866C1" w:rsidP="004866C1"/>
    <w:p w:rsidR="004866C1" w:rsidRDefault="004866C1" w:rsidP="004866C1">
      <w:pPr>
        <w:pStyle w:val="ListParagraph"/>
        <w:numPr>
          <w:ilvl w:val="0"/>
          <w:numId w:val="1"/>
        </w:numPr>
      </w:pPr>
      <w:proofErr w:type="spellStart"/>
      <w:r>
        <w:t>Leilani</w:t>
      </w:r>
      <w:proofErr w:type="spellEnd"/>
      <w:r>
        <w:t xml:space="preserve"> has cash of $100, a car worth $5,000, and books worth $200. Her liabilities include a car loan of $2,000 and a credit card balance of $100. What is the total of her assets, liabilities, and net worth?</w:t>
      </w:r>
    </w:p>
    <w:p w:rsidR="004866C1" w:rsidRDefault="004866C1" w:rsidP="004866C1">
      <w:pPr>
        <w:pStyle w:val="ListParagraph"/>
      </w:pPr>
    </w:p>
    <w:p w:rsidR="004866C1" w:rsidRDefault="004866C1" w:rsidP="004866C1">
      <w:pPr>
        <w:pStyle w:val="ListParagraph"/>
      </w:pPr>
      <w:r>
        <w:t>ASSETS: ___________________________________________</w:t>
      </w:r>
    </w:p>
    <w:p w:rsidR="004866C1" w:rsidRDefault="004866C1" w:rsidP="004866C1">
      <w:pPr>
        <w:pStyle w:val="ListParagraph"/>
      </w:pPr>
    </w:p>
    <w:p w:rsidR="004866C1" w:rsidRDefault="004866C1" w:rsidP="004866C1">
      <w:pPr>
        <w:pStyle w:val="ListParagraph"/>
      </w:pPr>
      <w:r>
        <w:t>LIABILITIES: ________________________________________</w:t>
      </w:r>
    </w:p>
    <w:p w:rsidR="004866C1" w:rsidRDefault="004866C1" w:rsidP="004866C1">
      <w:pPr>
        <w:pStyle w:val="ListParagraph"/>
      </w:pPr>
    </w:p>
    <w:p w:rsidR="004866C1" w:rsidRDefault="004866C1" w:rsidP="004866C1">
      <w:pPr>
        <w:pStyle w:val="ListParagraph"/>
      </w:pPr>
      <w:r>
        <w:t>NET WORTH: _______________________________________</w:t>
      </w:r>
    </w:p>
    <w:p w:rsidR="004866C1" w:rsidRDefault="004866C1" w:rsidP="004866C1"/>
    <w:p w:rsidR="004866C1" w:rsidRDefault="004866C1" w:rsidP="004866C1">
      <w:pPr>
        <w:pStyle w:val="ListParagraph"/>
        <w:numPr>
          <w:ilvl w:val="0"/>
          <w:numId w:val="1"/>
        </w:numPr>
      </w:pPr>
      <w:r>
        <w:t xml:space="preserve">Marie’s take home pay is $1,500 bi-weekly (26 times per year) as a market researcher. Her expenses are $800 per month rent on her apartment, $250 per month for food, and $100 per month for utilities. Her incidental expenses are $300 per month. Marie also has student loans on which she makes monthly payments of 300. Marie is planning to purchase a new car, but also is very determined to save at least 50% of any budget surplus each month for a future down payment on a condo. If Marie adheres to this savings plan, how much would she have available each month for the car payment, rounded to the nearest dollar? </w:t>
      </w:r>
    </w:p>
    <w:p w:rsidR="004866C1" w:rsidRDefault="004866C1" w:rsidP="004866C1"/>
    <w:p w:rsidR="004866C1" w:rsidRDefault="004866C1" w:rsidP="004866C1">
      <w:pPr>
        <w:ind w:left="720"/>
      </w:pPr>
      <w:r>
        <w:t>_______________________________</w:t>
      </w:r>
    </w:p>
    <w:p w:rsidR="004866C1" w:rsidRDefault="004866C1" w:rsidP="004866C1">
      <w:pPr>
        <w:ind w:left="720"/>
      </w:pPr>
    </w:p>
    <w:p w:rsidR="004866C1" w:rsidRDefault="004866C1" w:rsidP="004866C1">
      <w:pPr>
        <w:pStyle w:val="ListParagraph"/>
        <w:numPr>
          <w:ilvl w:val="0"/>
          <w:numId w:val="1"/>
        </w:numPr>
      </w:pPr>
      <w:r>
        <w:t>The _________   __________ is a fixed dollar amount set by the IRS which can be deducted from gross income to determine taxable income.</w:t>
      </w:r>
    </w:p>
    <w:p w:rsidR="004866C1" w:rsidRDefault="004866C1" w:rsidP="004866C1"/>
    <w:p w:rsidR="004866C1" w:rsidRDefault="004866C1" w:rsidP="004866C1">
      <w:pPr>
        <w:pStyle w:val="ListParagraph"/>
        <w:numPr>
          <w:ilvl w:val="0"/>
          <w:numId w:val="1"/>
        </w:numPr>
      </w:pPr>
      <w:r>
        <w:t>A (n) _________   __________ offsets taxes by subtracting the full amount from the taxes owed.</w:t>
      </w:r>
    </w:p>
    <w:p w:rsidR="004866C1" w:rsidRDefault="004866C1" w:rsidP="004866C1"/>
    <w:p w:rsidR="004866C1" w:rsidRDefault="004866C1" w:rsidP="004866C1">
      <w:r>
        <w:t>True/False Questions</w:t>
      </w:r>
    </w:p>
    <w:p w:rsidR="004866C1" w:rsidRDefault="004866C1" w:rsidP="004866C1">
      <w:pPr>
        <w:pStyle w:val="ListParagraph"/>
        <w:numPr>
          <w:ilvl w:val="0"/>
          <w:numId w:val="1"/>
        </w:numPr>
      </w:pPr>
      <w:r>
        <w:lastRenderedPageBreak/>
        <w:t>Your budget is influenced by your income, which in turn is influenced by your education and career decisions.</w:t>
      </w:r>
    </w:p>
    <w:p w:rsidR="004866C1" w:rsidRDefault="004866C1" w:rsidP="004866C1">
      <w:pPr>
        <w:pStyle w:val="ListParagraph"/>
      </w:pPr>
      <w:r>
        <w:t xml:space="preserve">True </w:t>
      </w:r>
      <w:r>
        <w:tab/>
        <w:t>False</w:t>
      </w:r>
    </w:p>
    <w:p w:rsidR="004866C1" w:rsidRDefault="004866C1" w:rsidP="004866C1"/>
    <w:p w:rsidR="004866C1" w:rsidRDefault="004866C1" w:rsidP="004866C1">
      <w:pPr>
        <w:pStyle w:val="ListParagraph"/>
        <w:numPr>
          <w:ilvl w:val="0"/>
          <w:numId w:val="1"/>
        </w:numPr>
      </w:pPr>
      <w:r>
        <w:t>A thorough understanding of this personal finance book qualifies you to become a financial adviser.</w:t>
      </w:r>
    </w:p>
    <w:p w:rsidR="004866C1" w:rsidRDefault="004866C1" w:rsidP="004866C1">
      <w:pPr>
        <w:pStyle w:val="ListParagraph"/>
      </w:pPr>
      <w:r>
        <w:t xml:space="preserve">True </w:t>
      </w:r>
      <w:r>
        <w:tab/>
        <w:t>False</w:t>
      </w:r>
    </w:p>
    <w:p w:rsidR="004866C1" w:rsidRDefault="004866C1" w:rsidP="004866C1"/>
    <w:p w:rsidR="004866C1" w:rsidRDefault="004866C1" w:rsidP="004866C1">
      <w:pPr>
        <w:pStyle w:val="ListParagraph"/>
        <w:numPr>
          <w:ilvl w:val="0"/>
          <w:numId w:val="1"/>
        </w:numPr>
      </w:pPr>
      <w:r>
        <w:t>Some people with large incomes spend their entire paychecks within a few days, while others with small incomes may be big savers.</w:t>
      </w:r>
    </w:p>
    <w:p w:rsidR="004866C1" w:rsidRDefault="004866C1" w:rsidP="004866C1">
      <w:pPr>
        <w:pStyle w:val="ListParagraph"/>
      </w:pPr>
      <w:r>
        <w:t>True</w:t>
      </w:r>
      <w:r>
        <w:tab/>
        <w:t>False</w:t>
      </w:r>
    </w:p>
    <w:p w:rsidR="004866C1" w:rsidRDefault="004866C1" w:rsidP="004866C1">
      <w:pPr>
        <w:pStyle w:val="ListParagraph"/>
      </w:pPr>
    </w:p>
    <w:p w:rsidR="004866C1" w:rsidRDefault="004866C1" w:rsidP="004866C1">
      <w:pPr>
        <w:pStyle w:val="ListParagraph"/>
        <w:numPr>
          <w:ilvl w:val="0"/>
          <w:numId w:val="1"/>
        </w:numPr>
      </w:pPr>
      <w:r>
        <w:t>Getting financial help from family and friends is easy and should be one of your first options in case of emergencies.</w:t>
      </w:r>
    </w:p>
    <w:p w:rsidR="004866C1" w:rsidRDefault="004866C1" w:rsidP="004866C1">
      <w:pPr>
        <w:pStyle w:val="ListParagraph"/>
      </w:pPr>
      <w:r>
        <w:t>True</w:t>
      </w:r>
      <w:r>
        <w:tab/>
        <w:t>False</w:t>
      </w:r>
    </w:p>
    <w:p w:rsidR="004866C1" w:rsidRDefault="004866C1" w:rsidP="004866C1">
      <w:pPr>
        <w:pStyle w:val="ListParagraph"/>
      </w:pPr>
    </w:p>
    <w:p w:rsidR="004866C1" w:rsidRDefault="004866C1" w:rsidP="004866C1">
      <w:pPr>
        <w:pStyle w:val="ListParagraph"/>
        <w:numPr>
          <w:ilvl w:val="0"/>
          <w:numId w:val="1"/>
        </w:numPr>
      </w:pPr>
      <w:r>
        <w:t>Almost all financial decisions involve opportunity costs.</w:t>
      </w:r>
    </w:p>
    <w:p w:rsidR="004866C1" w:rsidRDefault="004866C1" w:rsidP="004866C1">
      <w:pPr>
        <w:pStyle w:val="ListParagraph"/>
      </w:pPr>
      <w:r>
        <w:t>True</w:t>
      </w:r>
      <w:r>
        <w:tab/>
        <w:t>False</w:t>
      </w:r>
    </w:p>
    <w:p w:rsidR="004866C1" w:rsidRDefault="004866C1" w:rsidP="004866C1">
      <w:pPr>
        <w:pStyle w:val="ListParagraph"/>
      </w:pPr>
    </w:p>
    <w:p w:rsidR="004866C1" w:rsidRDefault="004866C1" w:rsidP="004866C1">
      <w:pPr>
        <w:pStyle w:val="ListParagraph"/>
        <w:numPr>
          <w:ilvl w:val="0"/>
          <w:numId w:val="1"/>
        </w:numPr>
      </w:pPr>
      <w:r>
        <w:t xml:space="preserve">An annuity is a stream of equal payments that are received or paid at equal intervals in time. </w:t>
      </w:r>
    </w:p>
    <w:p w:rsidR="004866C1" w:rsidRDefault="004866C1" w:rsidP="004866C1">
      <w:pPr>
        <w:pStyle w:val="ListParagraph"/>
        <w:numPr>
          <w:ilvl w:val="0"/>
          <w:numId w:val="1"/>
        </w:numPr>
      </w:pPr>
      <w:r>
        <w:t>T</w:t>
      </w:r>
    </w:p>
    <w:p w:rsidR="004866C1" w:rsidRDefault="004866C1" w:rsidP="004866C1">
      <w:pPr>
        <w:pStyle w:val="ListParagraph"/>
      </w:pPr>
      <w:r>
        <w:t xml:space="preserve">True </w:t>
      </w:r>
      <w:r>
        <w:tab/>
        <w:t>False</w:t>
      </w:r>
    </w:p>
    <w:p w:rsidR="004866C1" w:rsidRDefault="004866C1" w:rsidP="004866C1">
      <w:pPr>
        <w:pStyle w:val="ListParagraph"/>
      </w:pPr>
    </w:p>
    <w:p w:rsidR="004866C1" w:rsidRDefault="004866C1" w:rsidP="004866C1">
      <w:pPr>
        <w:pStyle w:val="ListParagraph"/>
        <w:numPr>
          <w:ilvl w:val="0"/>
          <w:numId w:val="3"/>
        </w:numPr>
      </w:pPr>
      <w:r>
        <w:t>In order to maximize the use of your money, you may want to delay payment of your bills slightly beyond their due dates.</w:t>
      </w:r>
    </w:p>
    <w:p w:rsidR="004866C1" w:rsidRDefault="004866C1" w:rsidP="004866C1">
      <w:pPr>
        <w:pStyle w:val="ListParagraph"/>
      </w:pPr>
      <w:r>
        <w:t xml:space="preserve">True </w:t>
      </w:r>
      <w:r>
        <w:tab/>
        <w:t>False</w:t>
      </w:r>
    </w:p>
    <w:p w:rsidR="004866C1" w:rsidRDefault="004866C1" w:rsidP="004866C1">
      <w:pPr>
        <w:pStyle w:val="ListParagraph"/>
      </w:pPr>
    </w:p>
    <w:p w:rsidR="004866C1" w:rsidRDefault="004866C1" w:rsidP="004866C1">
      <w:pPr>
        <w:pStyle w:val="ListParagraph"/>
        <w:numPr>
          <w:ilvl w:val="0"/>
          <w:numId w:val="3"/>
        </w:numPr>
      </w:pPr>
      <w:r>
        <w:t>Medicare taxes are 1.45% of your salary, regardless of the salary amount.</w:t>
      </w:r>
    </w:p>
    <w:p w:rsidR="004866C1" w:rsidRDefault="004866C1" w:rsidP="004866C1">
      <w:pPr>
        <w:pStyle w:val="ListParagraph"/>
      </w:pPr>
      <w:r>
        <w:t>True</w:t>
      </w:r>
      <w:r>
        <w:tab/>
        <w:t>False</w:t>
      </w:r>
    </w:p>
    <w:p w:rsidR="004866C1" w:rsidRDefault="004866C1" w:rsidP="004866C1">
      <w:pPr>
        <w:pStyle w:val="ListParagraph"/>
      </w:pPr>
    </w:p>
    <w:p w:rsidR="004866C1" w:rsidRDefault="004866C1" w:rsidP="004866C1">
      <w:pPr>
        <w:pStyle w:val="ListParagraph"/>
        <w:numPr>
          <w:ilvl w:val="0"/>
          <w:numId w:val="3"/>
        </w:numPr>
      </w:pPr>
      <w:r>
        <w:t>Employers have an option of whether or not to match an employee’s Social Security and Medicare taxes.</w:t>
      </w:r>
    </w:p>
    <w:p w:rsidR="004866C1" w:rsidRDefault="004866C1" w:rsidP="004866C1">
      <w:pPr>
        <w:pStyle w:val="ListParagraph"/>
      </w:pPr>
      <w:r>
        <w:t xml:space="preserve">True </w:t>
      </w:r>
      <w:r>
        <w:tab/>
        <w:t>False</w:t>
      </w:r>
    </w:p>
    <w:p w:rsidR="004866C1" w:rsidRDefault="004866C1" w:rsidP="004866C1">
      <w:pPr>
        <w:pStyle w:val="ListParagraph"/>
      </w:pPr>
    </w:p>
    <w:p w:rsidR="004866C1" w:rsidRDefault="004866C1" w:rsidP="004866C1">
      <w:pPr>
        <w:pStyle w:val="ListParagraph"/>
        <w:numPr>
          <w:ilvl w:val="0"/>
          <w:numId w:val="3"/>
        </w:numPr>
      </w:pPr>
      <w:r>
        <w:t>Two key tax planning decisions in building your financial plan are to know what tax savings are currently available to you, and learning how you can increase your tax savings in the future.</w:t>
      </w:r>
    </w:p>
    <w:p w:rsidR="00284EE6" w:rsidRDefault="00284EE6"/>
    <w:sectPr w:rsidR="00284EE6" w:rsidSect="008A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2324B"/>
    <w:multiLevelType w:val="hybridMultilevel"/>
    <w:tmpl w:val="9D565860"/>
    <w:lvl w:ilvl="0" w:tplc="0409000F">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81148"/>
    <w:multiLevelType w:val="hybridMultilevel"/>
    <w:tmpl w:val="E77AF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32349"/>
    <w:multiLevelType w:val="hybridMultilevel"/>
    <w:tmpl w:val="6876005E"/>
    <w:lvl w:ilvl="0" w:tplc="D88C1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6627"/>
    <w:rsid w:val="00216627"/>
    <w:rsid w:val="00284EE6"/>
    <w:rsid w:val="004866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6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mfujiwar</dc:creator>
  <cp:lastModifiedBy>mfujiwar</cp:lastModifiedBy>
  <cp:revision>2</cp:revision>
  <dcterms:created xsi:type="dcterms:W3CDTF">2011-03-03T06:03:00Z</dcterms:created>
  <dcterms:modified xsi:type="dcterms:W3CDTF">2011-03-03T06:03:00Z</dcterms:modified>
</cp:coreProperties>
</file>