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14" w:rsidRDefault="00A37B14" w:rsidP="00A37B14">
      <w:pPr>
        <w:pStyle w:val="NormalWeb"/>
        <w:rPr>
          <w:rFonts w:ascii="Tahoma" w:hAnsi="Tahoma" w:cs="Tahoma"/>
          <w:color w:val="666666"/>
          <w:sz w:val="19"/>
          <w:szCs w:val="19"/>
        </w:rPr>
      </w:pPr>
      <w:r>
        <w:rPr>
          <w:rStyle w:val="Emphasis"/>
          <w:rFonts w:ascii="Calibri" w:hAnsi="Calibri" w:cs="Tahoma"/>
          <w:color w:val="000000"/>
          <w:sz w:val="21"/>
          <w:szCs w:val="21"/>
        </w:rPr>
        <w:t>Bottled water sells at least 200 times the price of tap water, with substantial price differentials between different brands. What are the key differentiation variables that determine the price premium that can be obtained for bottled water?</w:t>
      </w:r>
    </w:p>
    <w:p w:rsidR="003E354F" w:rsidRPr="00A37B14" w:rsidRDefault="003E354F" w:rsidP="00A37B14"/>
    <w:sectPr w:rsidR="003E354F" w:rsidRPr="00A37B14" w:rsidSect="003E35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B14"/>
    <w:rsid w:val="003E354F"/>
    <w:rsid w:val="00762B7F"/>
    <w:rsid w:val="00A3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B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7B14"/>
    <w:rPr>
      <w:i/>
      <w:iCs/>
    </w:rPr>
  </w:style>
</w:styles>
</file>

<file path=word/webSettings.xml><?xml version="1.0" encoding="utf-8"?>
<w:webSettings xmlns:r="http://schemas.openxmlformats.org/officeDocument/2006/relationships" xmlns:w="http://schemas.openxmlformats.org/wordprocessingml/2006/main">
  <w:divs>
    <w:div w:id="1004623645">
      <w:bodyDiv w:val="1"/>
      <w:marLeft w:val="0"/>
      <w:marRight w:val="0"/>
      <w:marTop w:val="0"/>
      <w:marBottom w:val="0"/>
      <w:divBdr>
        <w:top w:val="none" w:sz="0" w:space="0" w:color="auto"/>
        <w:left w:val="none" w:sz="0" w:space="0" w:color="auto"/>
        <w:bottom w:val="none" w:sz="0" w:space="0" w:color="auto"/>
        <w:right w:val="none" w:sz="0" w:space="0" w:color="auto"/>
      </w:divBdr>
      <w:divsChild>
        <w:div w:id="785079838">
          <w:marLeft w:val="0"/>
          <w:marRight w:val="0"/>
          <w:marTop w:val="0"/>
          <w:marBottom w:val="0"/>
          <w:divBdr>
            <w:top w:val="none" w:sz="0" w:space="0" w:color="auto"/>
            <w:left w:val="none" w:sz="0" w:space="0" w:color="auto"/>
            <w:bottom w:val="none" w:sz="0" w:space="0" w:color="auto"/>
            <w:right w:val="none" w:sz="0" w:space="0" w:color="auto"/>
          </w:divBdr>
          <w:divsChild>
            <w:div w:id="1372147181">
              <w:marLeft w:val="0"/>
              <w:marRight w:val="0"/>
              <w:marTop w:val="0"/>
              <w:marBottom w:val="0"/>
              <w:divBdr>
                <w:top w:val="none" w:sz="0" w:space="0" w:color="auto"/>
                <w:left w:val="none" w:sz="0" w:space="0" w:color="auto"/>
                <w:bottom w:val="none" w:sz="0" w:space="0" w:color="auto"/>
                <w:right w:val="none" w:sz="0" w:space="0" w:color="auto"/>
              </w:divBdr>
              <w:divsChild>
                <w:div w:id="1770538835">
                  <w:marLeft w:val="0"/>
                  <w:marRight w:val="0"/>
                  <w:marTop w:val="168"/>
                  <w:marBottom w:val="0"/>
                  <w:divBdr>
                    <w:top w:val="none" w:sz="0" w:space="0" w:color="auto"/>
                    <w:left w:val="none" w:sz="0" w:space="0" w:color="auto"/>
                    <w:bottom w:val="none" w:sz="0" w:space="0" w:color="auto"/>
                    <w:right w:val="none" w:sz="0" w:space="0" w:color="auto"/>
                  </w:divBdr>
                  <w:divsChild>
                    <w:div w:id="2028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 Accessions Command</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JEFFRIESLD</dc:creator>
  <cp:keywords/>
  <dc:description/>
  <cp:lastModifiedBy>JEFFRIESLD</cp:lastModifiedBy>
  <cp:revision>1</cp:revision>
  <dcterms:created xsi:type="dcterms:W3CDTF">2011-02-15T17:32:00Z</dcterms:created>
  <dcterms:modified xsi:type="dcterms:W3CDTF">2011-02-15T18:31:00Z</dcterms:modified>
</cp:coreProperties>
</file>