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37" w:rsidRPr="004C61C7" w:rsidRDefault="00320337" w:rsidP="0032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C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 (TCO 1) </w:t>
      </w:r>
      <w:proofErr w:type="spellStart"/>
      <w:r w:rsidRPr="004C61C7">
        <w:rPr>
          <w:rFonts w:ascii="Times New Roman" w:eastAsia="Times New Roman" w:hAnsi="Times New Roman" w:cs="Times New Roman"/>
          <w:sz w:val="24"/>
          <w:szCs w:val="24"/>
        </w:rPr>
        <w:t>Wathan</w:t>
      </w:r>
      <w:proofErr w:type="spellEnd"/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 Inc. sold $180,000 in inventory to Miller Co. during 2008, for $270,000. Miller resold $108,000 of this merchandise in 2008 with the remainder to be disposed of during 2009.</w:t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i/>
          <w:iCs/>
          <w:sz w:val="24"/>
          <w:szCs w:val="24"/>
        </w:rPr>
        <w:t>Required:</w:t>
      </w:r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 Assuming </w:t>
      </w:r>
      <w:proofErr w:type="spellStart"/>
      <w:r w:rsidRPr="004C61C7">
        <w:rPr>
          <w:rFonts w:ascii="Times New Roman" w:eastAsia="Times New Roman" w:hAnsi="Times New Roman" w:cs="Times New Roman"/>
          <w:sz w:val="24"/>
          <w:szCs w:val="24"/>
        </w:rPr>
        <w:t>Wathan</w:t>
      </w:r>
      <w:proofErr w:type="spellEnd"/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 owns 25% of Miller and applies the equity method, prepare the journal entry </w:t>
      </w:r>
      <w:proofErr w:type="spellStart"/>
      <w:r w:rsidRPr="004C61C7">
        <w:rPr>
          <w:rFonts w:ascii="Times New Roman" w:eastAsia="Times New Roman" w:hAnsi="Times New Roman" w:cs="Times New Roman"/>
          <w:sz w:val="24"/>
          <w:szCs w:val="24"/>
        </w:rPr>
        <w:t>Walthan</w:t>
      </w:r>
      <w:proofErr w:type="spellEnd"/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 should have recorded at the end of 2008 to defer the unrealized inter-company inventory profit? Show all of your work to arrive at the amount in your journal entry. Showing only the answer will result in zero points. </w:t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1.5pt;height:60.75pt" o:ole="">
            <v:imagedata r:id="rId4" o:title=""/>
          </v:shape>
          <w:control r:id="rId5" w:name="DefaultOcxName79" w:shapeid="_x0000_i1030"/>
        </w:object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 (TCO 3) </w:t>
      </w:r>
      <w:proofErr w:type="gramStart"/>
      <w:r w:rsidRPr="004C61C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 is pre-acquisition income? Be Specific </w:t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29" type="#_x0000_t75" style="width:211.5pt;height:60.75pt" o:ole="">
            <v:imagedata r:id="rId4" o:title=""/>
          </v:shape>
          <w:control r:id="rId6" w:name="DefaultOcxName210" w:shapeid="_x0000_i1029"/>
        </w:object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sz w:val="24"/>
          <w:szCs w:val="24"/>
        </w:rPr>
        <w:br/>
      </w:r>
      <w:r w:rsidRPr="004C61C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 (TCO 3) Pennant Corp. owns 70% of the common stock of </w:t>
      </w:r>
      <w:proofErr w:type="spellStart"/>
      <w:r w:rsidRPr="004C61C7">
        <w:rPr>
          <w:rFonts w:ascii="Times New Roman" w:eastAsia="Times New Roman" w:hAnsi="Times New Roman" w:cs="Times New Roman"/>
          <w:sz w:val="24"/>
          <w:szCs w:val="24"/>
        </w:rPr>
        <w:t>Scarvens</w:t>
      </w:r>
      <w:proofErr w:type="spellEnd"/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 Co. </w:t>
      </w:r>
      <w:proofErr w:type="spellStart"/>
      <w:r w:rsidRPr="004C61C7">
        <w:rPr>
          <w:rFonts w:ascii="Times New Roman" w:eastAsia="Times New Roman" w:hAnsi="Times New Roman" w:cs="Times New Roman"/>
          <w:sz w:val="24"/>
          <w:szCs w:val="24"/>
        </w:rPr>
        <w:t>Scarvens</w:t>
      </w:r>
      <w:proofErr w:type="spellEnd"/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' revenues for 2009 totaled $200,000. </w:t>
      </w:r>
    </w:p>
    <w:p w:rsidR="00320337" w:rsidRPr="004C61C7" w:rsidRDefault="00320337" w:rsidP="0032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C7">
        <w:rPr>
          <w:rFonts w:ascii="Times New Roman" w:eastAsia="Times New Roman" w:hAnsi="Times New Roman" w:cs="Times New Roman"/>
          <w:i/>
          <w:iCs/>
          <w:sz w:val="24"/>
          <w:szCs w:val="24"/>
        </w:rPr>
        <w:t>Required:</w:t>
      </w:r>
      <w:r w:rsidRPr="004C61C7">
        <w:rPr>
          <w:rFonts w:ascii="Times New Roman" w:eastAsia="Times New Roman" w:hAnsi="Times New Roman" w:cs="Times New Roman"/>
          <w:sz w:val="24"/>
          <w:szCs w:val="24"/>
        </w:rPr>
        <w:t xml:space="preserve"> What amount of </w:t>
      </w:r>
      <w:proofErr w:type="spellStart"/>
      <w:r w:rsidRPr="004C61C7">
        <w:rPr>
          <w:rFonts w:ascii="Times New Roman" w:eastAsia="Times New Roman" w:hAnsi="Times New Roman" w:cs="Times New Roman"/>
          <w:sz w:val="24"/>
          <w:szCs w:val="24"/>
        </w:rPr>
        <w:t>Scarvens</w:t>
      </w:r>
      <w:proofErr w:type="spellEnd"/>
      <w:r w:rsidRPr="004C61C7">
        <w:rPr>
          <w:rFonts w:ascii="Times New Roman" w:eastAsia="Times New Roman" w:hAnsi="Times New Roman" w:cs="Times New Roman"/>
          <w:sz w:val="24"/>
          <w:szCs w:val="24"/>
        </w:rPr>
        <w:t>' revenues would be included in the consolidated total under the economic unit concept?</w:t>
      </w:r>
    </w:p>
    <w:p w:rsidR="00F6618C" w:rsidRDefault="00F6618C"/>
    <w:sectPr w:rsidR="00F6618C" w:rsidSect="00F6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337"/>
    <w:rsid w:val="00320337"/>
    <w:rsid w:val="00F6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Joseph Thomas</dc:creator>
  <cp:lastModifiedBy>Anil Joseph Thomas</cp:lastModifiedBy>
  <cp:revision>1</cp:revision>
  <dcterms:created xsi:type="dcterms:W3CDTF">2011-01-31T02:53:00Z</dcterms:created>
  <dcterms:modified xsi:type="dcterms:W3CDTF">2011-01-31T02:54:00Z</dcterms:modified>
</cp:coreProperties>
</file>