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FD" w:rsidRDefault="00EC7501" w:rsidP="00EC75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One can create “knockout” mice that are missing a specific gene through a pr</w:t>
      </w:r>
      <w:r>
        <w:rPr>
          <w:rFonts w:ascii="ArialMT" w:hAnsi="ArialMT" w:cs="ArialMT"/>
        </w:rPr>
        <w:t xml:space="preserve">ocess called gene targeting. An </w:t>
      </w:r>
      <w:r>
        <w:rPr>
          <w:rFonts w:ascii="ArialMT" w:hAnsi="ArialMT" w:cs="ArialMT"/>
        </w:rPr>
        <w:t xml:space="preserve">investigator created such a mouse for a cell surface receptor expressed </w:t>
      </w:r>
      <w:r>
        <w:rPr>
          <w:rFonts w:ascii="ArialMT" w:hAnsi="ArialMT" w:cs="ArialMT"/>
        </w:rPr>
        <w:t xml:space="preserve">by the vast majority of B and T </w:t>
      </w:r>
      <w:r>
        <w:rPr>
          <w:rFonts w:ascii="ArialMT" w:hAnsi="ArialMT" w:cs="ArialMT"/>
        </w:rPr>
        <w:t>lymphocytes called Mel-14. After creating mice homozygous for this mutation (termed Mel-14</w:t>
      </w:r>
      <w:r>
        <w:rPr>
          <w:rFonts w:ascii="ArialMT" w:hAnsi="ArialMT" w:cs="ArialMT"/>
          <w:sz w:val="14"/>
          <w:szCs w:val="14"/>
        </w:rPr>
        <w:t>-/-</w:t>
      </w:r>
      <w:r>
        <w:rPr>
          <w:rFonts w:ascii="ArialMT" w:hAnsi="ArialMT" w:cs="ArialMT"/>
        </w:rPr>
        <w:t xml:space="preserve">), she </w:t>
      </w:r>
      <w:r>
        <w:rPr>
          <w:rFonts w:ascii="ArialMT" w:hAnsi="ArialMT" w:cs="ArialMT"/>
        </w:rPr>
        <w:t>compared the number of B and T cells in the lymph nodes and spleen in wild type and Mel-14</w:t>
      </w:r>
      <w:r>
        <w:rPr>
          <w:rFonts w:ascii="ArialMT" w:hAnsi="ArialMT" w:cs="ArialMT"/>
          <w:sz w:val="14"/>
          <w:szCs w:val="14"/>
        </w:rPr>
        <w:t xml:space="preserve">-/- </w:t>
      </w:r>
      <w:r>
        <w:rPr>
          <w:rFonts w:ascii="ArialMT" w:hAnsi="ArialMT" w:cs="ArialMT"/>
        </w:rPr>
        <w:t xml:space="preserve">mice. The data </w:t>
      </w:r>
      <w:r>
        <w:rPr>
          <w:rFonts w:ascii="ArialMT" w:hAnsi="ArialMT" w:cs="ArialMT"/>
        </w:rPr>
        <w:t>are summarized in the Table below.</w:t>
      </w:r>
    </w:p>
    <w:p w:rsidR="00EC7501" w:rsidRDefault="00EC7501" w:rsidP="00EC75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C7501" w:rsidRDefault="00EC7501" w:rsidP="00EC75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noProof/>
        </w:rPr>
        <w:drawing>
          <wp:inline distT="0" distB="0" distL="0" distR="0" wp14:anchorId="0978893D" wp14:editId="289C223B">
            <wp:extent cx="5943600" cy="16103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501" w:rsidRDefault="00EC7501" w:rsidP="00EC75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C7501" w:rsidRDefault="00EC7501" w:rsidP="00EC75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Recall that lymphocytes recirculate between blood and lymph; and lymphocyte</w:t>
      </w:r>
      <w:r>
        <w:rPr>
          <w:rFonts w:ascii="ArialMT" w:hAnsi="ArialMT" w:cs="ArialMT"/>
        </w:rPr>
        <w:t xml:space="preserve">s in each lymph node drain into </w:t>
      </w:r>
      <w:r>
        <w:rPr>
          <w:rFonts w:ascii="ArialMT" w:hAnsi="ArialMT" w:cs="ArialMT"/>
        </w:rPr>
        <w:t>the thoracic duct. To further characterize the Mel-14-/- phenotype, she perfor</w:t>
      </w:r>
      <w:r>
        <w:rPr>
          <w:rFonts w:ascii="ArialMT" w:hAnsi="ArialMT" w:cs="ArialMT"/>
        </w:rPr>
        <w:t xml:space="preserve">med a thoracic duct </w:t>
      </w:r>
      <w:proofErr w:type="spellStart"/>
      <w:r>
        <w:rPr>
          <w:rFonts w:ascii="ArialMT" w:hAnsi="ArialMT" w:cs="ArialMT"/>
        </w:rPr>
        <w:t>cannulation</w:t>
      </w:r>
      <w:proofErr w:type="spellEnd"/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on groups of Mel-14</w:t>
      </w:r>
      <w:r>
        <w:rPr>
          <w:rFonts w:ascii="ArialMT" w:hAnsi="ArialMT" w:cs="ArialMT"/>
          <w:sz w:val="14"/>
          <w:szCs w:val="14"/>
        </w:rPr>
        <w:t xml:space="preserve">-/- </w:t>
      </w:r>
      <w:r>
        <w:rPr>
          <w:rFonts w:ascii="ArialMT" w:hAnsi="ArialMT" w:cs="ArialMT"/>
        </w:rPr>
        <w:t>and wild type mice and collected and counted the numb</w:t>
      </w:r>
      <w:r>
        <w:rPr>
          <w:rFonts w:ascii="ArialMT" w:hAnsi="ArialMT" w:cs="ArialMT"/>
        </w:rPr>
        <w:t xml:space="preserve">er of thoracic duct lymphocytes </w:t>
      </w:r>
      <w:r>
        <w:rPr>
          <w:rFonts w:ascii="ArialMT" w:hAnsi="ArialMT" w:cs="ArialMT"/>
        </w:rPr>
        <w:t>(TDL) every 2 days over a 10 day period. Finally, after day 10, all can</w:t>
      </w:r>
      <w:r>
        <w:rPr>
          <w:rFonts w:ascii="ArialMT" w:hAnsi="ArialMT" w:cs="ArialMT"/>
        </w:rPr>
        <w:t xml:space="preserve">nulas were disassembled and the </w:t>
      </w:r>
      <w:r>
        <w:rPr>
          <w:rFonts w:ascii="ArialMT" w:hAnsi="ArialMT" w:cs="ArialMT"/>
        </w:rPr>
        <w:t>number of splenic lymphocytes in these mice determined. The data are summarized in F</w:t>
      </w:r>
      <w:r>
        <w:rPr>
          <w:rFonts w:ascii="ArialMT" w:hAnsi="ArialMT" w:cs="ArialMT"/>
        </w:rPr>
        <w:t xml:space="preserve">igures 1 and 2. Data </w:t>
      </w:r>
      <w:r>
        <w:rPr>
          <w:rFonts w:ascii="ArialMT" w:hAnsi="ArialMT" w:cs="ArialMT"/>
        </w:rPr>
        <w:t>from wild-</w:t>
      </w:r>
      <w:r>
        <w:rPr>
          <w:rFonts w:ascii="ArialMT" w:hAnsi="ArialMT" w:cs="ArialMT"/>
        </w:rPr>
        <w:t>t</w:t>
      </w:r>
      <w:r>
        <w:rPr>
          <w:rFonts w:ascii="ArialMT" w:hAnsi="ArialMT" w:cs="ArialMT"/>
        </w:rPr>
        <w:t>ype mice are shown in open bars; data from Mel-14</w:t>
      </w:r>
      <w:r>
        <w:rPr>
          <w:rFonts w:ascii="ArialMT" w:hAnsi="ArialMT" w:cs="ArialMT"/>
          <w:sz w:val="14"/>
          <w:szCs w:val="14"/>
        </w:rPr>
        <w:t xml:space="preserve">-/- </w:t>
      </w:r>
      <w:r>
        <w:rPr>
          <w:rFonts w:ascii="ArialMT" w:hAnsi="ArialMT" w:cs="ArialMT"/>
        </w:rPr>
        <w:t>mice in closed bars.</w:t>
      </w:r>
    </w:p>
    <w:p w:rsidR="00EC7501" w:rsidRDefault="00EC7501" w:rsidP="00EC75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C7501" w:rsidRDefault="00EC7501" w:rsidP="00EC75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noProof/>
        </w:rPr>
        <w:drawing>
          <wp:inline distT="0" distB="0" distL="0" distR="0" wp14:anchorId="0E7EEC39" wp14:editId="6DD067CA">
            <wp:extent cx="6719941" cy="2711669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28307" cy="271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501" w:rsidRDefault="00EC7501" w:rsidP="00EC750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EC7501" w:rsidRDefault="00EC7501" w:rsidP="00EC750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What can</w:t>
      </w:r>
      <w:r>
        <w:rPr>
          <w:rFonts w:ascii="Arial-BoldMT" w:hAnsi="Arial-BoldMT" w:cs="Arial-BoldMT"/>
          <w:b/>
          <w:bCs/>
        </w:rPr>
        <w:t xml:space="preserve"> you conclu</w:t>
      </w:r>
      <w:r>
        <w:rPr>
          <w:rFonts w:ascii="Arial-BoldMT" w:hAnsi="Arial-BoldMT" w:cs="Arial-BoldMT"/>
          <w:b/>
          <w:bCs/>
        </w:rPr>
        <w:t>de from this experiment? What is the</w:t>
      </w:r>
      <w:r>
        <w:rPr>
          <w:rFonts w:ascii="Arial-BoldMT" w:hAnsi="Arial-BoldMT" w:cs="Arial-BoldMT"/>
          <w:b/>
          <w:bCs/>
        </w:rPr>
        <w:t xml:space="preserve"> reasoning</w:t>
      </w:r>
      <w:r>
        <w:rPr>
          <w:rFonts w:ascii="Arial-BoldMT" w:hAnsi="Arial-BoldMT" w:cs="Arial-BoldMT"/>
          <w:b/>
          <w:bCs/>
        </w:rPr>
        <w:t xml:space="preserve"> supporting this conclusion based off data?</w:t>
      </w:r>
      <w:r>
        <w:rPr>
          <w:rFonts w:ascii="Arial-BoldMT" w:hAnsi="Arial-BoldMT" w:cs="Arial-BoldMT"/>
          <w:b/>
          <w:bCs/>
        </w:rPr>
        <w:t xml:space="preserve"> </w:t>
      </w:r>
      <w:bookmarkStart w:id="0" w:name="_GoBack"/>
      <w:bookmarkEnd w:id="0"/>
    </w:p>
    <w:p w:rsidR="00EC7501" w:rsidRDefault="00EC7501" w:rsidP="00EC750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EC7501" w:rsidRDefault="00EC7501" w:rsidP="00EC750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What is</w:t>
      </w:r>
      <w:r>
        <w:rPr>
          <w:rFonts w:ascii="Arial-BoldMT" w:hAnsi="Arial-BoldMT" w:cs="Arial-BoldMT"/>
          <w:b/>
          <w:bCs/>
        </w:rPr>
        <w:t xml:space="preserve"> a simple mechanistic hypothesis regarding the role of Mel-14 in lymphocyte</w:t>
      </w:r>
    </w:p>
    <w:p w:rsidR="00EC7501" w:rsidRDefault="00EC7501" w:rsidP="00EC750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proofErr w:type="gramStart"/>
      <w:r>
        <w:rPr>
          <w:rFonts w:ascii="Arial-BoldMT" w:hAnsi="Arial-BoldMT" w:cs="Arial-BoldMT"/>
          <w:b/>
          <w:bCs/>
        </w:rPr>
        <w:t>trafficking</w:t>
      </w:r>
      <w:proofErr w:type="gramEnd"/>
      <w:r>
        <w:rPr>
          <w:rFonts w:ascii="Arial-BoldMT" w:hAnsi="Arial-BoldMT" w:cs="Arial-BoldMT"/>
          <w:b/>
          <w:bCs/>
        </w:rPr>
        <w:t xml:space="preserve"> tha</w:t>
      </w:r>
      <w:r>
        <w:rPr>
          <w:rFonts w:ascii="Arial-BoldMT" w:hAnsi="Arial-BoldMT" w:cs="Arial-BoldMT"/>
          <w:b/>
          <w:bCs/>
        </w:rPr>
        <w:t>t is consistent with these data?</w:t>
      </w:r>
    </w:p>
    <w:p w:rsidR="00EC7501" w:rsidRDefault="00EC7501" w:rsidP="00EC7501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</w:rPr>
      </w:pPr>
    </w:p>
    <w:p w:rsidR="00EC7501" w:rsidRPr="00EC7501" w:rsidRDefault="00EC7501" w:rsidP="00EC750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What is</w:t>
      </w:r>
      <w:r>
        <w:rPr>
          <w:rFonts w:ascii="Arial-BoldMT" w:hAnsi="Arial-BoldMT" w:cs="Arial-BoldMT"/>
          <w:b/>
          <w:bCs/>
        </w:rPr>
        <w:t xml:space="preserve"> one more experiment that w</w:t>
      </w:r>
      <w:r>
        <w:rPr>
          <w:rFonts w:ascii="Arial-BoldMT" w:hAnsi="Arial-BoldMT" w:cs="Arial-BoldMT"/>
          <w:b/>
          <w:bCs/>
        </w:rPr>
        <w:t xml:space="preserve">ould explore the validity of this proposed </w:t>
      </w:r>
      <w:proofErr w:type="gramStart"/>
      <w:r>
        <w:rPr>
          <w:rFonts w:ascii="Arial-BoldMT" w:hAnsi="Arial-BoldMT" w:cs="Arial-BoldMT"/>
          <w:b/>
          <w:bCs/>
        </w:rPr>
        <w:t>hypothesis.</w:t>
      </w:r>
      <w:proofErr w:type="gramEnd"/>
      <w:r>
        <w:rPr>
          <w:rFonts w:ascii="Arial-BoldMT" w:hAnsi="Arial-BoldMT" w:cs="Arial-BoldMT"/>
          <w:b/>
          <w:bCs/>
        </w:rPr>
        <w:t xml:space="preserve"> What would be </w:t>
      </w:r>
      <w:r>
        <w:rPr>
          <w:rFonts w:ascii="Arial-BoldMT" w:hAnsi="Arial-BoldMT" w:cs="Arial-BoldMT"/>
          <w:b/>
          <w:bCs/>
        </w:rPr>
        <w:t xml:space="preserve">the result you would expect </w:t>
      </w:r>
      <w:r w:rsidR="00966F87">
        <w:rPr>
          <w:rFonts w:ascii="Arial-BoldMT" w:hAnsi="Arial-BoldMT" w:cs="Arial-BoldMT"/>
          <w:b/>
          <w:bCs/>
        </w:rPr>
        <w:t>if this</w:t>
      </w:r>
      <w:r>
        <w:rPr>
          <w:rFonts w:ascii="Arial-BoldMT" w:hAnsi="Arial-BoldMT" w:cs="Arial-BoldMT"/>
          <w:b/>
          <w:bCs/>
        </w:rPr>
        <w:t xml:space="preserve"> hypothesis were correct?</w:t>
      </w:r>
    </w:p>
    <w:sectPr w:rsidR="00EC7501" w:rsidRPr="00EC7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01"/>
    <w:rsid w:val="007725FD"/>
    <w:rsid w:val="00966F87"/>
    <w:rsid w:val="00EC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</dc:creator>
  <cp:lastModifiedBy>Dion</cp:lastModifiedBy>
  <cp:revision>1</cp:revision>
  <dcterms:created xsi:type="dcterms:W3CDTF">2010-12-13T06:26:00Z</dcterms:created>
  <dcterms:modified xsi:type="dcterms:W3CDTF">2010-12-13T06:38:00Z</dcterms:modified>
</cp:coreProperties>
</file>