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E1" w:rsidRDefault="0098673D" w:rsidP="0098673D">
      <w:pPr>
        <w:pStyle w:val="ListParagraph"/>
        <w:numPr>
          <w:ilvl w:val="0"/>
          <w:numId w:val="1"/>
        </w:numPr>
      </w:pPr>
      <w:r>
        <w:t>Consider the current asset accounts (cash, accounts, receivable and inventory) individually and as a group. What impact will the following transactions have on each account and current assets in total (Increase, Decrease, No change)? (Hint: Each transaction has two sides that are equal in amount but opposite in sign. Consider whether the sides offset within current assets or if one side is recorded somewhere else.)</w:t>
      </w:r>
    </w:p>
    <w:p w:rsidR="0098673D" w:rsidRDefault="0098673D" w:rsidP="0098673D">
      <w:pPr>
        <w:pStyle w:val="ListParagraph"/>
        <w:numPr>
          <w:ilvl w:val="0"/>
          <w:numId w:val="2"/>
        </w:numPr>
      </w:pPr>
      <w:r>
        <w:t>The purchase of a fixed asset for cash</w:t>
      </w:r>
    </w:p>
    <w:p w:rsidR="0098673D" w:rsidRDefault="0098673D" w:rsidP="0098673D">
      <w:pPr>
        <w:pStyle w:val="ListParagraph"/>
        <w:numPr>
          <w:ilvl w:val="0"/>
          <w:numId w:val="2"/>
        </w:numPr>
      </w:pPr>
      <w:r>
        <w:t>The purchase of a fixed asset on credit</w:t>
      </w:r>
    </w:p>
    <w:p w:rsidR="0098673D" w:rsidRDefault="0098673D" w:rsidP="0098673D">
      <w:pPr>
        <w:pStyle w:val="ListParagraph"/>
        <w:numPr>
          <w:ilvl w:val="0"/>
          <w:numId w:val="2"/>
        </w:numPr>
      </w:pPr>
      <w:r>
        <w:t>The purchase of inventory for cash</w:t>
      </w:r>
    </w:p>
    <w:p w:rsidR="0098673D" w:rsidRDefault="0098673D" w:rsidP="0098673D">
      <w:pPr>
        <w:pStyle w:val="ListParagraph"/>
        <w:numPr>
          <w:ilvl w:val="0"/>
          <w:numId w:val="2"/>
        </w:numPr>
      </w:pPr>
      <w:r>
        <w:t>The purchase of inventory on credit</w:t>
      </w:r>
    </w:p>
    <w:p w:rsidR="0098673D" w:rsidRDefault="0098673D" w:rsidP="0098673D">
      <w:pPr>
        <w:pStyle w:val="ListParagraph"/>
        <w:numPr>
          <w:ilvl w:val="0"/>
          <w:numId w:val="2"/>
        </w:numPr>
      </w:pPr>
      <w:r>
        <w:t>Customer payment of an account receivable</w:t>
      </w:r>
    </w:p>
    <w:p w:rsidR="0098673D" w:rsidRDefault="0098673D" w:rsidP="0098673D">
      <w:pPr>
        <w:pStyle w:val="ListParagraph"/>
        <w:numPr>
          <w:ilvl w:val="0"/>
          <w:numId w:val="2"/>
        </w:numPr>
      </w:pPr>
      <w:r>
        <w:t xml:space="preserve">Writing off a customer’s bad debt (assume the allowance process is in </w:t>
      </w:r>
      <w:proofErr w:type="spellStart"/>
      <w:r>
        <w:t>placw</w:t>
      </w:r>
      <w:proofErr w:type="spellEnd"/>
      <w:r>
        <w:t>)</w:t>
      </w:r>
    </w:p>
    <w:p w:rsidR="0098673D" w:rsidRDefault="0098673D" w:rsidP="0098673D">
      <w:pPr>
        <w:pStyle w:val="ListParagraph"/>
        <w:numPr>
          <w:ilvl w:val="0"/>
          <w:numId w:val="2"/>
        </w:numPr>
      </w:pPr>
      <w:r>
        <w:t>The sale of a fixed asset for cash</w:t>
      </w:r>
    </w:p>
    <w:p w:rsidR="0098673D" w:rsidRDefault="0098673D" w:rsidP="0098673D">
      <w:pPr>
        <w:pStyle w:val="ListParagraph"/>
        <w:numPr>
          <w:ilvl w:val="0"/>
          <w:numId w:val="2"/>
        </w:numPr>
      </w:pPr>
      <w:r>
        <w:t xml:space="preserve">The sale </w:t>
      </w:r>
      <w:r w:rsidR="00CD6FDE">
        <w:t>of inventory (at a profit) for cash</w:t>
      </w:r>
    </w:p>
    <w:p w:rsidR="00CD6FDE" w:rsidRDefault="00CD6FDE" w:rsidP="0098673D">
      <w:pPr>
        <w:pStyle w:val="ListParagraph"/>
        <w:numPr>
          <w:ilvl w:val="0"/>
          <w:numId w:val="2"/>
        </w:numPr>
      </w:pPr>
      <w:r>
        <w:t>The sale of inventory (at a loss) for cash</w:t>
      </w:r>
    </w:p>
    <w:p w:rsidR="00CD6FDE" w:rsidRDefault="00CD6FDE" w:rsidP="0098673D">
      <w:pPr>
        <w:pStyle w:val="ListParagraph"/>
        <w:numPr>
          <w:ilvl w:val="0"/>
          <w:numId w:val="2"/>
        </w:numPr>
      </w:pPr>
      <w:r>
        <w:t>The sale of inventory (at a profit) on credit</w:t>
      </w:r>
    </w:p>
    <w:p w:rsidR="00CD6FDE" w:rsidRDefault="00CD6FDE" w:rsidP="00CD6FDE"/>
    <w:p w:rsidR="00CD6FDE" w:rsidRDefault="00CD6FDE" w:rsidP="00CD6FDE">
      <w:pPr>
        <w:pStyle w:val="ListParagraph"/>
        <w:numPr>
          <w:ilvl w:val="0"/>
          <w:numId w:val="1"/>
        </w:numPr>
      </w:pPr>
      <w:r>
        <w:t xml:space="preserve">Preston Road Inc. was organized last year when its founder contributed $9 million and issued 3 million shares of $1.25 par value stock. The company earned $750,000 in its first year and paid dividends of $325,000. Construct the Equity section of </w:t>
      </w:r>
      <w:proofErr w:type="spellStart"/>
      <w:r>
        <w:t>Prestons</w:t>
      </w:r>
      <w:proofErr w:type="spellEnd"/>
      <w:r>
        <w:t xml:space="preserve"> Road’s balance sheet as of the end of the year</w:t>
      </w:r>
      <w:r w:rsidR="00AA1E11">
        <w:t>.</w:t>
      </w:r>
    </w:p>
    <w:p w:rsidR="00AA1E11" w:rsidRDefault="00AA1E11" w:rsidP="00CD6FDE">
      <w:pPr>
        <w:pStyle w:val="ListParagraph"/>
        <w:numPr>
          <w:ilvl w:val="0"/>
          <w:numId w:val="1"/>
        </w:numPr>
      </w:pPr>
      <w:r>
        <w:t>Choosing the right bond: the first bond is offered by Microsoft Corp. and pays an interest rate of 8%. The second option is offered by the city of Springfield, Massachusetts and offers a return of 6%. Harry feels that the risk levels inherent in the two bonds are similar. They both mature in 10 years. Harry is single has taxable income of $125,000 in 2009 and lives in a state that has no personal income tax. Which bond should harry choose? (show calculations)</w:t>
      </w:r>
    </w:p>
    <w:p w:rsidR="00F63CED" w:rsidRDefault="00F63CED" w:rsidP="00F63CED">
      <w:pPr>
        <w:pStyle w:val="ListParagraph"/>
      </w:pPr>
    </w:p>
    <w:p w:rsidR="00F63CED" w:rsidRDefault="00F63CED" w:rsidP="00F63CED">
      <w:pPr>
        <w:pStyle w:val="ListParagraph"/>
        <w:numPr>
          <w:ilvl w:val="0"/>
          <w:numId w:val="3"/>
        </w:numPr>
      </w:pPr>
      <w:r>
        <w:t>Inky Inc. reported the following information in 2009.</w:t>
      </w:r>
    </w:p>
    <w:p w:rsidR="00F63CED" w:rsidRDefault="00F63CED" w:rsidP="00F63CED">
      <w:pPr>
        <w:ind w:left="720"/>
      </w:pPr>
      <w:r>
        <w:t>Operating income (EBIT)</w:t>
      </w:r>
      <w:r>
        <w:tab/>
        <w:t>$650,000</w:t>
      </w:r>
    </w:p>
    <w:p w:rsidR="00F63CED" w:rsidRDefault="00F63CED" w:rsidP="00F63CED">
      <w:pPr>
        <w:ind w:left="720"/>
      </w:pPr>
      <w:r>
        <w:t xml:space="preserve">Interest </w:t>
      </w:r>
      <w:r>
        <w:tab/>
      </w:r>
      <w:r>
        <w:tab/>
      </w:r>
      <w:r>
        <w:tab/>
        <w:t>$430,000</w:t>
      </w:r>
    </w:p>
    <w:p w:rsidR="00F63CED" w:rsidRDefault="00F63CED" w:rsidP="00F63CED">
      <w:pPr>
        <w:ind w:left="720"/>
      </w:pPr>
      <w:r>
        <w:t xml:space="preserve">Dividends from Printers Inc. not included in operating </w:t>
      </w:r>
    </w:p>
    <w:p w:rsidR="00F63CED" w:rsidRDefault="00F63CED" w:rsidP="00F63CED">
      <w:pPr>
        <w:ind w:left="720"/>
      </w:pPr>
      <w:r>
        <w:t>Income (Inky owns 3% of Printers) $ 20,000</w:t>
      </w:r>
    </w:p>
    <w:p w:rsidR="00F63CED" w:rsidRDefault="00F63CED" w:rsidP="00F63CED">
      <w:pPr>
        <w:ind w:left="720"/>
      </w:pPr>
      <w:r>
        <w:t xml:space="preserve">Dividends paid to </w:t>
      </w:r>
      <w:proofErr w:type="spellStart"/>
      <w:r>
        <w:t>Inky’s</w:t>
      </w:r>
      <w:proofErr w:type="spellEnd"/>
      <w:r>
        <w:t xml:space="preserve"> stockholders $50,000</w:t>
      </w:r>
    </w:p>
    <w:p w:rsidR="00F63CED" w:rsidRDefault="00F63CED" w:rsidP="00F63CED">
      <w:pPr>
        <w:pStyle w:val="ListParagraph"/>
        <w:numPr>
          <w:ilvl w:val="0"/>
          <w:numId w:val="4"/>
        </w:numPr>
      </w:pPr>
      <w:r>
        <w:t xml:space="preserve">What is </w:t>
      </w:r>
      <w:proofErr w:type="spellStart"/>
      <w:r>
        <w:t>Inky’s</w:t>
      </w:r>
      <w:proofErr w:type="spellEnd"/>
      <w:r>
        <w:t xml:space="preserve"> tax liability?   (Tax schedule below)</w:t>
      </w:r>
    </w:p>
    <w:p w:rsidR="00F63CED" w:rsidRDefault="00F63CED" w:rsidP="00F63CED">
      <w:pPr>
        <w:pStyle w:val="ListParagraph"/>
        <w:numPr>
          <w:ilvl w:val="0"/>
          <w:numId w:val="4"/>
        </w:numPr>
      </w:pPr>
      <w:r>
        <w:t xml:space="preserve">What is </w:t>
      </w:r>
      <w:proofErr w:type="spellStart"/>
      <w:r>
        <w:t>Inky’s</w:t>
      </w:r>
      <w:proofErr w:type="spellEnd"/>
      <w:r>
        <w:t xml:space="preserve"> marginal tax rate?</w:t>
      </w:r>
    </w:p>
    <w:p w:rsidR="00F63CED" w:rsidRDefault="00F63CED" w:rsidP="00F63CED">
      <w:pPr>
        <w:pStyle w:val="ListParagraph"/>
        <w:numPr>
          <w:ilvl w:val="0"/>
          <w:numId w:val="4"/>
        </w:numPr>
      </w:pPr>
      <w:r>
        <w:t xml:space="preserve">What is </w:t>
      </w:r>
      <w:proofErr w:type="spellStart"/>
      <w:r>
        <w:t>Inky’s</w:t>
      </w:r>
      <w:proofErr w:type="spellEnd"/>
      <w:r>
        <w:t xml:space="preserve"> average tax rate?</w:t>
      </w:r>
    </w:p>
    <w:p w:rsidR="00F63CED" w:rsidRDefault="00F63CED" w:rsidP="00F63CED">
      <w:pPr>
        <w:pStyle w:val="ListParagraph"/>
        <w:numPr>
          <w:ilvl w:val="0"/>
          <w:numId w:val="4"/>
        </w:numPr>
      </w:pPr>
      <w:r>
        <w:t>Explain why only one of the rates in b and c is relevant for financial decisions?</w:t>
      </w:r>
    </w:p>
    <w:p w:rsidR="00F63CED" w:rsidRDefault="00F63CED" w:rsidP="00F63CED">
      <w:pPr>
        <w:pStyle w:val="ListParagraph"/>
        <w:ind w:left="1080"/>
        <w:jc w:val="center"/>
      </w:pPr>
      <w:r>
        <w:lastRenderedPageBreak/>
        <w:t>TAX SCHEDULE FOR QUESTION # 4</w:t>
      </w:r>
    </w:p>
    <w:p w:rsidR="002C3BC1" w:rsidRDefault="002C3BC1" w:rsidP="002C3BC1">
      <w:pPr>
        <w:pStyle w:val="ListParagraph"/>
        <w:ind w:left="1080"/>
      </w:pPr>
      <w:r>
        <w:t>Income($)                       Rate (%)</w:t>
      </w:r>
    </w:p>
    <w:p w:rsidR="002C3BC1" w:rsidRDefault="002C3BC1" w:rsidP="002C3BC1">
      <w:pPr>
        <w:pStyle w:val="ListParagraph"/>
        <w:ind w:left="1080"/>
      </w:pPr>
    </w:p>
    <w:p w:rsidR="00F63CED" w:rsidRDefault="00F63CED" w:rsidP="002C3BC1">
      <w:pPr>
        <w:pStyle w:val="ListParagraph"/>
        <w:ind w:left="1080"/>
      </w:pPr>
      <w:r>
        <w:t>0-50,000</w:t>
      </w:r>
      <w:r w:rsidR="002C3BC1">
        <w:t xml:space="preserve">      </w:t>
      </w:r>
      <w:r>
        <w:t xml:space="preserve">                </w:t>
      </w:r>
      <w:r w:rsidR="002C3BC1">
        <w:t xml:space="preserve">    </w:t>
      </w:r>
      <w:r>
        <w:t xml:space="preserve">  </w:t>
      </w:r>
      <w:r w:rsidR="002C3BC1">
        <w:t>15</w:t>
      </w:r>
      <w:r>
        <w:t xml:space="preserve">         </w:t>
      </w:r>
    </w:p>
    <w:p w:rsidR="00F63CED" w:rsidRDefault="00F63CED" w:rsidP="002C3BC1">
      <w:pPr>
        <w:pStyle w:val="ListParagraph"/>
        <w:ind w:left="1080"/>
      </w:pPr>
      <w:r>
        <w:t>50,000-75,000</w:t>
      </w:r>
      <w:r w:rsidR="002C3BC1">
        <w:t xml:space="preserve">                  25</w:t>
      </w:r>
    </w:p>
    <w:p w:rsidR="00F63CED" w:rsidRDefault="00F63CED" w:rsidP="002C3BC1">
      <w:pPr>
        <w:pStyle w:val="ListParagraph"/>
        <w:ind w:left="1080"/>
      </w:pPr>
      <w:r>
        <w:t>75,000-100,000</w:t>
      </w:r>
      <w:r w:rsidR="002C3BC1">
        <w:t xml:space="preserve">                34</w:t>
      </w:r>
    </w:p>
    <w:p w:rsidR="00F63CED" w:rsidRDefault="00F63CED" w:rsidP="002C3BC1">
      <w:pPr>
        <w:pStyle w:val="ListParagraph"/>
        <w:ind w:left="1080"/>
      </w:pPr>
      <w:r>
        <w:t>100,000-335,000</w:t>
      </w:r>
      <w:r w:rsidR="002C3BC1">
        <w:t xml:space="preserve">              39</w:t>
      </w:r>
    </w:p>
    <w:p w:rsidR="00F63CED" w:rsidRDefault="00F63CED" w:rsidP="002C3BC1">
      <w:pPr>
        <w:pStyle w:val="ListParagraph"/>
        <w:ind w:left="1080"/>
      </w:pPr>
      <w:r>
        <w:t>335,000-10,000,000</w:t>
      </w:r>
      <w:r w:rsidR="002C3BC1">
        <w:t xml:space="preserve">        34</w:t>
      </w:r>
    </w:p>
    <w:p w:rsidR="00F63CED" w:rsidRDefault="00F63CED" w:rsidP="002C3BC1">
      <w:pPr>
        <w:pStyle w:val="ListParagraph"/>
        <w:ind w:left="1080"/>
      </w:pPr>
      <w:r>
        <w:t>10,000,000-15,000,000</w:t>
      </w:r>
      <w:r w:rsidR="002C3BC1">
        <w:t xml:space="preserve">   35</w:t>
      </w:r>
    </w:p>
    <w:p w:rsidR="00F63CED" w:rsidRDefault="00F63CED" w:rsidP="002C3BC1">
      <w:pPr>
        <w:pStyle w:val="ListParagraph"/>
        <w:ind w:left="1080"/>
      </w:pPr>
      <w:r>
        <w:t>15,000,000-18,333,333</w:t>
      </w:r>
      <w:r w:rsidR="002C3BC1">
        <w:t xml:space="preserve">   38</w:t>
      </w:r>
    </w:p>
    <w:p w:rsidR="00F63CED" w:rsidRDefault="00F63CED" w:rsidP="002C3BC1">
      <w:pPr>
        <w:pStyle w:val="ListParagraph"/>
        <w:ind w:left="1080"/>
      </w:pPr>
      <w:r>
        <w:t>Over 18,333,333</w:t>
      </w:r>
      <w:r w:rsidR="002C3BC1">
        <w:t xml:space="preserve">               35</w:t>
      </w:r>
    </w:p>
    <w:p w:rsidR="00CD6FDE" w:rsidRDefault="00CD6FDE" w:rsidP="00CD6FDE">
      <w:pPr>
        <w:pStyle w:val="ListParagraph"/>
      </w:pPr>
    </w:p>
    <w:p w:rsidR="00CD6FDE" w:rsidRDefault="00CD6FDE" w:rsidP="00CD6FDE">
      <w:pPr>
        <w:pStyle w:val="ListParagraph"/>
        <w:ind w:left="1080"/>
      </w:pPr>
    </w:p>
    <w:p w:rsidR="00CD6FDE" w:rsidRDefault="00CD6FDE" w:rsidP="00CD6FDE">
      <w:pPr>
        <w:pStyle w:val="ListParagraph"/>
        <w:ind w:left="1080"/>
      </w:pPr>
    </w:p>
    <w:p w:rsidR="00CD6FDE" w:rsidRDefault="00CD6FDE" w:rsidP="00CD6FDE">
      <w:pPr>
        <w:pStyle w:val="ListParagraph"/>
        <w:ind w:left="1080"/>
        <w:jc w:val="both"/>
      </w:pPr>
    </w:p>
    <w:p w:rsidR="0098673D" w:rsidRDefault="0098673D" w:rsidP="0098673D"/>
    <w:sectPr w:rsidR="0098673D" w:rsidSect="000C1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E8F"/>
    <w:multiLevelType w:val="hybridMultilevel"/>
    <w:tmpl w:val="420EA728"/>
    <w:lvl w:ilvl="0" w:tplc="79A8B0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855601"/>
    <w:multiLevelType w:val="hybridMultilevel"/>
    <w:tmpl w:val="4DA8978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E1255"/>
    <w:multiLevelType w:val="hybridMultilevel"/>
    <w:tmpl w:val="09542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C0BF5"/>
    <w:multiLevelType w:val="hybridMultilevel"/>
    <w:tmpl w:val="25EE5EC6"/>
    <w:lvl w:ilvl="0" w:tplc="7046C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8673D"/>
    <w:rsid w:val="000107DB"/>
    <w:rsid w:val="00051D2C"/>
    <w:rsid w:val="000C16E1"/>
    <w:rsid w:val="000C5BB1"/>
    <w:rsid w:val="0019124E"/>
    <w:rsid w:val="001A20F6"/>
    <w:rsid w:val="001F63B3"/>
    <w:rsid w:val="0028563F"/>
    <w:rsid w:val="002A7747"/>
    <w:rsid w:val="002C3BC1"/>
    <w:rsid w:val="002C4B34"/>
    <w:rsid w:val="00327A51"/>
    <w:rsid w:val="00334729"/>
    <w:rsid w:val="003352D3"/>
    <w:rsid w:val="00343DF6"/>
    <w:rsid w:val="00360CF6"/>
    <w:rsid w:val="003751ED"/>
    <w:rsid w:val="003D6823"/>
    <w:rsid w:val="00413D7E"/>
    <w:rsid w:val="00456FEC"/>
    <w:rsid w:val="004E003A"/>
    <w:rsid w:val="004E39B0"/>
    <w:rsid w:val="00527186"/>
    <w:rsid w:val="005458E6"/>
    <w:rsid w:val="005E556D"/>
    <w:rsid w:val="005F3D40"/>
    <w:rsid w:val="00632253"/>
    <w:rsid w:val="0067527F"/>
    <w:rsid w:val="006C5D03"/>
    <w:rsid w:val="006C787D"/>
    <w:rsid w:val="00723F14"/>
    <w:rsid w:val="00781E63"/>
    <w:rsid w:val="007A0A15"/>
    <w:rsid w:val="007E21A3"/>
    <w:rsid w:val="008A708B"/>
    <w:rsid w:val="008B6E85"/>
    <w:rsid w:val="008C7FB5"/>
    <w:rsid w:val="0097584F"/>
    <w:rsid w:val="00983359"/>
    <w:rsid w:val="0098673D"/>
    <w:rsid w:val="00A9404E"/>
    <w:rsid w:val="00AA1E11"/>
    <w:rsid w:val="00AC6D53"/>
    <w:rsid w:val="00B01C7D"/>
    <w:rsid w:val="00B0365C"/>
    <w:rsid w:val="00B12E0B"/>
    <w:rsid w:val="00B837C3"/>
    <w:rsid w:val="00BE6361"/>
    <w:rsid w:val="00BF4105"/>
    <w:rsid w:val="00C05CD0"/>
    <w:rsid w:val="00C061B2"/>
    <w:rsid w:val="00C117C8"/>
    <w:rsid w:val="00C136D8"/>
    <w:rsid w:val="00C656F8"/>
    <w:rsid w:val="00C9638B"/>
    <w:rsid w:val="00CC6CDC"/>
    <w:rsid w:val="00CD6FDE"/>
    <w:rsid w:val="00E2441C"/>
    <w:rsid w:val="00E50AA8"/>
    <w:rsid w:val="00E65715"/>
    <w:rsid w:val="00E843EC"/>
    <w:rsid w:val="00EC1C19"/>
    <w:rsid w:val="00F02F3C"/>
    <w:rsid w:val="00F6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momo</cp:lastModifiedBy>
  <cp:revision>1</cp:revision>
  <dcterms:created xsi:type="dcterms:W3CDTF">2010-12-13T15:44:00Z</dcterms:created>
  <dcterms:modified xsi:type="dcterms:W3CDTF">2010-12-13T16:45:00Z</dcterms:modified>
</cp:coreProperties>
</file>