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b/>
          <w:bCs/>
          <w:color w:val="000000"/>
          <w:sz w:val="24"/>
          <w:szCs w:val="24"/>
        </w:rPr>
        <w:t>Cost Analysis Problem</w:t>
      </w:r>
      <w:r w:rsidRPr="00B76087">
        <w:rPr>
          <w:rFonts w:ascii="Arial" w:eastAsia="Times New Roman" w:hAnsi="Arial" w:cs="Arial"/>
          <w:color w:val="000000"/>
          <w:sz w:val="24"/>
          <w:szCs w:val="24"/>
        </w:rPr>
        <w:t xml:space="preserve"> </w:t>
      </w:r>
    </w:p>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b/>
          <w:bCs/>
          <w:color w:val="000000"/>
          <w:sz w:val="24"/>
          <w:szCs w:val="24"/>
        </w:rPr>
        <w:t>Problem:</w:t>
      </w:r>
      <w:r w:rsidRPr="00B76087">
        <w:rPr>
          <w:rFonts w:ascii="Arial" w:eastAsia="Times New Roman" w:hAnsi="Arial" w:cs="Arial"/>
          <w:color w:val="000000"/>
          <w:sz w:val="24"/>
          <w:szCs w:val="24"/>
        </w:rPr>
        <w:t xml:space="preserve"> </w:t>
      </w:r>
    </w:p>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The Downtown Clinic is a 50,000 sq. ft., inner-city primary care facility with a total annual budget of $1.7 million.  However, it is losing its Federal and State grants, and must become self-sufficient to survive.  It must now compete for paying customers with other providers, and must enter into contracts with managed care organizations (MCOs) for reimbursement.  One such MCO has already made an offer to the Downtown Clinic to care for its enrollees on a cost per visit basis.  It is offering $50.00 per visit, regardless of service.  Should the Downtown Clinic accept this offer and enter into a contract with the MCO?  </w:t>
      </w:r>
    </w:p>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The road to the answer begins with determining the per-visit costs of seeing patients, and the overall income provided by the contract compared with expenses.  Below are the data for each of the Clinic’s departments, needed to prepare </w:t>
      </w:r>
      <w:r w:rsidRPr="00B76087">
        <w:rPr>
          <w:rFonts w:ascii="Arial" w:eastAsia="Times New Roman" w:hAnsi="Arial" w:cs="Arial"/>
          <w:b/>
          <w:bCs/>
          <w:color w:val="000000"/>
          <w:sz w:val="24"/>
          <w:szCs w:val="24"/>
        </w:rPr>
        <w:t>a step-down cost analysis</w:t>
      </w:r>
      <w:r w:rsidRPr="00B76087">
        <w:rPr>
          <w:rFonts w:ascii="Arial" w:eastAsia="Times New Roman" w:hAnsi="Arial" w:cs="Arial"/>
          <w:color w:val="000000"/>
          <w:sz w:val="24"/>
          <w:szCs w:val="24"/>
        </w:rPr>
        <w:t xml:space="preserve">.  </w:t>
      </w:r>
    </w:p>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b/>
          <w:bCs/>
          <w:color w:val="000000"/>
          <w:sz w:val="24"/>
          <w:szCs w:val="24"/>
        </w:rPr>
        <w:t>Requirements:</w:t>
      </w:r>
      <w:r w:rsidRPr="00B76087">
        <w:rPr>
          <w:rFonts w:ascii="Arial" w:eastAsia="Times New Roman" w:hAnsi="Arial" w:cs="Arial"/>
          <w:color w:val="000000"/>
          <w:sz w:val="24"/>
          <w:szCs w:val="24"/>
        </w:rPr>
        <w:t xml:space="preserve"> </w:t>
      </w:r>
    </w:p>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Each team’s answer to the case study should contain: </w:t>
      </w:r>
    </w:p>
    <w:p w:rsidR="00B76087" w:rsidRPr="00B76087" w:rsidRDefault="00B76087" w:rsidP="00B76087">
      <w:pPr>
        <w:numPr>
          <w:ilvl w:val="0"/>
          <w:numId w:val="1"/>
        </w:num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A spread-sheet step-down cost analysis  </w:t>
      </w:r>
    </w:p>
    <w:p w:rsidR="00B76087" w:rsidRPr="00B76087" w:rsidRDefault="00B76087" w:rsidP="00B76087">
      <w:pPr>
        <w:numPr>
          <w:ilvl w:val="0"/>
          <w:numId w:val="1"/>
        </w:num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A narrative explaining the methods used for distribution of costs and calculation of the per visit cost for each service, and the overall per visit cost, and </w:t>
      </w:r>
    </w:p>
    <w:p w:rsidR="00B76087" w:rsidRPr="00B76087" w:rsidRDefault="00B76087" w:rsidP="00B76087">
      <w:pPr>
        <w:numPr>
          <w:ilvl w:val="0"/>
          <w:numId w:val="1"/>
        </w:num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A decision as to whether the clinic should accept the offer or not, and why.      </w:t>
      </w:r>
    </w:p>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b/>
          <w:bCs/>
          <w:color w:val="000000"/>
          <w:sz w:val="24"/>
          <w:szCs w:val="24"/>
        </w:rPr>
        <w:t>Needed Information:</w:t>
      </w:r>
      <w:r w:rsidRPr="00B76087">
        <w:rPr>
          <w:rFonts w:ascii="Arial" w:eastAsia="Times New Roman" w:hAnsi="Arial" w:cs="Arial"/>
          <w:color w:val="000000"/>
          <w:sz w:val="24"/>
          <w:szCs w:val="24"/>
        </w:rPr>
        <w:t xml:space="preserve"> </w:t>
      </w:r>
    </w:p>
    <w:tbl>
      <w:tblPr>
        <w:tblW w:w="2000" w:type="pct"/>
        <w:tblCellSpacing w:w="15" w:type="dxa"/>
        <w:tblCellMar>
          <w:top w:w="30" w:type="dxa"/>
          <w:left w:w="30" w:type="dxa"/>
          <w:bottom w:w="30" w:type="dxa"/>
          <w:right w:w="30" w:type="dxa"/>
        </w:tblCellMar>
        <w:tblLook w:val="04A0"/>
      </w:tblPr>
      <w:tblGrid>
        <w:gridCol w:w="1693"/>
        <w:gridCol w:w="2173"/>
      </w:tblGrid>
      <w:tr w:rsidR="00B76087" w:rsidRPr="00B76087" w:rsidTr="00B76087">
        <w:trPr>
          <w:tblCellSpacing w:w="15" w:type="dxa"/>
        </w:trPr>
        <w:tc>
          <w:tcPr>
            <w:tcW w:w="1550" w:type="pct"/>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Pediatrics   </w:t>
            </w:r>
          </w:p>
        </w:tc>
        <w:tc>
          <w:tcPr>
            <w:tcW w:w="3450" w:type="pct"/>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8,000 sq. </w:t>
            </w:r>
            <w:proofErr w:type="spellStart"/>
            <w:r w:rsidRPr="00B76087">
              <w:rPr>
                <w:rFonts w:ascii="Arial" w:eastAsia="Times New Roman" w:hAnsi="Arial" w:cs="Arial"/>
                <w:color w:val="000000"/>
                <w:sz w:val="24"/>
                <w:szCs w:val="24"/>
              </w:rPr>
              <w:t>ft</w:t>
            </w:r>
            <w:proofErr w:type="spellEnd"/>
            <w:r w:rsidRPr="00B76087">
              <w:rPr>
                <w:rFonts w:ascii="Arial" w:eastAsia="Times New Roman" w:hAnsi="Arial" w:cs="Arial"/>
                <w:color w:val="000000"/>
                <w:sz w:val="24"/>
                <w:szCs w:val="24"/>
              </w:rPr>
              <w:t>;</w:t>
            </w:r>
            <w:r w:rsidRPr="00B76087">
              <w:rPr>
                <w:rFonts w:ascii="Arial" w:eastAsia="Times New Roman" w:hAnsi="Arial" w:cs="Arial"/>
                <w:color w:val="000000"/>
                <w:sz w:val="24"/>
                <w:szCs w:val="24"/>
              </w:rPr>
              <w:br/>
              <w:t>5,000 patients;</w:t>
            </w:r>
            <w:r w:rsidRPr="00B76087">
              <w:rPr>
                <w:rFonts w:ascii="Arial" w:eastAsia="Times New Roman" w:hAnsi="Arial" w:cs="Arial"/>
                <w:color w:val="000000"/>
                <w:sz w:val="24"/>
                <w:szCs w:val="24"/>
              </w:rPr>
              <w:br/>
              <w:t>$185,000 budget;</w:t>
            </w:r>
            <w:r w:rsidRPr="00B76087">
              <w:rPr>
                <w:rFonts w:ascii="Arial" w:eastAsia="Times New Roman" w:hAnsi="Arial" w:cs="Arial"/>
                <w:color w:val="000000"/>
                <w:sz w:val="24"/>
                <w:szCs w:val="24"/>
              </w:rPr>
              <w:br/>
              <w:t>1.5 docs &amp; 1 nurse; and                                 </w:t>
            </w:r>
            <w:r w:rsidRPr="00B76087">
              <w:rPr>
                <w:rFonts w:ascii="Arial" w:eastAsia="Times New Roman" w:hAnsi="Arial" w:cs="Arial"/>
                <w:color w:val="000000"/>
                <w:sz w:val="24"/>
                <w:szCs w:val="24"/>
              </w:rPr>
              <w:br/>
              <w:t xml:space="preserve">3,000 lab orders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OB/GYN   </w:t>
            </w:r>
          </w:p>
        </w:tc>
        <w:tc>
          <w:tcPr>
            <w:tcW w:w="0" w:type="auto"/>
            <w:vAlign w:val="center"/>
            <w:hideMark/>
          </w:tcPr>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6,000 sq. </w:t>
            </w:r>
            <w:proofErr w:type="spellStart"/>
            <w:r w:rsidRPr="00B76087">
              <w:rPr>
                <w:rFonts w:ascii="Arial" w:eastAsia="Times New Roman" w:hAnsi="Arial" w:cs="Arial"/>
                <w:color w:val="000000"/>
                <w:sz w:val="24"/>
                <w:szCs w:val="24"/>
              </w:rPr>
              <w:t>ft</w:t>
            </w:r>
            <w:proofErr w:type="spellEnd"/>
            <w:r w:rsidRPr="00B76087">
              <w:rPr>
                <w:rFonts w:ascii="Arial" w:eastAsia="Times New Roman" w:hAnsi="Arial" w:cs="Arial"/>
                <w:color w:val="000000"/>
                <w:sz w:val="24"/>
                <w:szCs w:val="24"/>
              </w:rPr>
              <w:t>;</w:t>
            </w:r>
            <w:r w:rsidRPr="00B76087">
              <w:rPr>
                <w:rFonts w:ascii="Arial" w:eastAsia="Times New Roman" w:hAnsi="Arial" w:cs="Arial"/>
                <w:color w:val="000000"/>
                <w:sz w:val="24"/>
                <w:szCs w:val="24"/>
              </w:rPr>
              <w:br/>
              <w:t>8,500 patients;</w:t>
            </w:r>
            <w:r w:rsidRPr="00B76087">
              <w:rPr>
                <w:rFonts w:ascii="Arial" w:eastAsia="Times New Roman" w:hAnsi="Arial" w:cs="Arial"/>
                <w:color w:val="000000"/>
                <w:sz w:val="24"/>
                <w:szCs w:val="24"/>
              </w:rPr>
              <w:br/>
              <w:t>$225,000 budget;</w:t>
            </w:r>
            <w:r w:rsidRPr="00B76087">
              <w:rPr>
                <w:rFonts w:ascii="Arial" w:eastAsia="Times New Roman" w:hAnsi="Arial" w:cs="Arial"/>
                <w:color w:val="000000"/>
                <w:sz w:val="24"/>
                <w:szCs w:val="24"/>
              </w:rPr>
              <w:br/>
              <w:t>2.5 docs &amp; 1.5 nurse; and</w:t>
            </w:r>
            <w:r w:rsidRPr="00B76087">
              <w:rPr>
                <w:rFonts w:ascii="Arial" w:eastAsia="Times New Roman" w:hAnsi="Arial" w:cs="Arial"/>
                <w:color w:val="000000"/>
                <w:sz w:val="24"/>
                <w:szCs w:val="24"/>
              </w:rPr>
              <w:br/>
              <w:t xml:space="preserve">2,000 lab orders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Cardiac Center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8,000 sq. </w:t>
            </w:r>
            <w:proofErr w:type="spellStart"/>
            <w:r w:rsidRPr="00B76087">
              <w:rPr>
                <w:rFonts w:ascii="Arial" w:eastAsia="Times New Roman" w:hAnsi="Arial" w:cs="Arial"/>
                <w:color w:val="000000"/>
                <w:sz w:val="24"/>
                <w:szCs w:val="24"/>
              </w:rPr>
              <w:t>ft</w:t>
            </w:r>
            <w:proofErr w:type="spellEnd"/>
            <w:r w:rsidRPr="00B76087">
              <w:rPr>
                <w:rFonts w:ascii="Arial" w:eastAsia="Times New Roman" w:hAnsi="Arial" w:cs="Arial"/>
                <w:color w:val="000000"/>
                <w:sz w:val="24"/>
                <w:szCs w:val="24"/>
              </w:rPr>
              <w:t>;</w:t>
            </w:r>
            <w:r w:rsidRPr="00B76087">
              <w:rPr>
                <w:rFonts w:ascii="Arial" w:eastAsia="Times New Roman" w:hAnsi="Arial" w:cs="Arial"/>
                <w:color w:val="000000"/>
                <w:sz w:val="24"/>
                <w:szCs w:val="24"/>
              </w:rPr>
              <w:br/>
              <w:t>6,000 patients;</w:t>
            </w:r>
            <w:r w:rsidRPr="00B76087">
              <w:rPr>
                <w:rFonts w:ascii="Arial" w:eastAsia="Times New Roman" w:hAnsi="Arial" w:cs="Arial"/>
                <w:color w:val="000000"/>
                <w:sz w:val="24"/>
                <w:szCs w:val="24"/>
              </w:rPr>
              <w:br/>
              <w:t>$200,000 budget;</w:t>
            </w:r>
            <w:r w:rsidRPr="00B76087">
              <w:rPr>
                <w:rFonts w:ascii="Arial" w:eastAsia="Times New Roman" w:hAnsi="Arial" w:cs="Arial"/>
                <w:color w:val="000000"/>
                <w:sz w:val="24"/>
                <w:szCs w:val="24"/>
              </w:rPr>
              <w:br/>
            </w:r>
            <w:r w:rsidRPr="00B76087">
              <w:rPr>
                <w:rFonts w:ascii="Arial" w:eastAsia="Times New Roman" w:hAnsi="Arial" w:cs="Arial"/>
                <w:color w:val="000000"/>
                <w:sz w:val="24"/>
                <w:szCs w:val="24"/>
              </w:rPr>
              <w:lastRenderedPageBreak/>
              <w:t>2.0 docs &amp; 2.0 nurse; and                              </w:t>
            </w:r>
            <w:r w:rsidRPr="00B76087">
              <w:rPr>
                <w:rFonts w:ascii="Arial" w:eastAsia="Times New Roman" w:hAnsi="Arial" w:cs="Arial"/>
                <w:color w:val="000000"/>
                <w:sz w:val="24"/>
                <w:szCs w:val="24"/>
              </w:rPr>
              <w:br/>
              <w:t xml:space="preserve">3,000 lab orders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lastRenderedPageBreak/>
              <w:t xml:space="preserve">Dental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5,000 sq. </w:t>
            </w:r>
            <w:proofErr w:type="spellStart"/>
            <w:r w:rsidRPr="00B76087">
              <w:rPr>
                <w:rFonts w:ascii="Arial" w:eastAsia="Times New Roman" w:hAnsi="Arial" w:cs="Arial"/>
                <w:color w:val="000000"/>
                <w:sz w:val="24"/>
                <w:szCs w:val="24"/>
              </w:rPr>
              <w:t>ft</w:t>
            </w:r>
            <w:proofErr w:type="spellEnd"/>
            <w:r w:rsidRPr="00B76087">
              <w:rPr>
                <w:rFonts w:ascii="Arial" w:eastAsia="Times New Roman" w:hAnsi="Arial" w:cs="Arial"/>
                <w:color w:val="000000"/>
                <w:sz w:val="24"/>
                <w:szCs w:val="24"/>
              </w:rPr>
              <w:t>;</w:t>
            </w:r>
            <w:r w:rsidRPr="00B76087">
              <w:rPr>
                <w:rFonts w:ascii="Arial" w:eastAsia="Times New Roman" w:hAnsi="Arial" w:cs="Arial"/>
                <w:color w:val="000000"/>
                <w:sz w:val="24"/>
                <w:szCs w:val="24"/>
              </w:rPr>
              <w:br/>
              <w:t>4,500 patients;</w:t>
            </w:r>
            <w:r w:rsidRPr="00B76087">
              <w:rPr>
                <w:rFonts w:ascii="Arial" w:eastAsia="Times New Roman" w:hAnsi="Arial" w:cs="Arial"/>
                <w:color w:val="000000"/>
                <w:sz w:val="24"/>
                <w:szCs w:val="24"/>
              </w:rPr>
              <w:br/>
              <w:t>$175,000 budget;</w:t>
            </w:r>
            <w:r w:rsidRPr="00B76087">
              <w:rPr>
                <w:rFonts w:ascii="Arial" w:eastAsia="Times New Roman" w:hAnsi="Arial" w:cs="Arial"/>
                <w:color w:val="000000"/>
                <w:sz w:val="24"/>
                <w:szCs w:val="24"/>
              </w:rPr>
              <w:br/>
              <w:t>1dentist; and</w:t>
            </w:r>
            <w:r w:rsidRPr="00B76087">
              <w:rPr>
                <w:rFonts w:ascii="Arial" w:eastAsia="Times New Roman" w:hAnsi="Arial" w:cs="Arial"/>
                <w:color w:val="000000"/>
                <w:sz w:val="24"/>
                <w:szCs w:val="24"/>
              </w:rPr>
              <w:br/>
              <w:t xml:space="preserve">1,000 lab orders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General Medicine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7,000 sq. </w:t>
            </w:r>
            <w:proofErr w:type="spellStart"/>
            <w:r w:rsidRPr="00B76087">
              <w:rPr>
                <w:rFonts w:ascii="Arial" w:eastAsia="Times New Roman" w:hAnsi="Arial" w:cs="Arial"/>
                <w:color w:val="000000"/>
                <w:sz w:val="24"/>
                <w:szCs w:val="24"/>
              </w:rPr>
              <w:t>ft</w:t>
            </w:r>
            <w:proofErr w:type="spellEnd"/>
            <w:r w:rsidRPr="00B76087">
              <w:rPr>
                <w:rFonts w:ascii="Arial" w:eastAsia="Times New Roman" w:hAnsi="Arial" w:cs="Arial"/>
                <w:color w:val="000000"/>
                <w:sz w:val="24"/>
                <w:szCs w:val="24"/>
              </w:rPr>
              <w:t>;</w:t>
            </w:r>
            <w:r w:rsidRPr="00B76087">
              <w:rPr>
                <w:rFonts w:ascii="Arial" w:eastAsia="Times New Roman" w:hAnsi="Arial" w:cs="Arial"/>
                <w:color w:val="000000"/>
                <w:sz w:val="24"/>
                <w:szCs w:val="24"/>
              </w:rPr>
              <w:br/>
              <w:t>10,000 patients;</w:t>
            </w:r>
            <w:r w:rsidRPr="00B76087">
              <w:rPr>
                <w:rFonts w:ascii="Arial" w:eastAsia="Times New Roman" w:hAnsi="Arial" w:cs="Arial"/>
                <w:color w:val="000000"/>
                <w:sz w:val="24"/>
                <w:szCs w:val="24"/>
              </w:rPr>
              <w:br/>
              <w:t>$300,000 budget;</w:t>
            </w:r>
            <w:r w:rsidRPr="00B76087">
              <w:rPr>
                <w:rFonts w:ascii="Arial" w:eastAsia="Times New Roman" w:hAnsi="Arial" w:cs="Arial"/>
                <w:color w:val="000000"/>
                <w:sz w:val="24"/>
                <w:szCs w:val="24"/>
              </w:rPr>
              <w:br/>
              <w:t>3.5 docs &amp; 2 nurses; and                               </w:t>
            </w:r>
            <w:r w:rsidRPr="00B76087">
              <w:rPr>
                <w:rFonts w:ascii="Arial" w:eastAsia="Times New Roman" w:hAnsi="Arial" w:cs="Arial"/>
                <w:color w:val="000000"/>
                <w:sz w:val="24"/>
                <w:szCs w:val="24"/>
              </w:rPr>
              <w:br/>
              <w:t xml:space="preserve">6,000 lab orders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Lab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9,000 sq. ft.;</w:t>
            </w:r>
            <w:r w:rsidRPr="00B76087">
              <w:rPr>
                <w:rFonts w:ascii="Arial" w:eastAsia="Times New Roman" w:hAnsi="Arial" w:cs="Arial"/>
                <w:color w:val="000000"/>
                <w:sz w:val="24"/>
                <w:szCs w:val="24"/>
              </w:rPr>
              <w:br/>
              <w:t>$125,000 budget; and</w:t>
            </w:r>
            <w:r w:rsidRPr="00B76087">
              <w:rPr>
                <w:rFonts w:ascii="Arial" w:eastAsia="Times New Roman" w:hAnsi="Arial" w:cs="Arial"/>
                <w:color w:val="000000"/>
                <w:sz w:val="24"/>
                <w:szCs w:val="24"/>
              </w:rPr>
              <w:br/>
              <w:t xml:space="preserve">1 lab tech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Medical Records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5,000 sq. ft.;</w:t>
            </w:r>
            <w:r w:rsidRPr="00B76087">
              <w:rPr>
                <w:rFonts w:ascii="Arial" w:eastAsia="Times New Roman" w:hAnsi="Arial" w:cs="Arial"/>
                <w:color w:val="000000"/>
                <w:sz w:val="24"/>
                <w:szCs w:val="24"/>
              </w:rPr>
              <w:br/>
              <w:t>$150,000 budget;</w:t>
            </w:r>
            <w:r w:rsidRPr="00B76087">
              <w:rPr>
                <w:rFonts w:ascii="Arial" w:eastAsia="Times New Roman" w:hAnsi="Arial" w:cs="Arial"/>
                <w:color w:val="000000"/>
                <w:sz w:val="24"/>
                <w:szCs w:val="24"/>
              </w:rPr>
              <w:br/>
              <w:t xml:space="preserve">1 medical records employee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Administration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2,000 sq. ft.;</w:t>
            </w:r>
            <w:r w:rsidRPr="00B76087">
              <w:rPr>
                <w:rFonts w:ascii="Arial" w:eastAsia="Times New Roman" w:hAnsi="Arial" w:cs="Arial"/>
                <w:color w:val="000000"/>
                <w:sz w:val="24"/>
                <w:szCs w:val="24"/>
              </w:rPr>
              <w:br/>
              <w:t>$140,000 budget;</w:t>
            </w:r>
            <w:r w:rsidRPr="00B76087">
              <w:rPr>
                <w:rFonts w:ascii="Arial" w:eastAsia="Times New Roman" w:hAnsi="Arial" w:cs="Arial"/>
                <w:color w:val="000000"/>
                <w:sz w:val="24"/>
                <w:szCs w:val="24"/>
              </w:rPr>
              <w:br/>
              <w:t xml:space="preserve">1 administrator and 1 secretary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Rent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 $80,000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Utilities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$78,000 </w:t>
            </w:r>
          </w:p>
        </w:tc>
      </w:tr>
      <w:tr w:rsidR="00B76087" w:rsidRPr="00B76087" w:rsidTr="00B76087">
        <w:trPr>
          <w:tblCellSpacing w:w="15" w:type="dxa"/>
        </w:trPr>
        <w:tc>
          <w:tcPr>
            <w:tcW w:w="0" w:type="auto"/>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Cleaning </w:t>
            </w:r>
          </w:p>
        </w:tc>
        <w:tc>
          <w:tcPr>
            <w:tcW w:w="0" w:type="auto"/>
            <w:vAlign w:val="center"/>
            <w:hideMark/>
          </w:tcPr>
          <w:p w:rsidR="00B76087" w:rsidRPr="00B76087" w:rsidRDefault="00B76087" w:rsidP="00B76087">
            <w:pPr>
              <w:spacing w:after="0"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$42,000 </w:t>
            </w:r>
          </w:p>
        </w:tc>
      </w:tr>
    </w:tbl>
    <w:p w:rsidR="00B76087" w:rsidRPr="00B76087" w:rsidRDefault="00B76087" w:rsidP="00B76087">
      <w:pPr>
        <w:spacing w:before="100" w:beforeAutospacing="1" w:after="100" w:afterAutospacing="1" w:line="240" w:lineRule="auto"/>
        <w:rPr>
          <w:rFonts w:ascii="Arial" w:eastAsia="Times New Roman" w:hAnsi="Arial" w:cs="Arial"/>
          <w:color w:val="000000"/>
          <w:sz w:val="24"/>
          <w:szCs w:val="24"/>
        </w:rPr>
      </w:pPr>
      <w:r w:rsidRPr="00B76087">
        <w:rPr>
          <w:rFonts w:ascii="Arial" w:eastAsia="Times New Roman" w:hAnsi="Arial" w:cs="Arial"/>
          <w:color w:val="000000"/>
          <w:sz w:val="24"/>
          <w:szCs w:val="24"/>
        </w:rPr>
        <w:t xml:space="preserve">  </w:t>
      </w:r>
    </w:p>
    <w:p w:rsidR="00247A2A" w:rsidRDefault="00B76087" w:rsidP="00B76087">
      <w:r w:rsidRPr="00B76087">
        <w:rPr>
          <w:rFonts w:ascii="Arial" w:eastAsia="Times New Roman" w:hAnsi="Arial" w:cs="Arial"/>
          <w:color w:val="000000"/>
          <w:sz w:val="24"/>
          <w:szCs w:val="24"/>
        </w:rPr>
        <w:pict/>
      </w:r>
      <w:r w:rsidRPr="00B76087">
        <w:rPr>
          <w:rFonts w:ascii="Arial" w:eastAsia="Times New Roman" w:hAnsi="Arial" w:cs="Arial"/>
          <w:color w:val="000000"/>
          <w:sz w:val="24"/>
          <w:szCs w:val="24"/>
        </w:rPr>
        <w:br/>
      </w:r>
      <w:r w:rsidRPr="00B76087">
        <w:rPr>
          <w:rFonts w:ascii="Arial" w:eastAsia="Times New Roman" w:hAnsi="Arial" w:cs="Arial"/>
          <w:color w:val="000000"/>
          <w:sz w:val="24"/>
          <w:szCs w:val="24"/>
        </w:rPr>
        <w:br/>
      </w:r>
      <w:r w:rsidRPr="00B76087">
        <w:rPr>
          <w:rFonts w:ascii="Arial" w:eastAsia="Times New Roman" w:hAnsi="Arial" w:cs="Arial"/>
          <w:color w:val="000000"/>
          <w:sz w:val="24"/>
          <w:szCs w:val="24"/>
        </w:rPr>
        <w:pict/>
      </w:r>
      <w:r w:rsidRPr="00B76087">
        <w:rPr>
          <w:rFonts w:ascii="Arial" w:eastAsia="Times New Roman" w:hAnsi="Arial" w:cs="Arial"/>
          <w:color w:val="000000"/>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8.45pt" o:ole="">
            <v:imagedata r:id="rId5" o:title=""/>
          </v:shape>
          <w:control r:id="rId6" w:name="DefaultOcxName" w:shapeid="_x0000_i1031"/>
        </w:object>
      </w:r>
    </w:p>
    <w:sectPr w:rsidR="00247A2A" w:rsidSect="00247A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5A03"/>
    <w:multiLevelType w:val="multilevel"/>
    <w:tmpl w:val="1386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compat/>
  <w:rsids>
    <w:rsidRoot w:val="00B76087"/>
    <w:rsid w:val="00247A2A"/>
    <w:rsid w:val="00B760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A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608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B76087"/>
    <w:rPr>
      <w:b/>
      <w:bCs/>
    </w:rPr>
  </w:style>
</w:styles>
</file>

<file path=word/webSettings.xml><?xml version="1.0" encoding="utf-8"?>
<w:webSettings xmlns:r="http://schemas.openxmlformats.org/officeDocument/2006/relationships" xmlns:w="http://schemas.openxmlformats.org/wordprocessingml/2006/main">
  <w:divs>
    <w:div w:id="92052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Company>MEDCOM</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Ginalee.Valentine</dc:creator>
  <cp:keywords/>
  <dc:description/>
  <cp:lastModifiedBy>Ginalee.Valentine</cp:lastModifiedBy>
  <cp:revision>1</cp:revision>
  <dcterms:created xsi:type="dcterms:W3CDTF">2010-12-05T15:47:00Z</dcterms:created>
  <dcterms:modified xsi:type="dcterms:W3CDTF">2010-12-05T15:48:00Z</dcterms:modified>
</cp:coreProperties>
</file>