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2" w:rsidRDefault="005165B2"/>
    <w:p w:rsidR="002C7856" w:rsidRDefault="002C7856"/>
    <w:p w:rsidR="002C7856" w:rsidRPr="002006A4" w:rsidRDefault="002006A4">
      <w:pPr>
        <w:rPr>
          <w:rFonts w:ascii="Times New Roman" w:hAnsi="Times New Roman" w:cs="Times New Roman"/>
          <w:sz w:val="24"/>
          <w:szCs w:val="24"/>
        </w:rPr>
      </w:pPr>
      <w:r w:rsidRPr="002006A4">
        <w:rPr>
          <w:rFonts w:ascii="Times New Roman" w:hAnsi="Times New Roman" w:cs="Times New Roman"/>
          <w:sz w:val="24"/>
          <w:szCs w:val="24"/>
        </w:rPr>
        <w:t>Need Help on Developing a Spreadsheet to Calculate a Forecast for Floral Shop</w:t>
      </w:r>
    </w:p>
    <w:tbl>
      <w:tblPr>
        <w:tblW w:w="50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"/>
        <w:gridCol w:w="8559"/>
      </w:tblGrid>
      <w:tr w:rsidR="002C7856" w:rsidRPr="002C7856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7856" w:rsidRPr="002C7856" w:rsidRDefault="002C7856" w:rsidP="002C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pages</w:t>
            </w:r>
          </w:p>
        </w:tc>
      </w:tr>
      <w:tr w:rsidR="002C7856" w:rsidRPr="002C7856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2C7856" w:rsidRPr="002C7856" w:rsidRDefault="002C7856" w:rsidP="002C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Details:</w:t>
            </w:r>
          </w:p>
        </w:tc>
        <w:tc>
          <w:tcPr>
            <w:tcW w:w="0" w:type="auto"/>
            <w:vAlign w:val="center"/>
            <w:hideMark/>
          </w:tcPr>
          <w:p w:rsidR="002C7856" w:rsidRPr="002C7856" w:rsidRDefault="002C7856" w:rsidP="002C7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ABC Floral Shop sold the following number of geraniums during the last 2 weeks:</w:t>
            </w:r>
          </w:p>
          <w:tbl>
            <w:tblPr>
              <w:tblW w:w="375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  <w:gridCol w:w="2100"/>
              <w:gridCol w:w="1073"/>
              <w:gridCol w:w="2115"/>
            </w:tblGrid>
            <w:tr w:rsidR="002C7856" w:rsidRPr="002C785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Demand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Demand</w:t>
                  </w:r>
                </w:p>
              </w:tc>
            </w:tr>
            <w:tr w:rsidR="002C7856" w:rsidRPr="002C785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2C7856" w:rsidRPr="002C785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</w:tr>
            <w:tr w:rsidR="002C7856" w:rsidRPr="002C785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</w:tr>
            <w:tr w:rsidR="002C7856" w:rsidRPr="002C785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</w:t>
                  </w:r>
                </w:p>
              </w:tc>
            </w:tr>
            <w:tr w:rsidR="002C7856" w:rsidRPr="002C785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163</w:t>
                  </w:r>
                </w:p>
              </w:tc>
            </w:tr>
            <w:tr w:rsidR="002C7856" w:rsidRPr="002C785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157</w:t>
                  </w:r>
                </w:p>
              </w:tc>
            </w:tr>
            <w:tr w:rsidR="002C7856" w:rsidRPr="002C785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856" w:rsidRPr="002C7856" w:rsidRDefault="002C7856" w:rsidP="002C78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169</w:t>
                  </w:r>
                </w:p>
              </w:tc>
            </w:tr>
          </w:tbl>
          <w:p w:rsidR="002C7856" w:rsidRPr="002C7856" w:rsidRDefault="002C7856" w:rsidP="002C7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 a spreadsheet to answer the following questions. </w:t>
            </w:r>
          </w:p>
          <w:p w:rsidR="002C7856" w:rsidRPr="002C7856" w:rsidRDefault="002C7856" w:rsidP="002C78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Calculate a forecast of the above demand using a 3- and 5-period moving average. </w:t>
            </w:r>
          </w:p>
          <w:p w:rsidR="002C7856" w:rsidRPr="002C7856" w:rsidRDefault="002C7856" w:rsidP="002C78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Graph these forecasts and the original data using Excel. What does the graph show? </w:t>
            </w:r>
          </w:p>
          <w:p w:rsidR="002C7856" w:rsidRPr="002C7856" w:rsidRDefault="002C7856" w:rsidP="002C78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of the above forecasts is best? Why? </w:t>
            </w:r>
          </w:p>
        </w:tc>
      </w:tr>
    </w:tbl>
    <w:p w:rsidR="002C7856" w:rsidRDefault="002C7856"/>
    <w:sectPr w:rsidR="002C7856" w:rsidSect="0051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790B"/>
    <w:multiLevelType w:val="multilevel"/>
    <w:tmpl w:val="C50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56"/>
    <w:rsid w:val="002006A4"/>
    <w:rsid w:val="002C7856"/>
    <w:rsid w:val="0051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2010-11-30T01:40:00Z</dcterms:created>
  <dcterms:modified xsi:type="dcterms:W3CDTF">2010-11-30T01:57:00Z</dcterms:modified>
</cp:coreProperties>
</file>