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63" w:rsidRDefault="001A1563" w:rsidP="00814912">
      <w:pPr>
        <w:rPr>
          <w:b/>
        </w:rPr>
      </w:pPr>
      <w:r w:rsidRPr="001A1563">
        <w:rPr>
          <w:b/>
        </w:rPr>
        <w:t xml:space="preserve">PLEASE SHOW ALL WORK AND FORMULAS </w:t>
      </w:r>
    </w:p>
    <w:p w:rsidR="000705D1" w:rsidRDefault="000705D1" w:rsidP="00814912">
      <w:pPr>
        <w:rPr>
          <w:b/>
        </w:rPr>
      </w:pPr>
    </w:p>
    <w:p w:rsidR="000705D1" w:rsidRPr="001A1563" w:rsidRDefault="000705D1" w:rsidP="00814912">
      <w:pPr>
        <w:rPr>
          <w:b/>
        </w:rPr>
      </w:pPr>
      <w:bookmarkStart w:id="0" w:name="_GoBack"/>
      <w:bookmarkEnd w:id="0"/>
    </w:p>
    <w:p w:rsidR="001A1563" w:rsidRDefault="001A1563" w:rsidP="001A1563">
      <w:pPr>
        <w:ind w:left="360"/>
      </w:pPr>
    </w:p>
    <w:p w:rsidR="001A1563" w:rsidRDefault="001A1563" w:rsidP="001A1563">
      <w:pPr>
        <w:ind w:left="360"/>
      </w:pPr>
    </w:p>
    <w:p w:rsidR="007638AB" w:rsidRDefault="007638AB" w:rsidP="007638AB">
      <w:pPr>
        <w:jc w:val="both"/>
      </w:pPr>
    </w:p>
    <w:p w:rsidR="000705D1" w:rsidRPr="000705D1" w:rsidRDefault="000705D1" w:rsidP="000705D1">
      <w:r w:rsidRPr="000705D1">
        <w:t xml:space="preserve">6.  Your company is considering converting its heating system in the main office from coal to heating oil.  The initial cost of removing the coal fired furnace and installing </w:t>
      </w:r>
      <w:proofErr w:type="gramStart"/>
      <w:r w:rsidRPr="000705D1">
        <w:t>an</w:t>
      </w:r>
      <w:proofErr w:type="gramEnd"/>
      <w:r w:rsidRPr="000705D1">
        <w:t xml:space="preserve"> new oil fired unit is $60,000.  The life of the analysis is 7 years.  In the past you spent $25,000 per year on coal.  The new company says you will spend no more than $15,000 per year on heating oil.  If </w:t>
      </w:r>
      <w:proofErr w:type="gramStart"/>
      <w:r w:rsidRPr="000705D1">
        <w:t>your</w:t>
      </w:r>
      <w:proofErr w:type="gramEnd"/>
      <w:r w:rsidRPr="000705D1">
        <w:t xml:space="preserve"> required return is 12 percent, should you make this investment?  Please calculate the net present value of this project. </w:t>
      </w:r>
    </w:p>
    <w:p w:rsidR="007638AB" w:rsidRDefault="007638AB" w:rsidP="007638AB">
      <w:pPr>
        <w:jc w:val="both"/>
      </w:pPr>
    </w:p>
    <w:sectPr w:rsidR="00763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9626B"/>
    <w:multiLevelType w:val="hybridMultilevel"/>
    <w:tmpl w:val="5B02C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8CF90">
      <w:start w:val="1"/>
      <w:numFmt w:val="decimal"/>
      <w:lvlText w:val="%2"/>
      <w:lvlJc w:val="left"/>
      <w:pPr>
        <w:tabs>
          <w:tab w:val="num" w:pos="2580"/>
        </w:tabs>
        <w:ind w:left="2580" w:hanging="15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12"/>
    <w:rsid w:val="000705D1"/>
    <w:rsid w:val="001A1563"/>
    <w:rsid w:val="007638AB"/>
    <w:rsid w:val="00814912"/>
    <w:rsid w:val="00E9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491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8149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38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38A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491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8149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38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38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</cp:revision>
  <dcterms:created xsi:type="dcterms:W3CDTF">2010-11-12T16:44:00Z</dcterms:created>
  <dcterms:modified xsi:type="dcterms:W3CDTF">2010-11-12T16:44:00Z</dcterms:modified>
</cp:coreProperties>
</file>