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99" w:rsidRPr="00546242" w:rsidRDefault="000A6799" w:rsidP="005F416A">
      <w:pPr>
        <w:jc w:val="center"/>
        <w:rPr>
          <w:b/>
          <w:color w:val="0070C0"/>
          <w:u w:val="single"/>
        </w:rPr>
      </w:pPr>
      <w:r w:rsidRPr="00546242">
        <w:rPr>
          <w:b/>
          <w:color w:val="0070C0"/>
          <w:u w:val="single"/>
        </w:rPr>
        <w:t xml:space="preserve"> Performance Measurement Checklist</w:t>
      </w:r>
    </w:p>
    <w:p w:rsidR="00D71F75" w:rsidRPr="00206189" w:rsidRDefault="00D71F75" w:rsidP="00D71F75">
      <w:pPr>
        <w:jc w:val="both"/>
        <w:rPr>
          <w:b/>
          <w:color w:val="92D050"/>
          <w:sz w:val="26"/>
          <w:szCs w:val="26"/>
        </w:rPr>
      </w:pPr>
      <w:r w:rsidRPr="00206189">
        <w:t xml:space="preserve">The items below represent the ratios to be calculated </w:t>
      </w:r>
      <w:r w:rsidR="0009694C" w:rsidRPr="00206189">
        <w:t>for the</w:t>
      </w:r>
      <w:r w:rsidR="0009694C">
        <w:rPr>
          <w:b/>
        </w:rPr>
        <w:t xml:space="preserve"> </w:t>
      </w:r>
      <w:r w:rsidR="0009694C" w:rsidRPr="00206189">
        <w:rPr>
          <w:b/>
          <w:sz w:val="24"/>
          <w:szCs w:val="24"/>
        </w:rPr>
        <w:t>past 3 years for HOME DEPOT in EXCEL.  There needs to be a calculation for each year on each ratio</w:t>
      </w:r>
      <w:r w:rsidR="0009694C">
        <w:rPr>
          <w:b/>
        </w:rPr>
        <w:t xml:space="preserve">.  </w:t>
      </w:r>
      <w:r w:rsidR="0009694C" w:rsidRPr="00206189">
        <w:rPr>
          <w:b/>
          <w:color w:val="92D050"/>
          <w:sz w:val="26"/>
          <w:szCs w:val="26"/>
        </w:rPr>
        <w:t>Formula needs to be included cannot just be a number in the cell.</w:t>
      </w:r>
    </w:p>
    <w:p w:rsidR="004D51EE" w:rsidRPr="005F416A" w:rsidRDefault="004762E7">
      <w:pPr>
        <w:rPr>
          <w:b/>
        </w:rPr>
      </w:pPr>
      <w:r w:rsidRPr="005F416A">
        <w:rPr>
          <w:b/>
        </w:rPr>
        <w:t>Asset Utilization Measurements</w:t>
      </w:r>
      <w:r w:rsidR="00B73F71">
        <w:rPr>
          <w:b/>
        </w:rPr>
        <w:t xml:space="preserve"> </w:t>
      </w:r>
    </w:p>
    <w:p w:rsidR="00CC039B" w:rsidRDefault="004762E7" w:rsidP="004762E7">
      <w:pPr>
        <w:pStyle w:val="ListParagraph"/>
        <w:numPr>
          <w:ilvl w:val="0"/>
          <w:numId w:val="1"/>
        </w:numPr>
      </w:pPr>
      <w:r>
        <w:t>Breakeven point</w:t>
      </w:r>
    </w:p>
    <w:p w:rsidR="00CC039B" w:rsidRPr="00CC039B" w:rsidRDefault="00CC039B" w:rsidP="00CC039B">
      <w:pPr>
        <w:pStyle w:val="ListParagraph"/>
        <w:numPr>
          <w:ilvl w:val="0"/>
          <w:numId w:val="1"/>
        </w:numPr>
      </w:pPr>
      <w:r w:rsidRPr="00CC039B">
        <w:t>Goodwill to Asset Ratio</w:t>
      </w:r>
    </w:p>
    <w:p w:rsidR="00CC039B" w:rsidRPr="00CC039B" w:rsidRDefault="00CC039B" w:rsidP="00CC039B">
      <w:pPr>
        <w:pStyle w:val="ListParagraph"/>
        <w:numPr>
          <w:ilvl w:val="0"/>
          <w:numId w:val="1"/>
        </w:numPr>
      </w:pPr>
      <w:r w:rsidRPr="00CC039B">
        <w:t>Interest Expense to Debt Ratio</w:t>
      </w:r>
    </w:p>
    <w:p w:rsidR="00CC039B" w:rsidRPr="00CC039B" w:rsidRDefault="00CC039B" w:rsidP="00CC039B">
      <w:pPr>
        <w:pStyle w:val="ListParagraph"/>
        <w:numPr>
          <w:ilvl w:val="0"/>
          <w:numId w:val="1"/>
        </w:numPr>
      </w:pPr>
      <w:r w:rsidRPr="00CC039B">
        <w:t>Investment Turnover</w:t>
      </w:r>
    </w:p>
    <w:p w:rsidR="004762E7" w:rsidRDefault="004762E7" w:rsidP="004762E7">
      <w:pPr>
        <w:pStyle w:val="ListParagraph"/>
        <w:numPr>
          <w:ilvl w:val="0"/>
          <w:numId w:val="1"/>
        </w:numPr>
      </w:pPr>
      <w:r>
        <w:t xml:space="preserve">Days of Working Capital </w:t>
      </w:r>
    </w:p>
    <w:p w:rsidR="004762E7" w:rsidRDefault="004762E7" w:rsidP="004762E7">
      <w:pPr>
        <w:pStyle w:val="ListParagraph"/>
        <w:numPr>
          <w:ilvl w:val="0"/>
          <w:numId w:val="1"/>
        </w:numPr>
      </w:pPr>
      <w:r>
        <w:t>Sales Per Person</w:t>
      </w:r>
      <w:r w:rsidR="00E22447">
        <w:t xml:space="preserve"> </w:t>
      </w:r>
    </w:p>
    <w:p w:rsidR="004762E7" w:rsidRDefault="004762E7" w:rsidP="004762E7">
      <w:pPr>
        <w:pStyle w:val="ListParagraph"/>
        <w:numPr>
          <w:ilvl w:val="0"/>
          <w:numId w:val="1"/>
        </w:numPr>
      </w:pPr>
      <w:r>
        <w:t>Sales to Equity Ratio</w:t>
      </w:r>
    </w:p>
    <w:p w:rsidR="004762E7" w:rsidRDefault="004762E7" w:rsidP="004762E7">
      <w:pPr>
        <w:pStyle w:val="ListParagraph"/>
        <w:numPr>
          <w:ilvl w:val="0"/>
          <w:numId w:val="1"/>
        </w:numPr>
      </w:pPr>
      <w:r>
        <w:t>Sales to fixed Assets Ratio</w:t>
      </w:r>
      <w:r w:rsidR="00E22447">
        <w:t xml:space="preserve"> </w:t>
      </w:r>
    </w:p>
    <w:p w:rsidR="004762E7" w:rsidRPr="005F416A" w:rsidRDefault="004762E7" w:rsidP="004762E7">
      <w:pPr>
        <w:rPr>
          <w:b/>
        </w:rPr>
      </w:pPr>
      <w:r w:rsidRPr="005F416A">
        <w:rPr>
          <w:b/>
        </w:rPr>
        <w:t>Operating Performance Measurements</w:t>
      </w:r>
      <w:r w:rsidR="00B73F71">
        <w:rPr>
          <w:b/>
        </w:rPr>
        <w:t xml:space="preserve"> </w:t>
      </w:r>
    </w:p>
    <w:p w:rsidR="004762E7" w:rsidRDefault="004762E7" w:rsidP="004762E7">
      <w:pPr>
        <w:pStyle w:val="ListParagraph"/>
        <w:numPr>
          <w:ilvl w:val="0"/>
          <w:numId w:val="2"/>
        </w:numPr>
      </w:pPr>
      <w:r>
        <w:t>Gross Profit Percentage</w:t>
      </w:r>
      <w:r w:rsidR="00E22447">
        <w:t xml:space="preserve"> </w:t>
      </w:r>
    </w:p>
    <w:p w:rsidR="004762E7" w:rsidRDefault="004762E7" w:rsidP="004762E7">
      <w:pPr>
        <w:pStyle w:val="ListParagraph"/>
        <w:numPr>
          <w:ilvl w:val="0"/>
          <w:numId w:val="2"/>
        </w:numPr>
      </w:pPr>
      <w:r>
        <w:t>Net Income Percentage</w:t>
      </w:r>
      <w:r w:rsidR="00E22447">
        <w:t xml:space="preserve"> </w:t>
      </w:r>
    </w:p>
    <w:p w:rsidR="004762E7" w:rsidRDefault="004762E7" w:rsidP="004762E7">
      <w:pPr>
        <w:pStyle w:val="ListParagraph"/>
        <w:numPr>
          <w:ilvl w:val="0"/>
          <w:numId w:val="2"/>
        </w:numPr>
      </w:pPr>
      <w:r>
        <w:t>Profit Per Person</w:t>
      </w:r>
      <w:r w:rsidR="00E22447">
        <w:t xml:space="preserve"> </w:t>
      </w:r>
    </w:p>
    <w:p w:rsidR="004762E7" w:rsidRDefault="004762E7" w:rsidP="004762E7">
      <w:pPr>
        <w:pStyle w:val="ListParagraph"/>
        <w:numPr>
          <w:ilvl w:val="0"/>
          <w:numId w:val="2"/>
        </w:numPr>
      </w:pPr>
      <w:r>
        <w:t>Cash Flow Return on Assets</w:t>
      </w:r>
      <w:r w:rsidR="00E22447">
        <w:t xml:space="preserve"> </w:t>
      </w:r>
    </w:p>
    <w:p w:rsidR="004762E7" w:rsidRDefault="004762E7" w:rsidP="004762E7">
      <w:pPr>
        <w:pStyle w:val="ListParagraph"/>
        <w:numPr>
          <w:ilvl w:val="0"/>
          <w:numId w:val="2"/>
        </w:numPr>
      </w:pPr>
      <w:r>
        <w:t>Cash to Current Liabilities Ratio</w:t>
      </w:r>
      <w:r w:rsidR="00E22447">
        <w:t xml:space="preserve"> </w:t>
      </w:r>
    </w:p>
    <w:p w:rsidR="004762E7" w:rsidRDefault="004762E7" w:rsidP="004762E7">
      <w:pPr>
        <w:pStyle w:val="ListParagraph"/>
        <w:numPr>
          <w:ilvl w:val="0"/>
          <w:numId w:val="2"/>
        </w:numPr>
      </w:pPr>
      <w:r>
        <w:t>Expense Coverage Days</w:t>
      </w:r>
      <w:r w:rsidR="00E22447">
        <w:t xml:space="preserve"> </w:t>
      </w:r>
    </w:p>
    <w:p w:rsidR="004762E7" w:rsidRPr="005F416A" w:rsidRDefault="004762E7" w:rsidP="004762E7">
      <w:pPr>
        <w:rPr>
          <w:b/>
        </w:rPr>
      </w:pPr>
      <w:r w:rsidRPr="005F416A">
        <w:rPr>
          <w:b/>
        </w:rPr>
        <w:t>Liquidity Measurements</w:t>
      </w:r>
      <w:r w:rsidR="00CC039B">
        <w:rPr>
          <w:b/>
        </w:rPr>
        <w:t xml:space="preserve"> </w:t>
      </w:r>
    </w:p>
    <w:p w:rsidR="004762E7" w:rsidRDefault="004762E7" w:rsidP="004762E7">
      <w:pPr>
        <w:pStyle w:val="ListParagraph"/>
        <w:numPr>
          <w:ilvl w:val="0"/>
          <w:numId w:val="3"/>
        </w:numPr>
      </w:pPr>
      <w:r>
        <w:t>Accounts Payable Turnover</w:t>
      </w:r>
    </w:p>
    <w:p w:rsidR="004762E7" w:rsidRDefault="004762E7" w:rsidP="004762E7">
      <w:pPr>
        <w:pStyle w:val="ListParagraph"/>
        <w:numPr>
          <w:ilvl w:val="0"/>
          <w:numId w:val="3"/>
        </w:numPr>
      </w:pPr>
      <w:r>
        <w:t>Current Liabilities Ratio</w:t>
      </w:r>
      <w:r w:rsidR="00E22447">
        <w:t xml:space="preserve"> </w:t>
      </w:r>
    </w:p>
    <w:p w:rsidR="004762E7" w:rsidRDefault="004762E7" w:rsidP="004762E7">
      <w:pPr>
        <w:pStyle w:val="ListParagraph"/>
        <w:numPr>
          <w:ilvl w:val="0"/>
          <w:numId w:val="3"/>
        </w:numPr>
      </w:pPr>
      <w:r>
        <w:t>Current Ratio</w:t>
      </w:r>
      <w:r w:rsidR="00E22447">
        <w:t xml:space="preserve"> </w:t>
      </w:r>
    </w:p>
    <w:p w:rsidR="004762E7" w:rsidRDefault="004762E7" w:rsidP="004762E7">
      <w:pPr>
        <w:pStyle w:val="ListParagraph"/>
        <w:numPr>
          <w:ilvl w:val="0"/>
          <w:numId w:val="3"/>
        </w:numPr>
      </w:pPr>
      <w:r>
        <w:t>Inventory to Sales Ratio</w:t>
      </w:r>
      <w:r w:rsidR="00E22447">
        <w:t xml:space="preserve"> </w:t>
      </w:r>
    </w:p>
    <w:p w:rsidR="004762E7" w:rsidRDefault="004762E7" w:rsidP="004762E7">
      <w:pPr>
        <w:pStyle w:val="ListParagraph"/>
        <w:numPr>
          <w:ilvl w:val="0"/>
          <w:numId w:val="3"/>
        </w:numPr>
      </w:pPr>
      <w:r>
        <w:t>Inventory Turnover Ratio</w:t>
      </w:r>
      <w:r w:rsidR="00E22447">
        <w:t xml:space="preserve"> </w:t>
      </w:r>
    </w:p>
    <w:p w:rsidR="004762E7" w:rsidRDefault="004762E7" w:rsidP="004762E7">
      <w:pPr>
        <w:pStyle w:val="ListParagraph"/>
        <w:numPr>
          <w:ilvl w:val="0"/>
          <w:numId w:val="3"/>
        </w:numPr>
      </w:pPr>
      <w:r>
        <w:t>Quick Ratio</w:t>
      </w:r>
      <w:r w:rsidR="00E22447">
        <w:t xml:space="preserve"> </w:t>
      </w:r>
    </w:p>
    <w:p w:rsidR="004762E7" w:rsidRPr="005F416A" w:rsidRDefault="004762E7" w:rsidP="004762E7">
      <w:pPr>
        <w:rPr>
          <w:b/>
        </w:rPr>
      </w:pPr>
      <w:r w:rsidRPr="005F416A">
        <w:rPr>
          <w:b/>
        </w:rPr>
        <w:t>Capital Structure and Solvency Measurements</w:t>
      </w:r>
      <w:r w:rsidR="00B73F71">
        <w:rPr>
          <w:b/>
        </w:rPr>
        <w:t xml:space="preserve"> </w:t>
      </w:r>
    </w:p>
    <w:p w:rsidR="004762E7" w:rsidRDefault="004762E7" w:rsidP="004762E7">
      <w:pPr>
        <w:pStyle w:val="ListParagraph"/>
        <w:numPr>
          <w:ilvl w:val="0"/>
          <w:numId w:val="4"/>
        </w:numPr>
      </w:pPr>
      <w:r>
        <w:t>Debt to Equity Ratio</w:t>
      </w:r>
    </w:p>
    <w:p w:rsidR="004762E7" w:rsidRDefault="004762E7" w:rsidP="004762E7">
      <w:pPr>
        <w:pStyle w:val="ListParagraph"/>
        <w:numPr>
          <w:ilvl w:val="0"/>
          <w:numId w:val="4"/>
        </w:numPr>
      </w:pPr>
      <w:r>
        <w:t>Times Interest Earned Ratio</w:t>
      </w:r>
      <w:r w:rsidR="00C40B6B">
        <w:t xml:space="preserve"> </w:t>
      </w:r>
    </w:p>
    <w:p w:rsidR="004762E7" w:rsidRPr="005F416A" w:rsidRDefault="004762E7" w:rsidP="004762E7">
      <w:pPr>
        <w:rPr>
          <w:b/>
        </w:rPr>
      </w:pPr>
      <w:r w:rsidRPr="005F416A">
        <w:rPr>
          <w:b/>
        </w:rPr>
        <w:t>Return on Inventory Measurements</w:t>
      </w:r>
      <w:r w:rsidR="00CC039B">
        <w:rPr>
          <w:b/>
        </w:rPr>
        <w:t xml:space="preserve"> </w:t>
      </w:r>
    </w:p>
    <w:p w:rsidR="004762E7" w:rsidRDefault="004762E7" w:rsidP="004762E7">
      <w:pPr>
        <w:pStyle w:val="ListParagraph"/>
        <w:numPr>
          <w:ilvl w:val="0"/>
          <w:numId w:val="5"/>
        </w:numPr>
      </w:pPr>
      <w:r>
        <w:t>Earnings Per Share</w:t>
      </w:r>
      <w:r w:rsidR="00C40B6B">
        <w:t xml:space="preserve"> </w:t>
      </w:r>
    </w:p>
    <w:p w:rsidR="004762E7" w:rsidRDefault="004762E7" w:rsidP="004762E7">
      <w:pPr>
        <w:pStyle w:val="ListParagraph"/>
        <w:numPr>
          <w:ilvl w:val="0"/>
          <w:numId w:val="5"/>
        </w:numPr>
      </w:pPr>
      <w:r>
        <w:t>Price Earnings Ratio</w:t>
      </w:r>
      <w:r w:rsidR="00C40B6B">
        <w:t xml:space="preserve"> </w:t>
      </w:r>
    </w:p>
    <w:p w:rsidR="00C40B6B" w:rsidRDefault="00C40B6B" w:rsidP="00C40B6B">
      <w:pPr>
        <w:pStyle w:val="ListParagraph"/>
        <w:rPr>
          <w:color w:val="FF0000"/>
        </w:rPr>
      </w:pPr>
    </w:p>
    <w:p w:rsidR="0009694C" w:rsidRDefault="0009694C" w:rsidP="00C40B6B">
      <w:pPr>
        <w:pStyle w:val="ListParagraph"/>
        <w:rPr>
          <w:color w:val="FF0000"/>
        </w:rPr>
      </w:pPr>
    </w:p>
    <w:p w:rsidR="0009694C" w:rsidRPr="0009694C" w:rsidRDefault="0009694C" w:rsidP="0009694C">
      <w:pPr>
        <w:rPr>
          <w:color w:val="FF0000"/>
        </w:rPr>
      </w:pPr>
    </w:p>
    <w:p w:rsidR="00C40B6B" w:rsidRDefault="00C40B6B" w:rsidP="00C40B6B">
      <w:pPr>
        <w:pStyle w:val="ListParagraph"/>
        <w:rPr>
          <w:color w:val="FF0000"/>
        </w:rPr>
      </w:pPr>
    </w:p>
    <w:p w:rsidR="004762E7" w:rsidRDefault="004762E7" w:rsidP="004762E7"/>
    <w:sectPr w:rsidR="004762E7" w:rsidSect="004D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2709"/>
    <w:multiLevelType w:val="hybridMultilevel"/>
    <w:tmpl w:val="6956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84793"/>
    <w:multiLevelType w:val="hybridMultilevel"/>
    <w:tmpl w:val="C264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10DF5"/>
    <w:multiLevelType w:val="hybridMultilevel"/>
    <w:tmpl w:val="292CC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67783B"/>
    <w:multiLevelType w:val="hybridMultilevel"/>
    <w:tmpl w:val="9986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5340C"/>
    <w:multiLevelType w:val="hybridMultilevel"/>
    <w:tmpl w:val="B6D0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A5479"/>
    <w:multiLevelType w:val="hybridMultilevel"/>
    <w:tmpl w:val="BDC8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2E7"/>
    <w:rsid w:val="000108DB"/>
    <w:rsid w:val="00065725"/>
    <w:rsid w:val="0009694C"/>
    <w:rsid w:val="000A6799"/>
    <w:rsid w:val="001461A0"/>
    <w:rsid w:val="00205422"/>
    <w:rsid w:val="00206189"/>
    <w:rsid w:val="004664C9"/>
    <w:rsid w:val="004762E7"/>
    <w:rsid w:val="004D51EE"/>
    <w:rsid w:val="00546242"/>
    <w:rsid w:val="005F416A"/>
    <w:rsid w:val="00602FD5"/>
    <w:rsid w:val="006A7C36"/>
    <w:rsid w:val="009D30C4"/>
    <w:rsid w:val="009F3F66"/>
    <w:rsid w:val="00B73F71"/>
    <w:rsid w:val="00BE52B9"/>
    <w:rsid w:val="00C40B6B"/>
    <w:rsid w:val="00CC039B"/>
    <w:rsid w:val="00D71F75"/>
    <w:rsid w:val="00E22447"/>
    <w:rsid w:val="00FB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Hill</dc:creator>
  <cp:lastModifiedBy>snyder31</cp:lastModifiedBy>
  <cp:revision>3</cp:revision>
  <dcterms:created xsi:type="dcterms:W3CDTF">2010-10-30T18:26:00Z</dcterms:created>
  <dcterms:modified xsi:type="dcterms:W3CDTF">2010-10-30T18:28:00Z</dcterms:modified>
</cp:coreProperties>
</file>