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87" w:rsidRDefault="001F5A87">
      <w:r>
        <w:t>Problem 12.20</w:t>
      </w:r>
    </w:p>
    <w:p w:rsidR="00DD0C48" w:rsidRDefault="00E160E9">
      <w:r w:rsidRPr="00E75C02">
        <w:rPr>
          <w:b/>
        </w:rPr>
        <w:t>CVP application – eliminate production from operations?</w:t>
      </w:r>
      <w:r>
        <w:t xml:space="preserve"> Body Sculpture Inc., make three models of high-performance weight-training benches. Current operating data are summarized here:</w:t>
      </w:r>
    </w:p>
    <w:tbl>
      <w:tblPr>
        <w:tblW w:w="6780" w:type="dxa"/>
        <w:jc w:val="center"/>
        <w:tblInd w:w="96" w:type="dxa"/>
        <w:tblLook w:val="04A0"/>
      </w:tblPr>
      <w:tblGrid>
        <w:gridCol w:w="2840"/>
        <w:gridCol w:w="1366"/>
        <w:gridCol w:w="1720"/>
        <w:gridCol w:w="1019"/>
      </w:tblGrid>
      <w:tr w:rsidR="00E160E9" w:rsidRPr="00E160E9" w:rsidTr="00ED52AC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MegaMuscle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PowerGym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ProForce</w:t>
            </w:r>
            <w:proofErr w:type="spellEnd"/>
          </w:p>
        </w:tc>
      </w:tr>
      <w:tr w:rsidR="00E160E9" w:rsidRPr="00E160E9" w:rsidTr="00ED52AC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Selling price per unit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 xml:space="preserve">$280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 xml:space="preserve">$400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 xml:space="preserve">$580 </w:t>
            </w:r>
          </w:p>
        </w:tc>
      </w:tr>
      <w:tr w:rsidR="00E160E9" w:rsidRPr="00E160E9" w:rsidTr="00ED52AC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Contribution margin per unit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D52AC" w:rsidP="00ED52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E160E9" w:rsidRPr="00E160E9" w:rsidTr="00ED52AC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Monthly sales volume - units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ED52AC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ED52AC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D52AC" w:rsidP="00E160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</w:tr>
      <w:tr w:rsidR="00E160E9" w:rsidRPr="00E160E9" w:rsidTr="00ED52AC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Fixed expenses per month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60E9" w:rsidRPr="00E160E9" w:rsidTr="00ED52AC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Total of 1,280,000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60E9" w:rsidRPr="00E160E9" w:rsidTr="00ED52AC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0E9" w:rsidRPr="00E160E9" w:rsidRDefault="00E160E9" w:rsidP="00E160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0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160E9" w:rsidRDefault="00E160E9"/>
    <w:p w:rsidR="00E160E9" w:rsidRPr="006E79C3" w:rsidRDefault="00E160E9">
      <w:pPr>
        <w:rPr>
          <w:b/>
        </w:rPr>
      </w:pPr>
      <w:r w:rsidRPr="006E79C3">
        <w:rPr>
          <w:b/>
        </w:rPr>
        <w:t>Required</w:t>
      </w:r>
      <w:r w:rsidR="0054231E" w:rsidRPr="006E79C3">
        <w:rPr>
          <w:b/>
        </w:rPr>
        <w:t>:</w:t>
      </w:r>
    </w:p>
    <w:p w:rsidR="0054231E" w:rsidRDefault="0054231E" w:rsidP="009604C8">
      <w:pPr>
        <w:pStyle w:val="ListParagraph"/>
        <w:numPr>
          <w:ilvl w:val="0"/>
          <w:numId w:val="2"/>
        </w:numPr>
      </w:pPr>
      <w:r>
        <w:t>Calculate the contribution margin ratio of each product.</w:t>
      </w:r>
    </w:p>
    <w:p w:rsidR="0054231E" w:rsidRDefault="0054231E" w:rsidP="009604C8">
      <w:pPr>
        <w:pStyle w:val="ListParagraph"/>
        <w:numPr>
          <w:ilvl w:val="0"/>
          <w:numId w:val="2"/>
        </w:numPr>
      </w:pPr>
      <w:r>
        <w:t>Calculate the firm’s overall contribution margin ratio</w:t>
      </w:r>
    </w:p>
    <w:p w:rsidR="0054231E" w:rsidRDefault="0054231E" w:rsidP="009604C8">
      <w:pPr>
        <w:pStyle w:val="ListParagraph"/>
        <w:numPr>
          <w:ilvl w:val="0"/>
          <w:numId w:val="2"/>
        </w:numPr>
      </w:pPr>
      <w:r>
        <w:t>Calculate the firm’s monthly break-even point in sales dollars.</w:t>
      </w:r>
    </w:p>
    <w:p w:rsidR="0054231E" w:rsidRDefault="0054231E" w:rsidP="009604C8">
      <w:pPr>
        <w:pStyle w:val="ListParagraph"/>
        <w:numPr>
          <w:ilvl w:val="0"/>
          <w:numId w:val="2"/>
        </w:numPr>
      </w:pPr>
      <w:r>
        <w:t>Calculate the firm’s monthly operating income.</w:t>
      </w:r>
    </w:p>
    <w:p w:rsidR="0054231E" w:rsidRDefault="0054231E" w:rsidP="009604C8">
      <w:pPr>
        <w:pStyle w:val="ListParagraph"/>
        <w:numPr>
          <w:ilvl w:val="0"/>
          <w:numId w:val="2"/>
        </w:numPr>
      </w:pPr>
      <w:r>
        <w:t xml:space="preserve">Management is considering the elimination of the </w:t>
      </w:r>
      <w:proofErr w:type="spellStart"/>
      <w:proofErr w:type="gramStart"/>
      <w:r>
        <w:t>ProForce</w:t>
      </w:r>
      <w:proofErr w:type="spellEnd"/>
      <w:proofErr w:type="gramEnd"/>
      <w:r>
        <w:t xml:space="preserve"> model due to its low sales volume and low contribution margin ratio.  As a result, total fixed expenses sales volume </w:t>
      </w:r>
      <w:r w:rsidR="00153A1F">
        <w:t xml:space="preserve">can be reduced to $1,080,000 per month.  Assuming that this change would not affect the other models, would you recommend the elimination of the </w:t>
      </w:r>
      <w:proofErr w:type="spellStart"/>
      <w:proofErr w:type="gramStart"/>
      <w:r w:rsidR="00153A1F">
        <w:t>ProForce</w:t>
      </w:r>
      <w:proofErr w:type="spellEnd"/>
      <w:proofErr w:type="gramEnd"/>
      <w:r w:rsidR="00153A1F">
        <w:t xml:space="preserve"> model? Explain your answer.</w:t>
      </w:r>
    </w:p>
    <w:p w:rsidR="00153A1F" w:rsidRDefault="00153A1F" w:rsidP="009604C8">
      <w:pPr>
        <w:pStyle w:val="ListParagraph"/>
        <w:numPr>
          <w:ilvl w:val="0"/>
          <w:numId w:val="2"/>
        </w:numPr>
      </w:pPr>
      <w:r>
        <w:t xml:space="preserve">Assume the same facts as in part e. Assume also that the sales volume for the </w:t>
      </w:r>
      <w:proofErr w:type="spellStart"/>
      <w:r>
        <w:t>PowerGym</w:t>
      </w:r>
      <w:proofErr w:type="spellEnd"/>
      <w:r>
        <w:t xml:space="preserve"> model will increase by 1,000 units per month if the </w:t>
      </w:r>
      <w:proofErr w:type="spellStart"/>
      <w:proofErr w:type="gramStart"/>
      <w:r>
        <w:t>ProForce</w:t>
      </w:r>
      <w:proofErr w:type="spellEnd"/>
      <w:proofErr w:type="gramEnd"/>
      <w:r>
        <w:t xml:space="preserve"> model is eliminated. Would you recommend eliminating the </w:t>
      </w:r>
      <w:proofErr w:type="spellStart"/>
      <w:proofErr w:type="gramStart"/>
      <w:r>
        <w:t>ProForce</w:t>
      </w:r>
      <w:proofErr w:type="spellEnd"/>
      <w:proofErr w:type="gramEnd"/>
      <w:r>
        <w:t xml:space="preserve"> model?  Explain your answer?</w:t>
      </w:r>
    </w:p>
    <w:p w:rsidR="00B539C7" w:rsidRDefault="00B539C7" w:rsidP="002963BE"/>
    <w:p w:rsidR="001F5A87" w:rsidRDefault="002963BE" w:rsidP="002963BE">
      <w:r>
        <w:t>Problem12.26</w:t>
      </w:r>
    </w:p>
    <w:p w:rsidR="002963BE" w:rsidRDefault="002963BE" w:rsidP="002963BE">
      <w:r w:rsidRPr="00EF5A13">
        <w:rPr>
          <w:b/>
        </w:rPr>
        <w:t xml:space="preserve">Understanding the effects of operating </w:t>
      </w:r>
      <w:proofErr w:type="gramStart"/>
      <w:r w:rsidRPr="00EF5A13">
        <w:rPr>
          <w:b/>
        </w:rPr>
        <w:t>leverage</w:t>
      </w:r>
      <w:r w:rsidR="00D362C5">
        <w:rPr>
          <w:b/>
        </w:rPr>
        <w:t xml:space="preserve"> </w:t>
      </w:r>
      <w:r>
        <w:t xml:space="preserve"> </w:t>
      </w:r>
      <w:proofErr w:type="spellStart"/>
      <w:r>
        <w:t>HighTech</w:t>
      </w:r>
      <w:proofErr w:type="spellEnd"/>
      <w:proofErr w:type="gramEnd"/>
      <w:r>
        <w:t xml:space="preserve">, Inc., and </w:t>
      </w:r>
      <w:proofErr w:type="spellStart"/>
      <w:r>
        <w:t>OldTime</w:t>
      </w:r>
      <w:proofErr w:type="spellEnd"/>
      <w:r>
        <w:t xml:space="preserve"> Co. compete within the same industry and had the following operating results in 2010:</w:t>
      </w:r>
    </w:p>
    <w:p w:rsidR="002963BE" w:rsidRDefault="002963BE" w:rsidP="002963BE"/>
    <w:tbl>
      <w:tblPr>
        <w:tblW w:w="5980" w:type="dxa"/>
        <w:jc w:val="center"/>
        <w:tblInd w:w="96" w:type="dxa"/>
        <w:tblLook w:val="04A0"/>
      </w:tblPr>
      <w:tblGrid>
        <w:gridCol w:w="2840"/>
        <w:gridCol w:w="1420"/>
        <w:gridCol w:w="1720"/>
      </w:tblGrid>
      <w:tr w:rsidR="00302D12" w:rsidRPr="00302D12" w:rsidTr="00302D12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2D12" w:rsidRPr="00302D12" w:rsidTr="00302D12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2D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HighTech</w:t>
            </w:r>
            <w:proofErr w:type="spellEnd"/>
            <w:r w:rsidRPr="00302D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2D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OldTime</w:t>
            </w:r>
            <w:proofErr w:type="spellEnd"/>
            <w:r w:rsidRPr="00302D1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Co.</w:t>
            </w:r>
          </w:p>
        </w:tc>
      </w:tr>
      <w:tr w:rsidR="00302D12" w:rsidRPr="00302D12" w:rsidTr="00302D12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Sales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$2,100,000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$2,100,000</w:t>
            </w:r>
          </w:p>
        </w:tc>
      </w:tr>
      <w:tr w:rsidR="00302D12" w:rsidRPr="00302D12" w:rsidTr="00302D12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Variable expenses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1,260,000</w:t>
            </w:r>
          </w:p>
        </w:tc>
      </w:tr>
      <w:tr w:rsidR="00302D12" w:rsidRPr="00302D12" w:rsidTr="00302D12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D6208C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Contribution</w:t>
            </w:r>
            <w:r w:rsidR="00302D12" w:rsidRPr="00302D12">
              <w:rPr>
                <w:rFonts w:ascii="Calibri" w:hAnsi="Calibri"/>
                <w:color w:val="000000"/>
                <w:sz w:val="22"/>
                <w:szCs w:val="22"/>
              </w:rPr>
              <w:t xml:space="preserve"> margin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$1,680,000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$840,000</w:t>
            </w:r>
          </w:p>
        </w:tc>
      </w:tr>
      <w:tr w:rsidR="00302D12" w:rsidRPr="00302D12" w:rsidTr="00302D12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Fixed expenses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1,470,000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630,000</w:t>
            </w:r>
          </w:p>
        </w:tc>
      </w:tr>
      <w:tr w:rsidR="00302D12" w:rsidRPr="00302D12" w:rsidTr="00302D12">
        <w:trPr>
          <w:trHeight w:val="31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Operating income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$210,000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$210,000</w:t>
            </w:r>
          </w:p>
        </w:tc>
      </w:tr>
      <w:tr w:rsidR="00302D12" w:rsidRPr="00302D12" w:rsidTr="00302D12">
        <w:trPr>
          <w:trHeight w:val="315"/>
          <w:jc w:val="center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D12" w:rsidRPr="00302D12" w:rsidRDefault="00302D12" w:rsidP="00302D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2D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963BE" w:rsidRDefault="002963BE" w:rsidP="00302D12"/>
    <w:p w:rsidR="002963BE" w:rsidRPr="006E79C3" w:rsidRDefault="002963BE" w:rsidP="002963BE">
      <w:pPr>
        <w:rPr>
          <w:b/>
        </w:rPr>
      </w:pPr>
    </w:p>
    <w:p w:rsidR="002963BE" w:rsidRPr="006E79C3" w:rsidRDefault="002963BE" w:rsidP="002963BE">
      <w:pPr>
        <w:rPr>
          <w:b/>
        </w:rPr>
      </w:pPr>
      <w:r w:rsidRPr="006E79C3">
        <w:rPr>
          <w:b/>
        </w:rPr>
        <w:t>Required:</w:t>
      </w:r>
    </w:p>
    <w:p w:rsidR="002963BE" w:rsidRDefault="002963BE" w:rsidP="00CF4527">
      <w:pPr>
        <w:pStyle w:val="ListParagraph"/>
        <w:numPr>
          <w:ilvl w:val="0"/>
          <w:numId w:val="3"/>
        </w:numPr>
      </w:pPr>
      <w:r>
        <w:t>Calculate the break-even point for each firm in terms of revenue.</w:t>
      </w:r>
    </w:p>
    <w:p w:rsidR="002963BE" w:rsidRDefault="002963BE" w:rsidP="00CF4527">
      <w:pPr>
        <w:pStyle w:val="ListParagraph"/>
        <w:numPr>
          <w:ilvl w:val="0"/>
          <w:numId w:val="3"/>
        </w:numPr>
      </w:pPr>
      <w:r>
        <w:lastRenderedPageBreak/>
        <w:t>What observations can you draw by examining the break-even point of each firm given that they earned an equal amount of operating income on identical sales volumes in 2010?</w:t>
      </w:r>
    </w:p>
    <w:p w:rsidR="002963BE" w:rsidRDefault="002963BE" w:rsidP="00CF4527">
      <w:pPr>
        <w:pStyle w:val="ListParagraph"/>
        <w:numPr>
          <w:ilvl w:val="0"/>
          <w:numId w:val="3"/>
        </w:numPr>
      </w:pPr>
      <w:r>
        <w:t xml:space="preserve">Calculate the amount of operation income (or loss) that you would expect each firm </w:t>
      </w:r>
      <w:r w:rsidR="00CF4527">
        <w:t xml:space="preserve">to report in 2011 if sales were to </w:t>
      </w:r>
    </w:p>
    <w:p w:rsidR="00CF4527" w:rsidRDefault="00CF4527" w:rsidP="004A08CB">
      <w:pPr>
        <w:pStyle w:val="ListParagraph"/>
        <w:numPr>
          <w:ilvl w:val="0"/>
          <w:numId w:val="5"/>
        </w:numPr>
      </w:pPr>
      <w:r>
        <w:t>Increase by 20%.</w:t>
      </w:r>
    </w:p>
    <w:p w:rsidR="00CF4527" w:rsidRDefault="00CF4527" w:rsidP="004A08CB">
      <w:pPr>
        <w:pStyle w:val="ListParagraph"/>
        <w:numPr>
          <w:ilvl w:val="0"/>
          <w:numId w:val="5"/>
        </w:numPr>
      </w:pPr>
      <w:r>
        <w:t>Decrease by 20%.</w:t>
      </w:r>
    </w:p>
    <w:p w:rsidR="00CF4527" w:rsidRDefault="00CF4527" w:rsidP="00CF4527">
      <w:pPr>
        <w:pStyle w:val="ListParagraph"/>
        <w:numPr>
          <w:ilvl w:val="0"/>
          <w:numId w:val="3"/>
        </w:numPr>
      </w:pPr>
      <w:r>
        <w:t xml:space="preserve">Using the amounts computed in requirement </w:t>
      </w:r>
      <w:r w:rsidRPr="00CF4527">
        <w:rPr>
          <w:b/>
        </w:rPr>
        <w:t>c</w:t>
      </w:r>
      <w:r>
        <w:t>, calculate the increase or decrease in the amount of operating income expected in 2011 from the amount reported in 2010.</w:t>
      </w:r>
    </w:p>
    <w:p w:rsidR="00CF4527" w:rsidRDefault="00CF4527" w:rsidP="00CF4527">
      <w:pPr>
        <w:pStyle w:val="ListParagraph"/>
        <w:numPr>
          <w:ilvl w:val="0"/>
          <w:numId w:val="3"/>
        </w:numPr>
      </w:pPr>
      <w:r>
        <w:t>Explain why an equal percentage increase (or decrease) in sales for each firm would have such differing effects on operating income.</w:t>
      </w:r>
    </w:p>
    <w:p w:rsidR="00CF4527" w:rsidRDefault="00CF4527" w:rsidP="0068350D">
      <w:pPr>
        <w:pStyle w:val="ListParagraph"/>
        <w:numPr>
          <w:ilvl w:val="0"/>
          <w:numId w:val="3"/>
        </w:numPr>
      </w:pPr>
      <w:r>
        <w:t xml:space="preserve">Calculate the ratio of contribution margin to operating income for each firm in 2010. </w:t>
      </w:r>
      <w:r w:rsidRPr="0068350D">
        <w:rPr>
          <w:i/>
        </w:rPr>
        <w:t xml:space="preserve">(Hint: </w:t>
      </w:r>
      <w:r w:rsidR="0068350D">
        <w:rPr>
          <w:i/>
        </w:rPr>
        <w:t>Divide contribution margin by operating income.</w:t>
      </w:r>
      <w:r w:rsidRPr="0068350D">
        <w:rPr>
          <w:i/>
        </w:rPr>
        <w:t>)</w:t>
      </w:r>
    </w:p>
    <w:p w:rsidR="00CF4527" w:rsidRPr="00032B96" w:rsidRDefault="00CF4527" w:rsidP="003E5892">
      <w:pPr>
        <w:pStyle w:val="ListParagraph"/>
        <w:numPr>
          <w:ilvl w:val="0"/>
          <w:numId w:val="3"/>
        </w:numPr>
      </w:pPr>
      <w:r>
        <w:t>Multiply the expected increase in sales of 20% f</w:t>
      </w:r>
      <w:r w:rsidR="003E5892">
        <w:t>o</w:t>
      </w:r>
      <w:r>
        <w:t xml:space="preserve">r 2011 by the ratio contribution margin to operating income for 2010 computed in requirement </w:t>
      </w:r>
      <w:r w:rsidRPr="003E5892">
        <w:rPr>
          <w:b/>
        </w:rPr>
        <w:t xml:space="preserve">f </w:t>
      </w:r>
      <w:r w:rsidRPr="00CF4527">
        <w:t xml:space="preserve">for </w:t>
      </w:r>
      <w:r>
        <w:t xml:space="preserve">each firm. </w:t>
      </w:r>
      <w:r w:rsidRPr="003E5892">
        <w:rPr>
          <w:i/>
        </w:rPr>
        <w:t xml:space="preserve">(Hint: Multiply your answer in </w:t>
      </w:r>
      <w:r w:rsidR="003E5892" w:rsidRPr="003E5892">
        <w:rPr>
          <w:i/>
        </w:rPr>
        <w:t xml:space="preserve">requirement </w:t>
      </w:r>
      <w:r w:rsidR="003E5892" w:rsidRPr="003E5892">
        <w:rPr>
          <w:b/>
          <w:i/>
        </w:rPr>
        <w:t xml:space="preserve">f </w:t>
      </w:r>
      <w:r w:rsidR="003E5892" w:rsidRPr="003E5892">
        <w:rPr>
          <w:i/>
        </w:rPr>
        <w:t>by 0.2</w:t>
      </w:r>
      <w:r w:rsidR="003E5892" w:rsidRPr="004A08CB">
        <w:rPr>
          <w:i/>
        </w:rPr>
        <w:t>)</w:t>
      </w:r>
    </w:p>
    <w:p w:rsidR="00032B96" w:rsidRDefault="00032B96" w:rsidP="003E5892">
      <w:pPr>
        <w:pStyle w:val="ListParagraph"/>
        <w:numPr>
          <w:ilvl w:val="0"/>
          <w:numId w:val="3"/>
        </w:numPr>
      </w:pPr>
      <w:r>
        <w:t xml:space="preserve">Multiply your answer in requirement </w:t>
      </w:r>
      <w:r w:rsidRPr="00032B96">
        <w:rPr>
          <w:b/>
        </w:rPr>
        <w:t>g</w:t>
      </w:r>
      <w:r>
        <w:t xml:space="preserve"> by the operating income of $210,000 reported in 2010 for each firm.</w:t>
      </w:r>
    </w:p>
    <w:p w:rsidR="00032B96" w:rsidRDefault="00032B96" w:rsidP="003E5892">
      <w:pPr>
        <w:pStyle w:val="ListParagraph"/>
        <w:numPr>
          <w:ilvl w:val="0"/>
          <w:numId w:val="3"/>
        </w:numPr>
      </w:pPr>
      <w:r>
        <w:t xml:space="preserve">Compare your answer in requirement </w:t>
      </w:r>
      <w:r w:rsidRPr="00032B96">
        <w:rPr>
          <w:b/>
        </w:rPr>
        <w:t>h</w:t>
      </w:r>
      <w:r>
        <w:t xml:space="preserve"> with your answer in requirement </w:t>
      </w:r>
      <w:r w:rsidRPr="00032B96">
        <w:rPr>
          <w:b/>
        </w:rPr>
        <w:t>d</w:t>
      </w:r>
      <w:r>
        <w:t xml:space="preserve">. What conclusions can you draw about the effects of operating leverage from the steps you performed in requirements </w:t>
      </w:r>
      <w:r w:rsidRPr="00032B96">
        <w:rPr>
          <w:b/>
        </w:rPr>
        <w:t>f</w:t>
      </w:r>
      <w:r>
        <w:t xml:space="preserve">, </w:t>
      </w:r>
      <w:r w:rsidRPr="00032B96">
        <w:rPr>
          <w:b/>
        </w:rPr>
        <w:t>g</w:t>
      </w:r>
      <w:r>
        <w:t xml:space="preserve">, and </w:t>
      </w:r>
      <w:r w:rsidRPr="00032B96">
        <w:rPr>
          <w:b/>
        </w:rPr>
        <w:t>h</w:t>
      </w:r>
      <w:r>
        <w:t>?</w:t>
      </w:r>
    </w:p>
    <w:p w:rsidR="003E2108" w:rsidRDefault="003E2108" w:rsidP="00D362C5"/>
    <w:p w:rsidR="00AD409E" w:rsidRDefault="003E2108" w:rsidP="00D362C5">
      <w:r>
        <w:t>Problem 13.10</w:t>
      </w:r>
    </w:p>
    <w:p w:rsidR="00D362C5" w:rsidRDefault="00D362C5" w:rsidP="00D362C5">
      <w:proofErr w:type="gramStart"/>
      <w:r w:rsidRPr="003E2108">
        <w:rPr>
          <w:b/>
        </w:rPr>
        <w:t>Manufacturing overhead-over/</w:t>
      </w:r>
      <w:proofErr w:type="spellStart"/>
      <w:r w:rsidRPr="003E2108">
        <w:rPr>
          <w:b/>
        </w:rPr>
        <w:t>underapplied</w:t>
      </w:r>
      <w:proofErr w:type="spellEnd"/>
      <w:r w:rsidR="00AD409E" w:rsidRPr="003E2108">
        <w:rPr>
          <w:b/>
        </w:rPr>
        <w:t xml:space="preserve"> </w:t>
      </w:r>
      <w:proofErr w:type="spellStart"/>
      <w:r w:rsidR="00AD409E" w:rsidRPr="003E2108">
        <w:rPr>
          <w:b/>
        </w:rPr>
        <w:t>LampArtCo</w:t>
      </w:r>
      <w:proofErr w:type="spellEnd"/>
      <w:r w:rsidR="00AD409E">
        <w:t>.</w:t>
      </w:r>
      <w:proofErr w:type="gramEnd"/>
      <w:r w:rsidR="00AD409E">
        <w:t xml:space="preserve"> </w:t>
      </w:r>
      <w:proofErr w:type="gramStart"/>
      <w:r w:rsidR="00AD409E">
        <w:t>Makes specialty table</w:t>
      </w:r>
      <w:r w:rsidR="003E2108">
        <w:t xml:space="preserve"> </w:t>
      </w:r>
      <w:r w:rsidR="00AD409E">
        <w:t>lamps</w:t>
      </w:r>
      <w:r w:rsidR="003E2108">
        <w:t>.</w:t>
      </w:r>
      <w:proofErr w:type="gramEnd"/>
      <w:r w:rsidR="003E2108">
        <w:t xml:space="preserve"> Manufacturing overhead is applied to production on a direct labor </w:t>
      </w:r>
      <w:proofErr w:type="gramStart"/>
      <w:r w:rsidR="003E2108">
        <w:t>hours</w:t>
      </w:r>
      <w:proofErr w:type="gramEnd"/>
      <w:r w:rsidR="003E2108">
        <w:t xml:space="preserve"> basis. During November, the first month of the company’s fiscal year, $173,250 of manufacturing overhead was applied to Work in Process Inventory using the predetermined overhead application rate of $15per direct labor hour.</w:t>
      </w:r>
    </w:p>
    <w:p w:rsidR="003E2108" w:rsidRDefault="003E2108" w:rsidP="00D362C5"/>
    <w:p w:rsidR="003E2108" w:rsidRDefault="003E2108" w:rsidP="00D362C5">
      <w:pPr>
        <w:rPr>
          <w:b/>
        </w:rPr>
      </w:pPr>
      <w:r w:rsidRPr="00F01DD5">
        <w:rPr>
          <w:b/>
        </w:rPr>
        <w:t>Required</w:t>
      </w:r>
      <w:r w:rsidR="00F01DD5">
        <w:rPr>
          <w:b/>
        </w:rPr>
        <w:t>:</w:t>
      </w:r>
    </w:p>
    <w:p w:rsidR="00F01DD5" w:rsidRDefault="00F01DD5" w:rsidP="003261F7">
      <w:pPr>
        <w:pStyle w:val="ListParagraph"/>
        <w:numPr>
          <w:ilvl w:val="0"/>
          <w:numId w:val="6"/>
        </w:numPr>
      </w:pPr>
      <w:r>
        <w:t>Calculate the number of hours of direct labor used during November.</w:t>
      </w:r>
    </w:p>
    <w:p w:rsidR="00F01DD5" w:rsidRDefault="00F01DD5" w:rsidP="003261F7">
      <w:pPr>
        <w:pStyle w:val="ListParagraph"/>
        <w:numPr>
          <w:ilvl w:val="0"/>
          <w:numId w:val="6"/>
        </w:numPr>
      </w:pPr>
      <w:r>
        <w:t>Actual manufacturing overhead costs incurred during November tot</w:t>
      </w:r>
      <w:r w:rsidR="003261F7">
        <w:t xml:space="preserve">aled $166,425.  Calculate the amount of over- or </w:t>
      </w:r>
      <w:proofErr w:type="spellStart"/>
      <w:r w:rsidR="003261F7">
        <w:t>underapplied</w:t>
      </w:r>
      <w:proofErr w:type="spellEnd"/>
      <w:r w:rsidR="003261F7">
        <w:t xml:space="preserve"> overhead for November.</w:t>
      </w:r>
    </w:p>
    <w:p w:rsidR="003261F7" w:rsidRDefault="003261F7" w:rsidP="003261F7">
      <w:pPr>
        <w:pStyle w:val="ListParagraph"/>
        <w:numPr>
          <w:ilvl w:val="0"/>
          <w:numId w:val="6"/>
        </w:numPr>
      </w:pPr>
      <w:r>
        <w:t xml:space="preserve">Identify two possible explanations for the over- or </w:t>
      </w:r>
      <w:proofErr w:type="spellStart"/>
      <w:r>
        <w:t>underapplied</w:t>
      </w:r>
      <w:proofErr w:type="spellEnd"/>
      <w:r>
        <w:t xml:space="preserve"> overhead.</w:t>
      </w:r>
    </w:p>
    <w:p w:rsidR="003261F7" w:rsidRDefault="003261F7" w:rsidP="003261F7">
      <w:pPr>
        <w:pStyle w:val="ListParagraph"/>
        <w:numPr>
          <w:ilvl w:val="0"/>
          <w:numId w:val="6"/>
        </w:numPr>
      </w:pPr>
      <w:r>
        <w:t xml:space="preserve">Explain the accounting appropriate for the over- or </w:t>
      </w:r>
      <w:proofErr w:type="spellStart"/>
      <w:r>
        <w:t>underapplied</w:t>
      </w:r>
      <w:proofErr w:type="spellEnd"/>
      <w:r>
        <w:t xml:space="preserve"> overhead at the end of November.</w:t>
      </w:r>
    </w:p>
    <w:p w:rsidR="00C40DDC" w:rsidRDefault="00C40DDC" w:rsidP="00C40DDC"/>
    <w:p w:rsidR="00B539C7" w:rsidRDefault="00B539C7" w:rsidP="00C40DDC">
      <w:r>
        <w:t>Problem 13.16</w:t>
      </w:r>
    </w:p>
    <w:p w:rsidR="00C40DDC" w:rsidRPr="00B539C7" w:rsidRDefault="00C40DDC" w:rsidP="00C40DDC">
      <w:pPr>
        <w:rPr>
          <w:b/>
        </w:rPr>
      </w:pPr>
      <w:r w:rsidRPr="00B539C7">
        <w:rPr>
          <w:b/>
        </w:rPr>
        <w:t>Activity-based costing versus traditional overhead allocation methods</w:t>
      </w:r>
    </w:p>
    <w:p w:rsidR="00C40DDC" w:rsidRDefault="00C40DDC" w:rsidP="00C40DDC">
      <w:proofErr w:type="spellStart"/>
      <w:r>
        <w:t>Galvaset</w:t>
      </w:r>
      <w:proofErr w:type="spellEnd"/>
      <w:r>
        <w:t xml:space="preserve"> Industries manufactures and sells custom-made windows. Its job costing system was designed using an activity-based costing approach. Direct materials and direct labor costs are accumulated separately, along with information concerning three manufacturing overhead cost drivers (activities).  Assume that the direct </w:t>
      </w:r>
      <w:r w:rsidR="0097272C">
        <w:t xml:space="preserve">labor rate is $20 per hour and there were no beginning inventories. The following information was available for 2010, </w:t>
      </w:r>
      <w:r w:rsidR="0097272C">
        <w:lastRenderedPageBreak/>
        <w:t>based on an expected production lev</w:t>
      </w:r>
      <w:r w:rsidR="00A91D47">
        <w:t xml:space="preserve">el of 50,000 units for the year, which </w:t>
      </w:r>
      <w:proofErr w:type="spellStart"/>
      <w:r w:rsidR="00A91D47">
        <w:t>willrequire</w:t>
      </w:r>
      <w:proofErr w:type="spellEnd"/>
      <w:r w:rsidR="00A91D47">
        <w:t xml:space="preserve"> 200,000 direct labor hours:</w:t>
      </w:r>
    </w:p>
    <w:tbl>
      <w:tblPr>
        <w:tblW w:w="10100" w:type="dxa"/>
        <w:jc w:val="center"/>
        <w:tblInd w:w="96" w:type="dxa"/>
        <w:tblLook w:val="04A0"/>
      </w:tblPr>
      <w:tblGrid>
        <w:gridCol w:w="2300"/>
        <w:gridCol w:w="2380"/>
        <w:gridCol w:w="3420"/>
        <w:gridCol w:w="2000"/>
      </w:tblGrid>
      <w:tr w:rsidR="00EF2703" w:rsidRPr="00EF2703" w:rsidTr="00EF2703">
        <w:trPr>
          <w:trHeight w:val="615"/>
          <w:jc w:val="center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2703" w:rsidRPr="00EF2703" w:rsidRDefault="00EF2703" w:rsidP="00EF27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Activity (Cost Driver)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2703" w:rsidRPr="00EF2703" w:rsidRDefault="00EF2703" w:rsidP="00EF27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Budgeted Costs for 2010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2703" w:rsidRPr="00EF2703" w:rsidRDefault="00EF2703" w:rsidP="00EF27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 Driver Used as Allocation Base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2703" w:rsidRPr="00EF2703" w:rsidRDefault="00EF2703" w:rsidP="00EF27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Cost Allocation Rate</w:t>
            </w:r>
          </w:p>
        </w:tc>
      </w:tr>
      <w:tr w:rsidR="00EF2703" w:rsidRPr="00EF2703" w:rsidTr="00EF2703">
        <w:trPr>
          <w:trHeight w:val="30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EF2703" w:rsidP="00EF2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color w:val="000000"/>
                <w:sz w:val="22"/>
                <w:szCs w:val="22"/>
              </w:rPr>
              <w:t>Materials handling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EF2703" w:rsidP="00EF27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color w:val="000000"/>
                <w:sz w:val="22"/>
                <w:szCs w:val="22"/>
              </w:rPr>
              <w:t>$325,000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5E6D6D" w:rsidP="00EF2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EF2703" w:rsidRPr="00EF2703">
              <w:rPr>
                <w:rFonts w:ascii="Calibri" w:hAnsi="Calibri"/>
                <w:color w:val="000000"/>
                <w:sz w:val="22"/>
                <w:szCs w:val="22"/>
              </w:rPr>
              <w:t>umber of parts used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EF2703" w:rsidP="00EF2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color w:val="000000"/>
                <w:sz w:val="22"/>
                <w:szCs w:val="22"/>
              </w:rPr>
              <w:t>$0.25 per part</w:t>
            </w:r>
          </w:p>
        </w:tc>
      </w:tr>
      <w:tr w:rsidR="00EF2703" w:rsidRPr="00EF2703" w:rsidTr="00EF2703">
        <w:trPr>
          <w:trHeight w:val="30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EF2703" w:rsidP="00EF2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color w:val="000000"/>
                <w:sz w:val="22"/>
                <w:szCs w:val="22"/>
              </w:rPr>
              <w:t>Cutting and lathe work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EF2703" w:rsidP="00EF27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color w:val="000000"/>
                <w:sz w:val="22"/>
                <w:szCs w:val="22"/>
              </w:rPr>
              <w:t>2,340,000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5E6D6D" w:rsidP="00EF2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EF2703" w:rsidRPr="00EF2703">
              <w:rPr>
                <w:rFonts w:ascii="Calibri" w:hAnsi="Calibri"/>
                <w:color w:val="000000"/>
                <w:sz w:val="22"/>
                <w:szCs w:val="22"/>
              </w:rPr>
              <w:t>umber of parts used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EF2703" w:rsidP="00EF2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color w:val="000000"/>
                <w:sz w:val="22"/>
                <w:szCs w:val="22"/>
              </w:rPr>
              <w:t>1.80 per part</w:t>
            </w:r>
          </w:p>
        </w:tc>
      </w:tr>
      <w:tr w:rsidR="00EF2703" w:rsidRPr="00EF2703" w:rsidTr="00EF2703">
        <w:trPr>
          <w:trHeight w:val="315"/>
          <w:jc w:val="center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EF2703" w:rsidP="00EF2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color w:val="000000"/>
                <w:sz w:val="22"/>
                <w:szCs w:val="22"/>
              </w:rPr>
              <w:t>Assembly and inspection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EF2703" w:rsidP="00EF27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EF2703" w:rsidP="00EF2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color w:val="000000"/>
                <w:sz w:val="22"/>
                <w:szCs w:val="22"/>
              </w:rPr>
              <w:t>Direct labor hours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03" w:rsidRPr="00EF2703" w:rsidRDefault="00EF2703" w:rsidP="00EF27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703">
              <w:rPr>
                <w:rFonts w:ascii="Calibri" w:hAnsi="Calibri"/>
                <w:color w:val="000000"/>
                <w:sz w:val="22"/>
                <w:szCs w:val="22"/>
              </w:rPr>
              <w:t>$25.00 per hour</w:t>
            </w:r>
          </w:p>
        </w:tc>
      </w:tr>
    </w:tbl>
    <w:p w:rsidR="00A91D47" w:rsidRDefault="00F703D0" w:rsidP="00C40DDC">
      <w:r>
        <w:t>The following production, costs, and activities occurred during the month of March:</w:t>
      </w:r>
    </w:p>
    <w:tbl>
      <w:tblPr>
        <w:tblW w:w="10100" w:type="dxa"/>
        <w:tblInd w:w="96" w:type="dxa"/>
        <w:tblLook w:val="04A0"/>
      </w:tblPr>
      <w:tblGrid>
        <w:gridCol w:w="2300"/>
        <w:gridCol w:w="2380"/>
        <w:gridCol w:w="3420"/>
        <w:gridCol w:w="2000"/>
      </w:tblGrid>
      <w:tr w:rsidR="00B83241" w:rsidRPr="00B83241" w:rsidTr="00B83241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41" w:rsidRPr="00B83241" w:rsidRDefault="00B83241" w:rsidP="00B832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32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Units Produced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41" w:rsidRPr="00B83241" w:rsidRDefault="00B83241" w:rsidP="00B832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32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 Materials Costs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41" w:rsidRPr="00B83241" w:rsidRDefault="00B83241" w:rsidP="00B832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32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Parts Used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41" w:rsidRPr="00B83241" w:rsidRDefault="00B83241" w:rsidP="00B832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832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 Labor Hours</w:t>
            </w:r>
          </w:p>
        </w:tc>
      </w:tr>
      <w:tr w:rsidR="00B83241" w:rsidRPr="00B83241" w:rsidTr="00B8324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41" w:rsidRPr="00B83241" w:rsidRDefault="00B83241" w:rsidP="00B832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241">
              <w:rPr>
                <w:rFonts w:ascii="Calibri" w:hAnsi="Calibri"/>
                <w:color w:val="000000"/>
                <w:sz w:val="22"/>
                <w:szCs w:val="22"/>
              </w:rPr>
              <w:t>3,800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41" w:rsidRPr="00B83241" w:rsidRDefault="00B83241" w:rsidP="00B832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241">
              <w:rPr>
                <w:rFonts w:ascii="Calibri" w:hAnsi="Calibri"/>
                <w:color w:val="000000"/>
                <w:sz w:val="22"/>
                <w:szCs w:val="22"/>
              </w:rPr>
              <w:t xml:space="preserve">$142,000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41" w:rsidRPr="00B83241" w:rsidRDefault="00B83241" w:rsidP="00B832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241">
              <w:rPr>
                <w:rFonts w:ascii="Calibri" w:hAnsi="Calibri"/>
                <w:color w:val="000000"/>
                <w:sz w:val="22"/>
                <w:szCs w:val="22"/>
              </w:rPr>
              <w:t>83,600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241" w:rsidRPr="00B83241" w:rsidRDefault="00B83241" w:rsidP="00B832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241">
              <w:rPr>
                <w:rFonts w:ascii="Calibri" w:hAnsi="Calibri"/>
                <w:color w:val="000000"/>
                <w:sz w:val="22"/>
                <w:szCs w:val="22"/>
              </w:rPr>
              <w:t>17,180</w:t>
            </w:r>
          </w:p>
        </w:tc>
      </w:tr>
    </w:tbl>
    <w:p w:rsidR="00F703D0" w:rsidRDefault="00F703D0" w:rsidP="00C40DDC"/>
    <w:p w:rsidR="00B83241" w:rsidRDefault="00B83241" w:rsidP="00C40DDC">
      <w:pPr>
        <w:rPr>
          <w:b/>
        </w:rPr>
      </w:pPr>
      <w:r w:rsidRPr="00B83241">
        <w:rPr>
          <w:b/>
        </w:rPr>
        <w:t>Required:</w:t>
      </w:r>
    </w:p>
    <w:p w:rsidR="00B83241" w:rsidRDefault="00B83241" w:rsidP="0058512A">
      <w:pPr>
        <w:pStyle w:val="ListParagraph"/>
        <w:numPr>
          <w:ilvl w:val="0"/>
          <w:numId w:val="7"/>
        </w:numPr>
      </w:pPr>
      <w:r w:rsidRPr="00B83241">
        <w:t xml:space="preserve">Calculate the total manufacturing costs and the cost per unit of the windows produced during </w:t>
      </w:r>
      <w:r w:rsidR="0058512A">
        <w:t>the month of March (using the activity-based costing approach).</w:t>
      </w:r>
    </w:p>
    <w:p w:rsidR="0058512A" w:rsidRPr="001B10BE" w:rsidRDefault="0058512A" w:rsidP="001B10BE">
      <w:pPr>
        <w:pStyle w:val="ListParagraph"/>
        <w:numPr>
          <w:ilvl w:val="0"/>
          <w:numId w:val="7"/>
        </w:numPr>
      </w:pPr>
      <w:r>
        <w:t xml:space="preserve">Assume instead that </w:t>
      </w:r>
      <w:proofErr w:type="spellStart"/>
      <w:r>
        <w:t>Galvaset</w:t>
      </w:r>
      <w:proofErr w:type="spellEnd"/>
      <w:r>
        <w:t xml:space="preserve"> Industries applies manufacturing overhead on</w:t>
      </w:r>
      <w:r w:rsidR="001B10BE">
        <w:t xml:space="preserve"> </w:t>
      </w:r>
      <w:r>
        <w:t>a direct labor hours basis (rather than using the activity-based costing system previously described).Calculate the total manufacturing cost and the cost per unit</w:t>
      </w:r>
      <w:r w:rsidR="001B10BE">
        <w:t xml:space="preserve"> of the</w:t>
      </w:r>
      <w:r>
        <w:t xml:space="preserve"> windows produced during the month of March. </w:t>
      </w:r>
      <w:r w:rsidRPr="001B10BE">
        <w:rPr>
          <w:i/>
        </w:rPr>
        <w:t>(Hint: you will need</w:t>
      </w:r>
      <w:r w:rsidR="001B10BE" w:rsidRPr="001B10BE">
        <w:rPr>
          <w:i/>
        </w:rPr>
        <w:t xml:space="preserve"> to calculate the predetermined overhead application rate using the total budgeted overhead cost for 2010.)</w:t>
      </w:r>
    </w:p>
    <w:p w:rsidR="001B10BE" w:rsidRDefault="005E6D6D" w:rsidP="001B10BE">
      <w:pPr>
        <w:pStyle w:val="ListParagraph"/>
        <w:numPr>
          <w:ilvl w:val="0"/>
          <w:numId w:val="7"/>
        </w:numPr>
      </w:pPr>
      <w:r>
        <w:t xml:space="preserve">Compare the per unit cost figures calculated in parts </w:t>
      </w:r>
      <w:r w:rsidRPr="005E6D6D">
        <w:rPr>
          <w:b/>
        </w:rPr>
        <w:t>a</w:t>
      </w:r>
      <w:r>
        <w:t xml:space="preserve"> and </w:t>
      </w:r>
      <w:r w:rsidRPr="005E6D6D">
        <w:rPr>
          <w:b/>
        </w:rPr>
        <w:t>b</w:t>
      </w:r>
      <w:r>
        <w:t>. Which approach do you think provides better information for manufacturing managers? Explain your answer.</w:t>
      </w:r>
    </w:p>
    <w:p w:rsidR="00414891" w:rsidRDefault="00414891" w:rsidP="00414891"/>
    <w:sectPr w:rsidR="00414891" w:rsidSect="00DD0C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211"/>
    <w:multiLevelType w:val="hybridMultilevel"/>
    <w:tmpl w:val="4708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5BA6"/>
    <w:multiLevelType w:val="hybridMultilevel"/>
    <w:tmpl w:val="A2C87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498"/>
    <w:multiLevelType w:val="hybridMultilevel"/>
    <w:tmpl w:val="E3221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4DB4"/>
    <w:multiLevelType w:val="hybridMultilevel"/>
    <w:tmpl w:val="6F3A6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09EF"/>
    <w:multiLevelType w:val="hybridMultilevel"/>
    <w:tmpl w:val="572CBD9E"/>
    <w:lvl w:ilvl="0" w:tplc="DDC44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2311"/>
    <w:multiLevelType w:val="hybridMultilevel"/>
    <w:tmpl w:val="1C88FC7C"/>
    <w:lvl w:ilvl="0" w:tplc="04090019">
      <w:start w:val="1"/>
      <w:numFmt w:val="lowerLetter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>
    <w:nsid w:val="5F94750F"/>
    <w:multiLevelType w:val="hybridMultilevel"/>
    <w:tmpl w:val="7D9C2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429F6"/>
    <w:multiLevelType w:val="hybridMultilevel"/>
    <w:tmpl w:val="0100AE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642B7C"/>
    <w:multiLevelType w:val="hybridMultilevel"/>
    <w:tmpl w:val="01509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B613B9"/>
    <w:multiLevelType w:val="hybridMultilevel"/>
    <w:tmpl w:val="BF72334A"/>
    <w:lvl w:ilvl="0" w:tplc="04090019">
      <w:start w:val="1"/>
      <w:numFmt w:val="lowerLetter"/>
      <w:lvlText w:val="%1."/>
      <w:lvlJc w:val="left"/>
      <w:pPr>
        <w:ind w:left="1544" w:hanging="360"/>
      </w:p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E160E9"/>
    <w:rsid w:val="00032B96"/>
    <w:rsid w:val="00153A1F"/>
    <w:rsid w:val="001B10BE"/>
    <w:rsid w:val="001F5A87"/>
    <w:rsid w:val="002963BE"/>
    <w:rsid w:val="00302D12"/>
    <w:rsid w:val="003261F7"/>
    <w:rsid w:val="003E2108"/>
    <w:rsid w:val="003E5892"/>
    <w:rsid w:val="00414891"/>
    <w:rsid w:val="004A08CB"/>
    <w:rsid w:val="0054231E"/>
    <w:rsid w:val="0058512A"/>
    <w:rsid w:val="005E6D6D"/>
    <w:rsid w:val="0068350D"/>
    <w:rsid w:val="006E79C3"/>
    <w:rsid w:val="009604C8"/>
    <w:rsid w:val="0097272C"/>
    <w:rsid w:val="00A91D47"/>
    <w:rsid w:val="00AD409E"/>
    <w:rsid w:val="00B539C7"/>
    <w:rsid w:val="00B83241"/>
    <w:rsid w:val="00C40DDC"/>
    <w:rsid w:val="00CF4527"/>
    <w:rsid w:val="00D362C5"/>
    <w:rsid w:val="00D44295"/>
    <w:rsid w:val="00D6208C"/>
    <w:rsid w:val="00DD0C48"/>
    <w:rsid w:val="00E160E9"/>
    <w:rsid w:val="00E75C02"/>
    <w:rsid w:val="00ED52AC"/>
    <w:rsid w:val="00EF2703"/>
    <w:rsid w:val="00EF5A13"/>
    <w:rsid w:val="00F01DD5"/>
    <w:rsid w:val="00F7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Fiserv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tvernon</dc:creator>
  <cp:keywords/>
  <dc:description/>
  <cp:lastModifiedBy>tvernon</cp:lastModifiedBy>
  <cp:revision>26</cp:revision>
  <dcterms:created xsi:type="dcterms:W3CDTF">2010-09-25T03:09:00Z</dcterms:created>
  <dcterms:modified xsi:type="dcterms:W3CDTF">2010-09-25T05:07:00Z</dcterms:modified>
</cp:coreProperties>
</file>