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4D8" w:rsidRPr="006834D8" w:rsidRDefault="006834D8" w:rsidP="006834D8">
      <w:pPr>
        <w:spacing w:after="0" w:line="240" w:lineRule="auto"/>
        <w:rPr>
          <w:rFonts w:ascii="Verdana" w:eastAsia="Times New Roman" w:hAnsi="Verdana" w:cs="Times New Roman"/>
          <w:sz w:val="15"/>
          <w:szCs w:val="15"/>
        </w:rPr>
      </w:pPr>
      <w:r w:rsidRPr="006834D8">
        <w:rPr>
          <w:rFonts w:ascii="Verdana" w:eastAsia="Times New Roman" w:hAnsi="Verdana" w:cs="Times New Roman"/>
          <w:sz w:val="15"/>
          <w:szCs w:val="15"/>
        </w:rPr>
        <w:t xml:space="preserve">Bolster Foods' (BF) balance sheet shows a total of $25 million long-term debt with a coupon rate of 8.50%. The yield to maturity on this debt is 8.00%, and the debt has a total current market value of $27 million. The balance sheet also shows that the company has 10 million shares of stock, and the stock has a book value per share of $5.00. The current stock price is $20.00 per share, and stockholders' required rate of return, </w:t>
      </w:r>
      <w:proofErr w:type="spellStart"/>
      <w:r w:rsidRPr="006834D8">
        <w:rPr>
          <w:rFonts w:ascii="Verdana" w:eastAsia="Times New Roman" w:hAnsi="Verdana" w:cs="Times New Roman"/>
          <w:sz w:val="15"/>
          <w:szCs w:val="15"/>
        </w:rPr>
        <w:t>r</w:t>
      </w:r>
      <w:r w:rsidRPr="006834D8">
        <w:rPr>
          <w:rFonts w:ascii="Verdana" w:eastAsia="Times New Roman" w:hAnsi="Verdana" w:cs="Times New Roman"/>
          <w:sz w:val="15"/>
          <w:szCs w:val="15"/>
          <w:vertAlign w:val="subscript"/>
        </w:rPr>
        <w:t>s</w:t>
      </w:r>
      <w:proofErr w:type="spellEnd"/>
      <w:r w:rsidRPr="006834D8">
        <w:rPr>
          <w:rFonts w:ascii="Verdana" w:eastAsia="Times New Roman" w:hAnsi="Verdana" w:cs="Times New Roman"/>
          <w:sz w:val="15"/>
          <w:szCs w:val="15"/>
        </w:rPr>
        <w:t>, is 12.25%. The company recently decided that its target capital structure should have 35% debt, with the balance being common equity. The tax rate is 40%. Calculate WACCs based on book, market, and target capital structures. What is the sum of these three WACCs?</w:t>
      </w:r>
    </w:p>
    <w:p w:rsidR="006834D8" w:rsidRPr="006834D8" w:rsidRDefault="00B52AEE" w:rsidP="006834D8">
      <w:pPr>
        <w:spacing w:after="0" w:line="240" w:lineRule="auto"/>
        <w:rPr>
          <w:rFonts w:ascii="Verdana" w:eastAsia="Times New Roman" w:hAnsi="Verdana" w:cs="Times New Roman"/>
          <w:sz w:val="15"/>
          <w:szCs w:val="15"/>
        </w:rPr>
      </w:pPr>
      <w:r w:rsidRPr="006834D8">
        <w:rPr>
          <w:rFonts w:ascii="Verdana" w:eastAsia="Times New Roman" w:hAnsi="Verdana" w:cs="Times New Roman"/>
          <w:sz w:val="15"/>
          <w:szCs w:val="15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4" type="#_x0000_t75" style="width:1in;height:18pt" o:ole="">
            <v:imagedata r:id="rId4" o:title=""/>
          </v:shape>
          <w:control r:id="rId5" w:name="DefaultOcxName" w:shapeid="_x0000_i1054"/>
        </w:object>
      </w:r>
      <w:r w:rsidRPr="006834D8">
        <w:rPr>
          <w:rFonts w:ascii="Verdana" w:eastAsia="Times New Roman" w:hAnsi="Verdana" w:cs="Times New Roman"/>
          <w:sz w:val="15"/>
          <w:szCs w:val="15"/>
        </w:rPr>
        <w:object w:dxaOrig="225" w:dyaOrig="225">
          <v:shape id="_x0000_i1057" type="#_x0000_t75" style="width:1in;height:18pt" o:ole="">
            <v:imagedata r:id="rId6" o:title=""/>
          </v:shape>
          <w:control r:id="rId7" w:name="DefaultOcxName1" w:shapeid="_x0000_i1057"/>
        </w:objec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9420"/>
      </w:tblGrid>
      <w:tr w:rsidR="006834D8" w:rsidRPr="006834D8">
        <w:trPr>
          <w:tblCellSpacing w:w="15" w:type="dxa"/>
        </w:trPr>
        <w:tc>
          <w:tcPr>
            <w:tcW w:w="5000" w:type="pct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0"/>
              <w:gridCol w:w="205"/>
              <w:gridCol w:w="658"/>
              <w:gridCol w:w="81"/>
            </w:tblGrid>
            <w:tr w:rsidR="006834D8" w:rsidRPr="006834D8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6834D8" w:rsidRPr="006834D8" w:rsidRDefault="00B52AEE" w:rsidP="006834D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6834D8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object w:dxaOrig="225" w:dyaOrig="225">
                      <v:shape id="_x0000_i1060" type="#_x0000_t75" style="width:20.25pt;height:18pt" o:ole="">
                        <v:imagedata r:id="rId8" o:title=""/>
                      </v:shape>
                      <w:control r:id="rId9" w:name="DefaultOcxName2" w:shapeid="_x0000_i1060"/>
                    </w:object>
                  </w:r>
                </w:p>
              </w:tc>
              <w:tc>
                <w:tcPr>
                  <w:tcW w:w="0" w:type="auto"/>
                  <w:hideMark/>
                </w:tcPr>
                <w:p w:rsidR="006834D8" w:rsidRPr="006834D8" w:rsidRDefault="006834D8" w:rsidP="006834D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6834D8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a.</w:t>
                  </w:r>
                </w:p>
              </w:tc>
              <w:tc>
                <w:tcPr>
                  <w:tcW w:w="0" w:type="auto"/>
                  <w:hideMark/>
                </w:tcPr>
                <w:p w:rsidR="006834D8" w:rsidRPr="006834D8" w:rsidRDefault="006834D8" w:rsidP="006834D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6834D8">
                    <w:rPr>
                      <w:rFonts w:ascii="Verdana" w:eastAsia="Times New Roman" w:hAnsi="Verdana" w:cs="Times New Roman"/>
                      <w:sz w:val="15"/>
                    </w:rPr>
                    <w:t xml:space="preserve">32.00% </w:t>
                  </w:r>
                </w:p>
              </w:tc>
              <w:tc>
                <w:tcPr>
                  <w:tcW w:w="0" w:type="auto"/>
                  <w:hideMark/>
                </w:tcPr>
                <w:p w:rsidR="006834D8" w:rsidRPr="006834D8" w:rsidRDefault="006834D8" w:rsidP="006834D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</w:tr>
          </w:tbl>
          <w:p w:rsidR="006834D8" w:rsidRPr="006834D8" w:rsidRDefault="006834D8" w:rsidP="006834D8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</w:rPr>
            </w:pPr>
          </w:p>
        </w:tc>
      </w:tr>
      <w:tr w:rsidR="006834D8" w:rsidRPr="006834D8">
        <w:trPr>
          <w:tblCellSpacing w:w="15" w:type="dxa"/>
        </w:trPr>
        <w:tc>
          <w:tcPr>
            <w:tcW w:w="5000" w:type="pct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0"/>
              <w:gridCol w:w="209"/>
              <w:gridCol w:w="658"/>
              <w:gridCol w:w="81"/>
            </w:tblGrid>
            <w:tr w:rsidR="006834D8" w:rsidRPr="006834D8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6834D8" w:rsidRPr="006834D8" w:rsidRDefault="00B52AEE" w:rsidP="006834D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6834D8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object w:dxaOrig="225" w:dyaOrig="225">
                      <v:shape id="_x0000_i1063" type="#_x0000_t75" style="width:20.25pt;height:18pt" o:ole="">
                        <v:imagedata r:id="rId8" o:title=""/>
                      </v:shape>
                      <w:control r:id="rId10" w:name="DefaultOcxName3" w:shapeid="_x0000_i1063"/>
                    </w:object>
                  </w:r>
                </w:p>
              </w:tc>
              <w:tc>
                <w:tcPr>
                  <w:tcW w:w="0" w:type="auto"/>
                  <w:hideMark/>
                </w:tcPr>
                <w:p w:rsidR="006834D8" w:rsidRPr="006834D8" w:rsidRDefault="006834D8" w:rsidP="006834D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6834D8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b.</w:t>
                  </w:r>
                </w:p>
              </w:tc>
              <w:tc>
                <w:tcPr>
                  <w:tcW w:w="0" w:type="auto"/>
                  <w:hideMark/>
                </w:tcPr>
                <w:p w:rsidR="006834D8" w:rsidRPr="006834D8" w:rsidRDefault="006834D8" w:rsidP="006834D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6834D8">
                    <w:rPr>
                      <w:rFonts w:ascii="Verdana" w:eastAsia="Times New Roman" w:hAnsi="Verdana" w:cs="Times New Roman"/>
                      <w:sz w:val="15"/>
                    </w:rPr>
                    <w:t xml:space="preserve">30.77% </w:t>
                  </w:r>
                </w:p>
              </w:tc>
              <w:tc>
                <w:tcPr>
                  <w:tcW w:w="0" w:type="auto"/>
                  <w:hideMark/>
                </w:tcPr>
                <w:p w:rsidR="006834D8" w:rsidRPr="006834D8" w:rsidRDefault="006834D8" w:rsidP="006834D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</w:tr>
          </w:tbl>
          <w:p w:rsidR="006834D8" w:rsidRPr="006834D8" w:rsidRDefault="006834D8" w:rsidP="006834D8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</w:rPr>
            </w:pPr>
          </w:p>
        </w:tc>
      </w:tr>
      <w:tr w:rsidR="006834D8" w:rsidRPr="006834D8">
        <w:trPr>
          <w:tblCellSpacing w:w="15" w:type="dxa"/>
        </w:trPr>
        <w:tc>
          <w:tcPr>
            <w:tcW w:w="5000" w:type="pct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0"/>
              <w:gridCol w:w="193"/>
              <w:gridCol w:w="658"/>
              <w:gridCol w:w="81"/>
            </w:tblGrid>
            <w:tr w:rsidR="006834D8" w:rsidRPr="006834D8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6834D8" w:rsidRPr="006834D8" w:rsidRDefault="00B52AEE" w:rsidP="006834D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6834D8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object w:dxaOrig="225" w:dyaOrig="225">
                      <v:shape id="_x0000_i1066" type="#_x0000_t75" style="width:20.25pt;height:18pt" o:ole="">
                        <v:imagedata r:id="rId8" o:title=""/>
                      </v:shape>
                      <w:control r:id="rId11" w:name="DefaultOcxName4" w:shapeid="_x0000_i1066"/>
                    </w:object>
                  </w:r>
                </w:p>
              </w:tc>
              <w:tc>
                <w:tcPr>
                  <w:tcW w:w="0" w:type="auto"/>
                  <w:hideMark/>
                </w:tcPr>
                <w:p w:rsidR="006834D8" w:rsidRPr="006834D8" w:rsidRDefault="006834D8" w:rsidP="006834D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6834D8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c.</w:t>
                  </w:r>
                </w:p>
              </w:tc>
              <w:tc>
                <w:tcPr>
                  <w:tcW w:w="0" w:type="auto"/>
                  <w:hideMark/>
                </w:tcPr>
                <w:p w:rsidR="006834D8" w:rsidRPr="006834D8" w:rsidRDefault="006834D8" w:rsidP="006834D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6834D8">
                    <w:rPr>
                      <w:rFonts w:ascii="Verdana" w:eastAsia="Times New Roman" w:hAnsi="Verdana" w:cs="Times New Roman"/>
                      <w:sz w:val="15"/>
                    </w:rPr>
                    <w:t xml:space="preserve">33.28% </w:t>
                  </w:r>
                </w:p>
              </w:tc>
              <w:tc>
                <w:tcPr>
                  <w:tcW w:w="0" w:type="auto"/>
                  <w:hideMark/>
                </w:tcPr>
                <w:p w:rsidR="006834D8" w:rsidRPr="006834D8" w:rsidRDefault="006834D8" w:rsidP="006834D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</w:tr>
          </w:tbl>
          <w:p w:rsidR="006834D8" w:rsidRPr="006834D8" w:rsidRDefault="006834D8" w:rsidP="006834D8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</w:rPr>
            </w:pPr>
          </w:p>
        </w:tc>
      </w:tr>
      <w:tr w:rsidR="006834D8" w:rsidRPr="006834D8">
        <w:trPr>
          <w:tblCellSpacing w:w="15" w:type="dxa"/>
        </w:trPr>
        <w:tc>
          <w:tcPr>
            <w:tcW w:w="5000" w:type="pct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0"/>
              <w:gridCol w:w="209"/>
              <w:gridCol w:w="658"/>
              <w:gridCol w:w="81"/>
            </w:tblGrid>
            <w:tr w:rsidR="006834D8" w:rsidRPr="006834D8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6834D8" w:rsidRPr="006834D8" w:rsidRDefault="00B52AEE" w:rsidP="006834D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6834D8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object w:dxaOrig="225" w:dyaOrig="225">
                      <v:shape id="_x0000_i1069" type="#_x0000_t75" style="width:20.25pt;height:18pt" o:ole="">
                        <v:imagedata r:id="rId8" o:title=""/>
                      </v:shape>
                      <w:control r:id="rId12" w:name="DefaultOcxName5" w:shapeid="_x0000_i1069"/>
                    </w:object>
                  </w:r>
                </w:p>
              </w:tc>
              <w:tc>
                <w:tcPr>
                  <w:tcW w:w="0" w:type="auto"/>
                  <w:hideMark/>
                </w:tcPr>
                <w:p w:rsidR="006834D8" w:rsidRPr="006834D8" w:rsidRDefault="006834D8" w:rsidP="006834D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6834D8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d.</w:t>
                  </w:r>
                </w:p>
              </w:tc>
              <w:tc>
                <w:tcPr>
                  <w:tcW w:w="0" w:type="auto"/>
                  <w:hideMark/>
                </w:tcPr>
                <w:p w:rsidR="006834D8" w:rsidRPr="006834D8" w:rsidRDefault="006834D8" w:rsidP="006834D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6834D8">
                    <w:rPr>
                      <w:rFonts w:ascii="Verdana" w:eastAsia="Times New Roman" w:hAnsi="Verdana" w:cs="Times New Roman"/>
                      <w:sz w:val="15"/>
                    </w:rPr>
                    <w:t xml:space="preserve">29.54% </w:t>
                  </w:r>
                </w:p>
              </w:tc>
              <w:tc>
                <w:tcPr>
                  <w:tcW w:w="0" w:type="auto"/>
                  <w:hideMark/>
                </w:tcPr>
                <w:p w:rsidR="006834D8" w:rsidRPr="006834D8" w:rsidRDefault="006834D8" w:rsidP="006834D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</w:tr>
          </w:tbl>
          <w:p w:rsidR="006834D8" w:rsidRPr="006834D8" w:rsidRDefault="006834D8" w:rsidP="006834D8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</w:rPr>
            </w:pPr>
          </w:p>
        </w:tc>
      </w:tr>
      <w:tr w:rsidR="006834D8" w:rsidRPr="006834D8">
        <w:trPr>
          <w:tblCellSpacing w:w="15" w:type="dxa"/>
        </w:trPr>
        <w:tc>
          <w:tcPr>
            <w:tcW w:w="5000" w:type="pct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0"/>
              <w:gridCol w:w="204"/>
              <w:gridCol w:w="658"/>
              <w:gridCol w:w="81"/>
            </w:tblGrid>
            <w:tr w:rsidR="006834D8" w:rsidRPr="006834D8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6834D8" w:rsidRPr="006834D8" w:rsidRDefault="00B52AEE" w:rsidP="006834D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6834D8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object w:dxaOrig="225" w:dyaOrig="225">
                      <v:shape id="_x0000_i1072" type="#_x0000_t75" style="width:20.25pt;height:18pt" o:ole="">
                        <v:imagedata r:id="rId8" o:title=""/>
                      </v:shape>
                      <w:control r:id="rId13" w:name="DefaultOcxName6" w:shapeid="_x0000_i1072"/>
                    </w:object>
                  </w:r>
                </w:p>
              </w:tc>
              <w:tc>
                <w:tcPr>
                  <w:tcW w:w="0" w:type="auto"/>
                  <w:hideMark/>
                </w:tcPr>
                <w:p w:rsidR="006834D8" w:rsidRPr="006834D8" w:rsidRDefault="006834D8" w:rsidP="006834D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6834D8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e.</w:t>
                  </w:r>
                </w:p>
              </w:tc>
              <w:tc>
                <w:tcPr>
                  <w:tcW w:w="0" w:type="auto"/>
                  <w:hideMark/>
                </w:tcPr>
                <w:p w:rsidR="006834D8" w:rsidRPr="006834D8" w:rsidRDefault="006834D8" w:rsidP="006834D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6834D8">
                    <w:rPr>
                      <w:rFonts w:ascii="Verdana" w:eastAsia="Times New Roman" w:hAnsi="Verdana" w:cs="Times New Roman"/>
                      <w:sz w:val="15"/>
                    </w:rPr>
                    <w:t xml:space="preserve">28.36% </w:t>
                  </w:r>
                </w:p>
              </w:tc>
              <w:tc>
                <w:tcPr>
                  <w:tcW w:w="0" w:type="auto"/>
                  <w:hideMark/>
                </w:tcPr>
                <w:p w:rsidR="006834D8" w:rsidRPr="006834D8" w:rsidRDefault="006834D8" w:rsidP="006834D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</w:tr>
          </w:tbl>
          <w:p w:rsidR="006834D8" w:rsidRPr="006834D8" w:rsidRDefault="006834D8" w:rsidP="006834D8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</w:rPr>
            </w:pPr>
          </w:p>
        </w:tc>
      </w:tr>
    </w:tbl>
    <w:p w:rsidR="006834D8" w:rsidRDefault="006834D8" w:rsidP="00C813C2"/>
    <w:sectPr w:rsidR="006834D8" w:rsidSect="008F33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834D8"/>
    <w:rsid w:val="006834D8"/>
    <w:rsid w:val="008F336A"/>
    <w:rsid w:val="00B52AEE"/>
    <w:rsid w:val="00C81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3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and">
    <w:name w:val="hand"/>
    <w:basedOn w:val="DefaultParagraphFont"/>
    <w:rsid w:val="006834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8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04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07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99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25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948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827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300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31749B"/>
                                    <w:left w:val="single" w:sz="6" w:space="0" w:color="31749B"/>
                                    <w:bottom w:val="single" w:sz="6" w:space="0" w:color="31749B"/>
                                    <w:right w:val="single" w:sz="6" w:space="0" w:color="31749B"/>
                                  </w:divBdr>
                                  <w:divsChild>
                                    <w:div w:id="2044210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44A3D9"/>
                                        <w:right w:val="none" w:sz="0" w:space="0" w:color="auto"/>
                                      </w:divBdr>
                                      <w:divsChild>
                                        <w:div w:id="1993211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8544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2360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71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94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40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08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33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499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53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466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31749B"/>
                                    <w:left w:val="single" w:sz="6" w:space="0" w:color="31749B"/>
                                    <w:bottom w:val="single" w:sz="6" w:space="0" w:color="31749B"/>
                                    <w:right w:val="single" w:sz="6" w:space="0" w:color="31749B"/>
                                  </w:divBdr>
                                  <w:divsChild>
                                    <w:div w:id="599415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44A3D9"/>
                                        <w:right w:val="none" w:sz="0" w:space="0" w:color="auto"/>
                                      </w:divBdr>
                                      <w:divsChild>
                                        <w:div w:id="1844514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9870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803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control" Target="activeX/activeX7.xml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12" Type="http://schemas.openxmlformats.org/officeDocument/2006/relationships/control" Target="activeX/activeX6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5.xml"/><Relationship Id="rId5" Type="http://schemas.openxmlformats.org/officeDocument/2006/relationships/control" Target="activeX/activeX1.xml"/><Relationship Id="rId15" Type="http://schemas.openxmlformats.org/officeDocument/2006/relationships/theme" Target="theme/theme1.xml"/><Relationship Id="rId10" Type="http://schemas.openxmlformats.org/officeDocument/2006/relationships/control" Target="activeX/activeX4.xml"/><Relationship Id="rId4" Type="http://schemas.openxmlformats.org/officeDocument/2006/relationships/image" Target="media/image1.wmf"/><Relationship Id="rId9" Type="http://schemas.openxmlformats.org/officeDocument/2006/relationships/control" Target="activeX/activeX3.xml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884</Characters>
  <Application>Microsoft Office Word</Application>
  <DocSecurity>0</DocSecurity>
  <Lines>7</Lines>
  <Paragraphs>2</Paragraphs>
  <ScaleCrop>false</ScaleCrop>
  <Company>Hewlett-Packard</Company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mrslynn</dc:creator>
  <cp:lastModifiedBy>mrslynn</cp:lastModifiedBy>
  <cp:revision>2</cp:revision>
  <dcterms:created xsi:type="dcterms:W3CDTF">2010-09-06T06:56:00Z</dcterms:created>
  <dcterms:modified xsi:type="dcterms:W3CDTF">2010-09-06T06:56:00Z</dcterms:modified>
</cp:coreProperties>
</file>