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07" w:rsidRPr="00824B07" w:rsidRDefault="00824B07" w:rsidP="00824B07">
      <w:pPr>
        <w:shd w:val="clear" w:color="auto" w:fill="B6DDE8"/>
        <w:spacing w:before="100" w:beforeAutospacing="1" w:after="100" w:afterAutospacing="1" w:line="240" w:lineRule="auto"/>
        <w:jc w:val="center"/>
        <w:rPr>
          <w:rFonts w:ascii="Arial" w:eastAsia="Times New Roman" w:hAnsi="Arial" w:cs="Arial"/>
          <w:b/>
          <w:bCs/>
          <w:color w:val="000000"/>
          <w:sz w:val="28"/>
          <w:szCs w:val="28"/>
        </w:rPr>
      </w:pPr>
      <w:r w:rsidRPr="00824B07">
        <w:rPr>
          <w:rFonts w:ascii="Arial" w:eastAsia="Times New Roman" w:hAnsi="Arial" w:cs="Arial"/>
          <w:b/>
          <w:bCs/>
          <w:color w:val="000000"/>
          <w:sz w:val="28"/>
          <w:szCs w:val="28"/>
        </w:rPr>
        <w:t xml:space="preserve">Group Incentive Bonus Calculation Exercise </w:t>
      </w:r>
    </w:p>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Overview </w:t>
      </w:r>
    </w:p>
    <w:p w:rsidR="00824B07" w:rsidRPr="00824B07" w:rsidRDefault="00824B07" w:rsidP="00824B07">
      <w:pPr>
        <w:spacing w:before="100" w:beforeAutospacing="1" w:after="100" w:afterAutospacing="1" w:line="240" w:lineRule="auto"/>
        <w:jc w:val="both"/>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Group incentive bonus plans are often organized and administered differently from individual incentive plans. In many cases, the size of the bonus pool is influenced by organizational financial performance. A </w:t>
      </w:r>
      <w:r w:rsidRPr="00824B07">
        <w:rPr>
          <w:rFonts w:ascii="Arial" w:eastAsia="Times New Roman" w:hAnsi="Arial" w:cs="Arial"/>
          <w:color w:val="000000"/>
          <w:sz w:val="20"/>
          <w:szCs w:val="20"/>
          <w:u w:val="single"/>
        </w:rPr>
        <w:t>threshold (minimum)</w:t>
      </w:r>
      <w:r w:rsidRPr="00824B07">
        <w:rPr>
          <w:rFonts w:ascii="Arial" w:eastAsia="Times New Roman" w:hAnsi="Arial" w:cs="Arial"/>
          <w:color w:val="000000"/>
          <w:sz w:val="20"/>
          <w:szCs w:val="20"/>
        </w:rPr>
        <w:t xml:space="preserve"> level of attained sales or revenues is usually required for payments to occur such as 80% or more. A </w:t>
      </w:r>
      <w:r w:rsidRPr="00824B07">
        <w:rPr>
          <w:rFonts w:ascii="Arial" w:eastAsia="Times New Roman" w:hAnsi="Arial" w:cs="Arial"/>
          <w:color w:val="000000"/>
          <w:sz w:val="20"/>
          <w:szCs w:val="20"/>
          <w:u w:val="single"/>
        </w:rPr>
        <w:t>target</w:t>
      </w:r>
      <w:r w:rsidRPr="00824B07">
        <w:rPr>
          <w:rFonts w:ascii="Arial" w:eastAsia="Times New Roman" w:hAnsi="Arial" w:cs="Arial"/>
          <w:color w:val="000000"/>
          <w:sz w:val="20"/>
          <w:szCs w:val="20"/>
        </w:rPr>
        <w:t xml:space="preserve"> payment may be set in relation to 100% achievement of business and operational goals. A </w:t>
      </w:r>
      <w:r w:rsidRPr="00824B07">
        <w:rPr>
          <w:rFonts w:ascii="Arial" w:eastAsia="Times New Roman" w:hAnsi="Arial" w:cs="Arial"/>
          <w:color w:val="000000"/>
          <w:sz w:val="20"/>
          <w:szCs w:val="20"/>
          <w:u w:val="single"/>
        </w:rPr>
        <w:t xml:space="preserve">maximum </w:t>
      </w:r>
      <w:r w:rsidRPr="00824B07">
        <w:rPr>
          <w:rFonts w:ascii="Arial" w:eastAsia="Times New Roman" w:hAnsi="Arial" w:cs="Arial"/>
          <w:color w:val="000000"/>
          <w:sz w:val="20"/>
          <w:szCs w:val="20"/>
        </w:rPr>
        <w:t xml:space="preserve">level of bonus payment may be set as well such as 120%. Bonus payments may still be apportioned separately for each employee when considering job levels, pay rates, seniority, and performance ratings. </w:t>
      </w:r>
    </w:p>
    <w:p w:rsidR="00824B07" w:rsidRP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Establishing </w:t>
      </w:r>
      <w:proofErr w:type="gramStart"/>
      <w:r w:rsidRPr="00824B07">
        <w:rPr>
          <w:rFonts w:ascii="Arial" w:eastAsia="Times New Roman" w:hAnsi="Arial" w:cs="Arial"/>
          <w:b/>
          <w:bCs/>
          <w:color w:val="000000"/>
          <w:sz w:val="24"/>
          <w:szCs w:val="24"/>
        </w:rPr>
        <w:t>The</w:t>
      </w:r>
      <w:proofErr w:type="gramEnd"/>
      <w:r w:rsidRPr="00824B07">
        <w:rPr>
          <w:rFonts w:ascii="Arial" w:eastAsia="Times New Roman" w:hAnsi="Arial" w:cs="Arial"/>
          <w:b/>
          <w:bCs/>
          <w:color w:val="000000"/>
          <w:sz w:val="24"/>
          <w:szCs w:val="24"/>
        </w:rPr>
        <w:t xml:space="preserve"> Gross Monthly Bonus Pool </w:t>
      </w:r>
    </w:p>
    <w:p w:rsidR="00824B07" w:rsidRPr="00824B07" w:rsidRDefault="00824B07" w:rsidP="00824B07">
      <w:pPr>
        <w:spacing w:before="100" w:beforeAutospacing="1" w:after="100" w:afterAutospacing="1" w:line="240" w:lineRule="auto"/>
        <w:jc w:val="both"/>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The first calculation is typically one in which actual revenues are divided by planned revenues to determine the amount of funds that will be in the bonus pool. For example, if the target monthly revenues equal $5,000,000 and the actual revenues are $4,000,000, the level of attainment is 80% ($4,000,000/$5,000,000). If the gross bonus pool amount is set at 10% of actual revenues of at least 80% or more the bonus pool would be $400,000 ($4,000,000 x 10% (.10) = $400,000. </w:t>
      </w:r>
    </w:p>
    <w:p w:rsidR="00824B07" w:rsidRP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Adjusting </w:t>
      </w:r>
      <w:proofErr w:type="gramStart"/>
      <w:r w:rsidRPr="00824B07">
        <w:rPr>
          <w:rFonts w:ascii="Arial" w:eastAsia="Times New Roman" w:hAnsi="Arial" w:cs="Arial"/>
          <w:b/>
          <w:bCs/>
          <w:color w:val="000000"/>
          <w:sz w:val="24"/>
          <w:szCs w:val="24"/>
        </w:rPr>
        <w:t>The</w:t>
      </w:r>
      <w:proofErr w:type="gramEnd"/>
      <w:r w:rsidRPr="00824B07">
        <w:rPr>
          <w:rFonts w:ascii="Arial" w:eastAsia="Times New Roman" w:hAnsi="Arial" w:cs="Arial"/>
          <w:b/>
          <w:bCs/>
          <w:color w:val="000000"/>
          <w:sz w:val="24"/>
          <w:szCs w:val="24"/>
        </w:rPr>
        <w:t xml:space="preserve"> Bonus Pool For Employer Reserve </w:t>
      </w:r>
    </w:p>
    <w:p w:rsidR="00824B07" w:rsidRPr="00824B07" w:rsidRDefault="00824B07" w:rsidP="00824B07">
      <w:pPr>
        <w:spacing w:before="100" w:beforeAutospacing="1" w:after="100" w:afterAutospacing="1" w:line="240" w:lineRule="auto"/>
        <w:jc w:val="both"/>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The bonus pool may be reduced in size so that the organization will have sufficient monies on hand to make incentive payments to employees, even when cash flow is disrupted. This step may be taken if company revenues are not received evenly throughout the year or there is a longer accounts receivable cycle for booked or received revenues. As your textbook readings show, this reserve is often a significant value, such as 25% of the gross bonus pool amount. So if the gross bonus pool is $400,000, the net pool would be $300,000 ($400,000 x 25% = $100,000; $400,000 - $100,000 = $300,000 = net bonus pool. </w:t>
      </w:r>
    </w:p>
    <w:p w:rsidR="00824B07" w:rsidRP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Adjusting For Active or Ineligible Employees </w:t>
      </w:r>
    </w:p>
    <w:p w:rsidR="00824B07" w:rsidRPr="00824B07" w:rsidRDefault="00824B07" w:rsidP="00824B07">
      <w:pPr>
        <w:spacing w:before="100" w:beforeAutospacing="1" w:after="100" w:afterAutospacing="1" w:line="240" w:lineRule="auto"/>
        <w:jc w:val="both"/>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Eligibility for participation in the bonus pool may be influenced by the employee’s date of employment, employment status, and performance ratings. For example, an employee who has worked for the company for less than 90 days, or working part-time, or on a leave of absence, or rated as less than satisfactory, may not be eligible to participate in the bonus pool for that period. The organization will need to determine whether the funds will be distributed among the remaining eligible employees or whether the organization will retain a larger share of the funds in the pool to account for ineligible employees. </w:t>
      </w:r>
    </w:p>
    <w:p w:rsidR="00824B07" w:rsidRP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Employee’s Share of </w:t>
      </w:r>
      <w:proofErr w:type="gramStart"/>
      <w:r w:rsidRPr="00824B07">
        <w:rPr>
          <w:rFonts w:ascii="Arial" w:eastAsia="Times New Roman" w:hAnsi="Arial" w:cs="Arial"/>
          <w:b/>
          <w:bCs/>
          <w:color w:val="000000"/>
          <w:sz w:val="24"/>
          <w:szCs w:val="24"/>
        </w:rPr>
        <w:t>The</w:t>
      </w:r>
      <w:proofErr w:type="gramEnd"/>
      <w:r w:rsidRPr="00824B07">
        <w:rPr>
          <w:rFonts w:ascii="Arial" w:eastAsia="Times New Roman" w:hAnsi="Arial" w:cs="Arial"/>
          <w:b/>
          <w:bCs/>
          <w:color w:val="000000"/>
          <w:sz w:val="24"/>
          <w:szCs w:val="24"/>
        </w:rPr>
        <w:t xml:space="preserve"> Pool- Equal Distribution </w:t>
      </w:r>
    </w:p>
    <w:p w:rsidR="00824B07" w:rsidRDefault="00824B07" w:rsidP="00824B07">
      <w:pPr>
        <w:spacing w:before="100" w:beforeAutospacing="1" w:after="100" w:afterAutospacing="1" w:line="240" w:lineRule="auto"/>
        <w:jc w:val="both"/>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In the most basic plans, the employees may all receive the same dollar share of the net bonus pool. For example, if the bonus pool was $100,000 and there were 20 eligible employees, each employee would receive $5,000 ($100,000/20 = $5,000). This is known as receiving a straight or equal share of the pool. </w:t>
      </w:r>
    </w:p>
    <w:p w:rsid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p>
    <w:p w:rsid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p>
    <w:p w:rsid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p>
    <w:p w:rsid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p>
    <w:p w:rsidR="00824B07" w:rsidRPr="00824B07" w:rsidRDefault="00824B07" w:rsidP="00824B07">
      <w:pPr>
        <w:spacing w:before="100" w:beforeAutospacing="1" w:after="100" w:afterAutospacing="1" w:line="240" w:lineRule="auto"/>
        <w:jc w:val="both"/>
        <w:rPr>
          <w:rFonts w:ascii="Arial" w:eastAsia="Times New Roman" w:hAnsi="Arial" w:cs="Arial"/>
          <w:color w:val="000000"/>
          <w:sz w:val="20"/>
          <w:szCs w:val="20"/>
        </w:rPr>
      </w:pPr>
      <w:r w:rsidRPr="00824B07">
        <w:rPr>
          <w:rFonts w:ascii="Arial" w:eastAsia="Times New Roman" w:hAnsi="Arial" w:cs="Arial"/>
          <w:b/>
          <w:bCs/>
          <w:color w:val="000000"/>
          <w:sz w:val="24"/>
          <w:szCs w:val="24"/>
        </w:rPr>
        <w:lastRenderedPageBreak/>
        <w:t xml:space="preserve">Employee’s Share of </w:t>
      </w:r>
      <w:proofErr w:type="gramStart"/>
      <w:r w:rsidRPr="00824B07">
        <w:rPr>
          <w:rFonts w:ascii="Arial" w:eastAsia="Times New Roman" w:hAnsi="Arial" w:cs="Arial"/>
          <w:b/>
          <w:bCs/>
          <w:color w:val="000000"/>
          <w:sz w:val="24"/>
          <w:szCs w:val="24"/>
        </w:rPr>
        <w:t>The</w:t>
      </w:r>
      <w:proofErr w:type="gramEnd"/>
      <w:r w:rsidRPr="00824B07">
        <w:rPr>
          <w:rFonts w:ascii="Arial" w:eastAsia="Times New Roman" w:hAnsi="Arial" w:cs="Arial"/>
          <w:b/>
          <w:bCs/>
          <w:color w:val="000000"/>
          <w:sz w:val="24"/>
          <w:szCs w:val="24"/>
        </w:rPr>
        <w:t xml:space="preserve"> Pool- Adjusted For Employee Earnings </w:t>
      </w:r>
    </w:p>
    <w:p w:rsidR="00824B07" w:rsidRPr="00824B07" w:rsidRDefault="00824B07" w:rsidP="00824B07">
      <w:pPr>
        <w:spacing w:before="100" w:beforeAutospacing="1" w:after="100" w:afterAutospacing="1" w:line="240" w:lineRule="auto"/>
        <w:jc w:val="both"/>
        <w:rPr>
          <w:rFonts w:ascii="Arial" w:eastAsia="Times New Roman" w:hAnsi="Arial" w:cs="Arial"/>
          <w:color w:val="000000"/>
          <w:sz w:val="20"/>
          <w:szCs w:val="20"/>
        </w:rPr>
      </w:pPr>
      <w:r w:rsidRPr="00824B07">
        <w:rPr>
          <w:rFonts w:ascii="Arial" w:eastAsia="Times New Roman" w:hAnsi="Arial" w:cs="Arial"/>
          <w:color w:val="000000"/>
          <w:sz w:val="20"/>
          <w:szCs w:val="20"/>
        </w:rPr>
        <w:t>Most employees and employers believe that equal distributions are not necessarily equitable, particularly when differences in the level of responsibility, time worked, and performance ratings are considered. So employers may adjust the bonus pool distributions by dividing employee pay by total employee payroll for eligible employees to determine the percentage of pool that each employee should earn. For example, if Employee A’s earnings are $50,000 of $1,000,000 in the net bonus pool and Employee B’s earnings are $1,000,000 in the net bonus pool (Employee A: $50,000/$1,000,000 = 5% of the total employee payroll earnings. Employee B: $100</w:t>
      </w:r>
      <w:proofErr w:type="gramStart"/>
      <w:r w:rsidRPr="00824B07">
        <w:rPr>
          <w:rFonts w:ascii="Arial" w:eastAsia="Times New Roman" w:hAnsi="Arial" w:cs="Arial"/>
          <w:color w:val="000000"/>
          <w:sz w:val="20"/>
          <w:szCs w:val="20"/>
        </w:rPr>
        <w:t>,0000</w:t>
      </w:r>
      <w:proofErr w:type="gramEnd"/>
      <w:r w:rsidRPr="00824B07">
        <w:rPr>
          <w:rFonts w:ascii="Arial" w:eastAsia="Times New Roman" w:hAnsi="Arial" w:cs="Arial"/>
          <w:color w:val="000000"/>
          <w:sz w:val="20"/>
          <w:szCs w:val="20"/>
        </w:rPr>
        <w:t xml:space="preserve">/$1,000,000 = 10% of the total employee payroll earnings). So if there </w:t>
      </w:r>
      <w:proofErr w:type="gramStart"/>
      <w:r w:rsidRPr="00824B07">
        <w:rPr>
          <w:rFonts w:ascii="Arial" w:eastAsia="Times New Roman" w:hAnsi="Arial" w:cs="Arial"/>
          <w:color w:val="000000"/>
          <w:sz w:val="20"/>
          <w:szCs w:val="20"/>
        </w:rPr>
        <w:t>are</w:t>
      </w:r>
      <w:proofErr w:type="gramEnd"/>
      <w:r w:rsidRPr="00824B07">
        <w:rPr>
          <w:rFonts w:ascii="Arial" w:eastAsia="Times New Roman" w:hAnsi="Arial" w:cs="Arial"/>
          <w:color w:val="000000"/>
          <w:sz w:val="20"/>
          <w:szCs w:val="20"/>
        </w:rPr>
        <w:t xml:space="preserve"> $100,000 in the net monthly bonus pool, Employee A should receive $5,000 ($100,000 x 5%) and Employee B should receive $10,000 ($100,000 x 10%) </w:t>
      </w:r>
    </w:p>
    <w:p w:rsidR="00824B07" w:rsidRP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Employee’s Share of </w:t>
      </w:r>
      <w:proofErr w:type="gramStart"/>
      <w:r w:rsidRPr="00824B07">
        <w:rPr>
          <w:rFonts w:ascii="Arial" w:eastAsia="Times New Roman" w:hAnsi="Arial" w:cs="Arial"/>
          <w:b/>
          <w:bCs/>
          <w:color w:val="000000"/>
          <w:sz w:val="24"/>
          <w:szCs w:val="24"/>
        </w:rPr>
        <w:t>The</w:t>
      </w:r>
      <w:proofErr w:type="gramEnd"/>
      <w:r w:rsidRPr="00824B07">
        <w:rPr>
          <w:rFonts w:ascii="Arial" w:eastAsia="Times New Roman" w:hAnsi="Arial" w:cs="Arial"/>
          <w:b/>
          <w:bCs/>
          <w:color w:val="000000"/>
          <w:sz w:val="24"/>
          <w:szCs w:val="24"/>
        </w:rPr>
        <w:t xml:space="preserve"> Pool- Adjusted For Employee Points </w:t>
      </w:r>
    </w:p>
    <w:p w:rsidR="00824B07" w:rsidRPr="00824B07" w:rsidRDefault="00824B07" w:rsidP="00824B07">
      <w:pPr>
        <w:spacing w:before="100" w:beforeAutospacing="1" w:after="100" w:afterAutospacing="1" w:line="240" w:lineRule="auto"/>
        <w:jc w:val="both"/>
        <w:rPr>
          <w:rFonts w:ascii="Times New Roman" w:eastAsia="Times New Roman" w:hAnsi="Times New Roman" w:cs="Times New Roman"/>
          <w:color w:val="000000"/>
          <w:sz w:val="24"/>
          <w:szCs w:val="24"/>
        </w:rPr>
      </w:pPr>
      <w:r w:rsidRPr="00824B07">
        <w:rPr>
          <w:rFonts w:ascii="Arial" w:eastAsia="Times New Roman" w:hAnsi="Arial" w:cs="Arial"/>
          <w:color w:val="000000"/>
          <w:sz w:val="20"/>
          <w:szCs w:val="20"/>
        </w:rPr>
        <w:t xml:space="preserve">There are many different ways in which to apportion the bonus pool payments by earned employee points. For example, the employee may earn 1 point for each year of service, 3 points for satisfactory performance, and 1 point for each $1,000 of annual earnings. The employee’s points would be the product of service x performance x earnings. If the employee had five years of service, a satisfactory performance rating (3) and earned $3,000 per month, their total earned points would be 45 (5 x 1) x (3) x ($3,000/$1,000) = 5 x 3 x 3 = 45. If the total </w:t>
      </w:r>
      <w:proofErr w:type="gramStart"/>
      <w:r w:rsidRPr="00824B07">
        <w:rPr>
          <w:rFonts w:ascii="Arial" w:eastAsia="Times New Roman" w:hAnsi="Arial" w:cs="Arial"/>
          <w:color w:val="000000"/>
          <w:sz w:val="20"/>
          <w:szCs w:val="20"/>
        </w:rPr>
        <w:t>points in the pool is</w:t>
      </w:r>
      <w:proofErr w:type="gramEnd"/>
      <w:r w:rsidRPr="00824B07">
        <w:rPr>
          <w:rFonts w:ascii="Arial" w:eastAsia="Times New Roman" w:hAnsi="Arial" w:cs="Arial"/>
          <w:color w:val="000000"/>
          <w:sz w:val="20"/>
          <w:szCs w:val="20"/>
        </w:rPr>
        <w:t xml:space="preserve"> 1,000, then the employee’s share of the pool would be 4.5% (45/1,000). If the net bonus pool is $100,000, the employee would receive 4.5% of the bonus pool or $450 ($100,000 x 4.5% = $4,500).</w:t>
      </w:r>
    </w:p>
    <w:p w:rsidR="00824B07" w:rsidRPr="00824B07" w:rsidRDefault="00824B07" w:rsidP="00824B07">
      <w:pPr>
        <w:shd w:val="clear" w:color="auto" w:fill="B6DDE8"/>
        <w:spacing w:before="100" w:beforeAutospacing="1" w:after="100" w:afterAutospacing="1" w:line="240" w:lineRule="auto"/>
        <w:jc w:val="center"/>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COMPLETE THE FOLLOWING CALCULATIONS AND RECORD YOUR </w:t>
      </w:r>
    </w:p>
    <w:p w:rsidR="00824B07" w:rsidRPr="00824B07" w:rsidRDefault="00452227" w:rsidP="00452227">
      <w:pPr>
        <w:shd w:val="clear" w:color="auto" w:fill="B6DDE8"/>
        <w:spacing w:before="100" w:beforeAutospacing="1" w:after="100" w:afterAutospacing="1"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ANSWERS </w:t>
      </w:r>
    </w:p>
    <w:p w:rsidR="00824B07" w:rsidRP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Quiz Calculation 1- Establishing </w:t>
      </w:r>
      <w:proofErr w:type="gramStart"/>
      <w:r w:rsidRPr="00824B07">
        <w:rPr>
          <w:rFonts w:ascii="Arial" w:eastAsia="Times New Roman" w:hAnsi="Arial" w:cs="Arial"/>
          <w:b/>
          <w:bCs/>
          <w:color w:val="000000"/>
          <w:sz w:val="24"/>
          <w:szCs w:val="24"/>
        </w:rPr>
        <w:t>The</w:t>
      </w:r>
      <w:proofErr w:type="gramEnd"/>
      <w:r w:rsidRPr="00824B07">
        <w:rPr>
          <w:rFonts w:ascii="Arial" w:eastAsia="Times New Roman" w:hAnsi="Arial" w:cs="Arial"/>
          <w:b/>
          <w:bCs/>
          <w:color w:val="000000"/>
          <w:sz w:val="24"/>
          <w:szCs w:val="24"/>
        </w:rPr>
        <w:t xml:space="preserve"> Gross Bonus Pool </w:t>
      </w:r>
    </w:p>
    <w:p w:rsidR="00824B07" w:rsidRPr="00824B07" w:rsidRDefault="00824B07" w:rsidP="00824B07">
      <w:pPr>
        <w:spacing w:before="100" w:beforeAutospacing="1" w:after="100" w:afterAutospacing="1" w:line="240" w:lineRule="auto"/>
        <w:jc w:val="both"/>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The gross bonus pool is based on 10% of gross sales between a threshold of 80% and a maximum of 120% of target gross sales. </w:t>
      </w:r>
      <w:r w:rsidRPr="00824B07">
        <w:rPr>
          <w:rFonts w:ascii="Arial" w:eastAsia="Times New Roman" w:hAnsi="Arial" w:cs="Arial"/>
          <w:color w:val="000000"/>
          <w:sz w:val="20"/>
          <w:szCs w:val="20"/>
          <w:u w:val="single"/>
        </w:rPr>
        <w:t>Target</w:t>
      </w:r>
      <w:r w:rsidRPr="00824B07">
        <w:rPr>
          <w:rFonts w:ascii="Arial" w:eastAsia="Times New Roman" w:hAnsi="Arial" w:cs="Arial"/>
          <w:color w:val="000000"/>
          <w:sz w:val="20"/>
          <w:szCs w:val="20"/>
        </w:rPr>
        <w:t xml:space="preserve"> gross sales have been established for $7,500,000 for the month. The </w:t>
      </w:r>
      <w:r w:rsidRPr="00824B07">
        <w:rPr>
          <w:rFonts w:ascii="Arial" w:eastAsia="Times New Roman" w:hAnsi="Arial" w:cs="Arial"/>
          <w:color w:val="000000"/>
          <w:sz w:val="20"/>
          <w:szCs w:val="20"/>
          <w:u w:val="single"/>
        </w:rPr>
        <w:t>actual</w:t>
      </w:r>
      <w:r w:rsidRPr="00824B07">
        <w:rPr>
          <w:rFonts w:ascii="Arial" w:eastAsia="Times New Roman" w:hAnsi="Arial" w:cs="Arial"/>
          <w:color w:val="000000"/>
          <w:sz w:val="20"/>
          <w:szCs w:val="20"/>
        </w:rPr>
        <w:t xml:space="preserve"> gross sales were $6,000,000. What is the dollar amount of the gross bonus pool? </w:t>
      </w:r>
    </w:p>
    <w:p w:rsidR="00824B07" w:rsidRPr="00824B07" w:rsidRDefault="00824B07" w:rsidP="00824B07">
      <w:pPr>
        <w:spacing w:before="100" w:beforeAutospacing="1" w:after="100" w:afterAutospacing="1" w:line="240" w:lineRule="auto"/>
        <w:jc w:val="both"/>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Quiz Calculation 2- Adjusting </w:t>
      </w:r>
      <w:proofErr w:type="gramStart"/>
      <w:r w:rsidRPr="00824B07">
        <w:rPr>
          <w:rFonts w:ascii="Arial" w:eastAsia="Times New Roman" w:hAnsi="Arial" w:cs="Arial"/>
          <w:b/>
          <w:bCs/>
          <w:color w:val="000000"/>
          <w:sz w:val="24"/>
          <w:szCs w:val="24"/>
        </w:rPr>
        <w:t>The</w:t>
      </w:r>
      <w:proofErr w:type="gramEnd"/>
      <w:r w:rsidRPr="00824B07">
        <w:rPr>
          <w:rFonts w:ascii="Arial" w:eastAsia="Times New Roman" w:hAnsi="Arial" w:cs="Arial"/>
          <w:b/>
          <w:bCs/>
          <w:color w:val="000000"/>
          <w:sz w:val="24"/>
          <w:szCs w:val="24"/>
        </w:rPr>
        <w:t xml:space="preserve"> Gross Bonus Pool For Employer Reserve </w:t>
      </w:r>
    </w:p>
    <w:p w:rsidR="00824B07" w:rsidRPr="00824B07" w:rsidRDefault="00824B07" w:rsidP="00824B07">
      <w:pPr>
        <w:spacing w:before="100" w:beforeAutospacing="1" w:after="100" w:afterAutospacing="1" w:line="240" w:lineRule="auto"/>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The employer will reduce the amount of the gross bonus pool in Calculation 1 by 25% to determine the net bonus pool amount. What are the total dollars remaining in the net incentive pool that could be paid to employees? </w:t>
      </w:r>
    </w:p>
    <w:p w:rsidR="00824B07" w:rsidRDefault="00824B07" w:rsidP="00824B07">
      <w:pPr>
        <w:spacing w:before="100" w:beforeAutospacing="1" w:after="100" w:afterAutospacing="1" w:line="240" w:lineRule="auto"/>
        <w:rPr>
          <w:rFonts w:ascii="Times New Roman" w:eastAsia="Times New Roman" w:hAnsi="Times New Roman" w:cs="Times New Roman"/>
          <w:color w:val="000000"/>
          <w:sz w:val="20"/>
          <w:szCs w:val="20"/>
          <w:u w:val="single"/>
        </w:rPr>
      </w:pPr>
      <w:r w:rsidRPr="00824B07">
        <w:rPr>
          <w:rFonts w:ascii="Arial" w:eastAsia="Times New Roman" w:hAnsi="Arial" w:cs="Arial"/>
          <w:color w:val="000000"/>
          <w:sz w:val="20"/>
          <w:szCs w:val="20"/>
        </w:rPr>
        <w:t xml:space="preserve">For Quiz Calculations 3, </w:t>
      </w:r>
      <w:proofErr w:type="gramStart"/>
      <w:r w:rsidRPr="00824B07">
        <w:rPr>
          <w:rFonts w:ascii="Arial" w:eastAsia="Times New Roman" w:hAnsi="Arial" w:cs="Arial"/>
          <w:color w:val="000000"/>
          <w:sz w:val="20"/>
          <w:szCs w:val="20"/>
        </w:rPr>
        <w:t>4,</w:t>
      </w:r>
      <w:proofErr w:type="gramEnd"/>
      <w:r w:rsidRPr="00824B07">
        <w:rPr>
          <w:rFonts w:ascii="Arial" w:eastAsia="Times New Roman" w:hAnsi="Arial" w:cs="Arial"/>
          <w:color w:val="000000"/>
          <w:sz w:val="20"/>
          <w:szCs w:val="20"/>
        </w:rPr>
        <w:t xml:space="preserve"> and 5 that follow on the next page, you will work from the information provided in the instructions and adjoining tables.</w:t>
      </w:r>
    </w:p>
    <w:p w:rsidR="00824B07" w:rsidRPr="00824B07" w:rsidRDefault="00824B07" w:rsidP="00824B07">
      <w:pPr>
        <w:spacing w:before="100" w:beforeAutospacing="1" w:after="100" w:afterAutospacing="1" w:line="240" w:lineRule="auto"/>
        <w:rPr>
          <w:rFonts w:ascii="Times New Roman" w:eastAsia="Times New Roman" w:hAnsi="Times New Roman" w:cs="Times New Roman"/>
          <w:color w:val="000000"/>
          <w:sz w:val="20"/>
          <w:szCs w:val="20"/>
          <w:u w:val="single"/>
        </w:rPr>
      </w:pPr>
      <w:r w:rsidRPr="00824B07">
        <w:rPr>
          <w:rFonts w:ascii="Arial" w:eastAsia="Times New Roman" w:hAnsi="Arial" w:cs="Arial"/>
          <w:b/>
          <w:bCs/>
          <w:color w:val="000000"/>
          <w:sz w:val="24"/>
          <w:szCs w:val="24"/>
        </w:rPr>
        <w:t xml:space="preserve">Quiz Calculation 3- Adjusting For Eligible Employees </w:t>
      </w:r>
    </w:p>
    <w:p w:rsidR="00824B07" w:rsidRDefault="00824B07" w:rsidP="00824B07">
      <w:pPr>
        <w:spacing w:before="100" w:beforeAutospacing="1" w:after="100" w:afterAutospacing="1" w:line="240" w:lineRule="auto"/>
        <w:rPr>
          <w:rFonts w:ascii="Arial" w:eastAsia="Times New Roman" w:hAnsi="Arial" w:cs="Arial"/>
          <w:color w:val="000000"/>
          <w:sz w:val="20"/>
          <w:szCs w:val="20"/>
        </w:rPr>
      </w:pPr>
      <w:r w:rsidRPr="00824B07">
        <w:rPr>
          <w:rFonts w:ascii="Arial" w:eastAsia="Times New Roman" w:hAnsi="Arial" w:cs="Arial"/>
          <w:color w:val="000000"/>
          <w:sz w:val="20"/>
          <w:szCs w:val="20"/>
        </w:rPr>
        <w:t>In order to participate in the plan, you must have worked for the company for at least one year, been actively employed during the year for at least six months, and have a rating of meets performance or higher (‘3’ or above). What is the total number of employees who are eligible to participate in the plan given the list below? Do not determine eligibility based on the name of the employee!</w:t>
      </w:r>
    </w:p>
    <w:p w:rsidR="00452227" w:rsidRPr="00824B07" w:rsidRDefault="00452227" w:rsidP="00824B07">
      <w:pPr>
        <w:spacing w:before="100" w:beforeAutospacing="1" w:after="100" w:afterAutospacing="1" w:line="240" w:lineRule="auto"/>
        <w:rPr>
          <w:rFonts w:ascii="Times New Roman" w:eastAsia="Times New Roman" w:hAnsi="Times New Roman" w:cs="Times New Roman"/>
          <w:color w:val="000000"/>
          <w:sz w:val="24"/>
          <w:szCs w:val="24"/>
        </w:rPr>
      </w:pPr>
    </w:p>
    <w:tbl>
      <w:tblPr>
        <w:tblW w:w="8364" w:type="dxa"/>
        <w:tblInd w:w="-72" w:type="dxa"/>
        <w:tblCellMar>
          <w:left w:w="0" w:type="dxa"/>
          <w:right w:w="0" w:type="dxa"/>
        </w:tblCellMar>
        <w:tblLook w:val="04A0"/>
      </w:tblPr>
      <w:tblGrid>
        <w:gridCol w:w="1704"/>
        <w:gridCol w:w="1682"/>
        <w:gridCol w:w="1610"/>
        <w:gridCol w:w="1684"/>
        <w:gridCol w:w="1684"/>
      </w:tblGrid>
      <w:tr w:rsidR="00824B07" w:rsidRPr="00824B07" w:rsidTr="00824B07">
        <w:tc>
          <w:tcPr>
            <w:tcW w:w="1704" w:type="dxa"/>
            <w:tcBorders>
              <w:top w:val="single" w:sz="8" w:space="0" w:color="auto"/>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lastRenderedPageBreak/>
              <w:t xml:space="preserve">Name of Employee </w:t>
            </w:r>
          </w:p>
        </w:tc>
        <w:tc>
          <w:tcPr>
            <w:tcW w:w="1682"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Employment Date </w:t>
            </w:r>
          </w:p>
        </w:tc>
        <w:tc>
          <w:tcPr>
            <w:tcW w:w="1610"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Active Months Worked During Year </w:t>
            </w:r>
          </w:p>
        </w:tc>
        <w:tc>
          <w:tcPr>
            <w:tcW w:w="1684"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Performance Rating </w:t>
            </w:r>
          </w:p>
        </w:tc>
        <w:tc>
          <w:tcPr>
            <w:tcW w:w="1684"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Employee’s Earnings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Paris Hilton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08/10/09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2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$10,000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Brad Pitt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06/14/94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8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3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$50,000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Tina Fey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03/26/03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9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5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$70,000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Guy </w:t>
            </w:r>
            <w:proofErr w:type="spellStart"/>
            <w:r w:rsidRPr="00824B07">
              <w:rPr>
                <w:rFonts w:ascii="Arial" w:eastAsia="Times New Roman" w:hAnsi="Arial" w:cs="Arial"/>
                <w:color w:val="000000"/>
                <w:sz w:val="20"/>
                <w:szCs w:val="20"/>
              </w:rPr>
              <w:t>Fieri</w:t>
            </w:r>
            <w:proofErr w:type="spellEnd"/>
            <w:r w:rsidRPr="00824B07">
              <w:rPr>
                <w:rFonts w:ascii="Arial" w:eastAsia="Times New Roman" w:hAnsi="Arial" w:cs="Arial"/>
                <w:color w:val="000000"/>
                <w:sz w:val="20"/>
                <w:szCs w:val="20"/>
              </w:rPr>
              <w:t xml:space="preserve">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01/15/92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10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4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$35,000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Steven King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11/23/95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7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3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$120,000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Meryl </w:t>
            </w:r>
            <w:proofErr w:type="spellStart"/>
            <w:r w:rsidRPr="00824B07">
              <w:rPr>
                <w:rFonts w:ascii="Arial" w:eastAsia="Times New Roman" w:hAnsi="Arial" w:cs="Arial"/>
                <w:color w:val="000000"/>
                <w:sz w:val="20"/>
                <w:szCs w:val="20"/>
              </w:rPr>
              <w:t>Streep</w:t>
            </w:r>
            <w:proofErr w:type="spellEnd"/>
            <w:r w:rsidRPr="00824B07">
              <w:rPr>
                <w:rFonts w:ascii="Arial" w:eastAsia="Times New Roman" w:hAnsi="Arial" w:cs="Arial"/>
                <w:color w:val="000000"/>
                <w:sz w:val="20"/>
                <w:szCs w:val="20"/>
              </w:rPr>
              <w:t xml:space="preserve">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04/14/79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8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5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$80,000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Lindsay </w:t>
            </w:r>
            <w:proofErr w:type="spellStart"/>
            <w:r w:rsidRPr="00824B07">
              <w:rPr>
                <w:rFonts w:ascii="Arial" w:eastAsia="Times New Roman" w:hAnsi="Arial" w:cs="Arial"/>
                <w:color w:val="000000"/>
                <w:sz w:val="20"/>
                <w:szCs w:val="20"/>
              </w:rPr>
              <w:t>Lohan</w:t>
            </w:r>
            <w:proofErr w:type="spellEnd"/>
            <w:r w:rsidRPr="00824B07">
              <w:rPr>
                <w:rFonts w:ascii="Arial" w:eastAsia="Times New Roman" w:hAnsi="Arial" w:cs="Arial"/>
                <w:color w:val="000000"/>
                <w:sz w:val="20"/>
                <w:szCs w:val="20"/>
              </w:rPr>
              <w:t xml:space="preserve">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12/22/96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5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2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$20,000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Mel Gibson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07/15/85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6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2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$50,000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Dianne Feinstein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09/30/80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10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4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$80,000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Robert Rizzo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05/03/82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6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4 </w:t>
            </w: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$500,000 </w:t>
            </w:r>
          </w:p>
        </w:tc>
      </w:tr>
      <w:tr w:rsidR="00824B07" w:rsidRPr="00824B07" w:rsidTr="00824B07">
        <w:tc>
          <w:tcPr>
            <w:tcW w:w="1704"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84"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bl>
    <w:p w:rsidR="00824B07" w:rsidRPr="00824B07" w:rsidRDefault="00824B07" w:rsidP="00824B07">
      <w:pPr>
        <w:spacing w:before="100" w:beforeAutospacing="1" w:after="100" w:afterAutospacing="1" w:line="240" w:lineRule="auto"/>
        <w:jc w:val="both"/>
        <w:rPr>
          <w:rFonts w:ascii="Times New Roman" w:eastAsia="Times New Roman" w:hAnsi="Times New Roman" w:cs="Times New Roman"/>
          <w:color w:val="000000"/>
          <w:sz w:val="24"/>
          <w:szCs w:val="24"/>
        </w:rPr>
      </w:pPr>
    </w:p>
    <w:p w:rsidR="00824B07" w:rsidRPr="00824B07" w:rsidRDefault="00824B07" w:rsidP="00824B07">
      <w:pPr>
        <w:spacing w:before="100" w:beforeAutospacing="1" w:after="100" w:afterAutospacing="1" w:line="240" w:lineRule="auto"/>
        <w:jc w:val="both"/>
        <w:rPr>
          <w:rFonts w:ascii="Times New Roman" w:eastAsia="Times New Roman" w:hAnsi="Times New Roman" w:cs="Times New Roman"/>
          <w:color w:val="000000"/>
          <w:sz w:val="24"/>
          <w:szCs w:val="24"/>
        </w:rPr>
      </w:pPr>
      <w:r w:rsidRPr="00824B07">
        <w:rPr>
          <w:rFonts w:ascii="Arial" w:eastAsia="Times New Roman" w:hAnsi="Arial" w:cs="Arial"/>
          <w:b/>
          <w:bCs/>
          <w:color w:val="000000"/>
          <w:sz w:val="24"/>
          <w:szCs w:val="24"/>
        </w:rPr>
        <w:t xml:space="preserve">Quiz Calculation 4- Employee’s Share of </w:t>
      </w:r>
      <w:proofErr w:type="gramStart"/>
      <w:r w:rsidRPr="00824B07">
        <w:rPr>
          <w:rFonts w:ascii="Arial" w:eastAsia="Times New Roman" w:hAnsi="Arial" w:cs="Arial"/>
          <w:b/>
          <w:bCs/>
          <w:color w:val="000000"/>
          <w:sz w:val="24"/>
          <w:szCs w:val="24"/>
        </w:rPr>
        <w:t>The Pool Based On</w:t>
      </w:r>
      <w:proofErr w:type="gramEnd"/>
      <w:r w:rsidRPr="00824B07">
        <w:rPr>
          <w:rFonts w:ascii="Arial" w:eastAsia="Times New Roman" w:hAnsi="Arial" w:cs="Arial"/>
          <w:b/>
          <w:bCs/>
          <w:color w:val="000000"/>
          <w:sz w:val="24"/>
          <w:szCs w:val="24"/>
        </w:rPr>
        <w:t xml:space="preserve"> Eligible Employee Earnings</w:t>
      </w:r>
    </w:p>
    <w:p w:rsidR="00824B07" w:rsidRPr="00824B07" w:rsidRDefault="00824B07" w:rsidP="00824B07">
      <w:pPr>
        <w:spacing w:before="100" w:beforeAutospacing="1" w:after="100" w:afterAutospacing="1" w:line="240" w:lineRule="auto"/>
        <w:rPr>
          <w:rFonts w:ascii="Times New Roman" w:eastAsia="Times New Roman" w:hAnsi="Times New Roman" w:cs="Times New Roman"/>
          <w:color w:val="000000"/>
          <w:sz w:val="24"/>
          <w:szCs w:val="24"/>
        </w:rPr>
      </w:pPr>
      <w:r w:rsidRPr="00824B07">
        <w:rPr>
          <w:rFonts w:ascii="Arial" w:eastAsia="Times New Roman" w:hAnsi="Arial" w:cs="Arial"/>
          <w:color w:val="000000"/>
          <w:sz w:val="20"/>
          <w:szCs w:val="20"/>
        </w:rPr>
        <w:t xml:space="preserve">Based on the exercise, what should be Robert Rizzo’s percentage of employee total earnings, </w:t>
      </w:r>
      <w:r w:rsidRPr="00824B07">
        <w:rPr>
          <w:rFonts w:ascii="Arial" w:eastAsia="Times New Roman" w:hAnsi="Arial" w:cs="Arial"/>
          <w:b/>
          <w:bCs/>
          <w:color w:val="000000"/>
          <w:sz w:val="20"/>
          <w:szCs w:val="20"/>
        </w:rPr>
        <w:t>ONCE YOU ELIMINATE THE INELIGIBLE EMPLOYEES</w:t>
      </w:r>
      <w:r w:rsidRPr="00824B07">
        <w:rPr>
          <w:rFonts w:ascii="Arial" w:eastAsia="Times New Roman" w:hAnsi="Arial" w:cs="Arial"/>
          <w:color w:val="000000"/>
          <w:sz w:val="20"/>
          <w:szCs w:val="20"/>
        </w:rPr>
        <w:t xml:space="preserve"> based on the conditions cited for Calculation 3?</w:t>
      </w:r>
    </w:p>
    <w:p w:rsidR="00824B07" w:rsidRPr="00824B07" w:rsidRDefault="00824B07" w:rsidP="00824B07">
      <w:pPr>
        <w:spacing w:before="100" w:beforeAutospacing="1" w:after="100" w:afterAutospacing="1" w:line="240" w:lineRule="auto"/>
        <w:jc w:val="both"/>
        <w:rPr>
          <w:rFonts w:ascii="Times New Roman" w:eastAsia="Times New Roman" w:hAnsi="Times New Roman" w:cs="Times New Roman"/>
          <w:color w:val="000000"/>
          <w:sz w:val="24"/>
          <w:szCs w:val="24"/>
        </w:rPr>
      </w:pPr>
      <w:r w:rsidRPr="00824B07">
        <w:rPr>
          <w:rFonts w:ascii="Arial" w:eastAsia="Times New Roman" w:hAnsi="Arial" w:cs="Arial"/>
          <w:b/>
          <w:bCs/>
          <w:color w:val="000000"/>
          <w:sz w:val="24"/>
          <w:szCs w:val="24"/>
        </w:rPr>
        <w:t>Quiz Calculation 5- Employee Bonus Based On Their Share of Pool Points</w:t>
      </w:r>
    </w:p>
    <w:tbl>
      <w:tblPr>
        <w:tblW w:w="8364" w:type="dxa"/>
        <w:tblInd w:w="-72" w:type="dxa"/>
        <w:tblCellMar>
          <w:left w:w="0" w:type="dxa"/>
          <w:right w:w="0" w:type="dxa"/>
        </w:tblCellMar>
        <w:tblLook w:val="04A0"/>
      </w:tblPr>
      <w:tblGrid>
        <w:gridCol w:w="1636"/>
        <w:gridCol w:w="1677"/>
        <w:gridCol w:w="1511"/>
        <w:gridCol w:w="1684"/>
        <w:gridCol w:w="1856"/>
      </w:tblGrid>
      <w:tr w:rsidR="00824B07" w:rsidRPr="00824B07" w:rsidTr="00824B07">
        <w:tc>
          <w:tcPr>
            <w:tcW w:w="1636" w:type="dxa"/>
            <w:tcBorders>
              <w:top w:val="single" w:sz="8" w:space="0" w:color="auto"/>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Name of Employee </w:t>
            </w:r>
          </w:p>
        </w:tc>
        <w:tc>
          <w:tcPr>
            <w:tcW w:w="1677"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Length of Employment In Years </w:t>
            </w:r>
          </w:p>
        </w:tc>
        <w:tc>
          <w:tcPr>
            <w:tcW w:w="1511"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Active Months Worked During Year </w:t>
            </w:r>
          </w:p>
        </w:tc>
        <w:tc>
          <w:tcPr>
            <w:tcW w:w="1684"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Performance Rating </w:t>
            </w:r>
          </w:p>
        </w:tc>
        <w:tc>
          <w:tcPr>
            <w:tcW w:w="1856"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rPr>
                <w:rFonts w:ascii="Arial" w:eastAsia="Times New Roman" w:hAnsi="Arial" w:cs="Arial"/>
                <w:b/>
                <w:bCs/>
                <w:color w:val="000000"/>
                <w:sz w:val="24"/>
                <w:szCs w:val="24"/>
              </w:rPr>
            </w:pPr>
            <w:r w:rsidRPr="00824B07">
              <w:rPr>
                <w:rFonts w:ascii="Arial" w:eastAsia="Times New Roman" w:hAnsi="Arial" w:cs="Arial"/>
                <w:b/>
                <w:bCs/>
                <w:color w:val="000000"/>
                <w:sz w:val="24"/>
                <w:szCs w:val="24"/>
              </w:rPr>
              <w:t xml:space="preserve">Eligible Employee Points For Share of Pool (use multiplication) </w:t>
            </w:r>
          </w:p>
        </w:tc>
      </w:tr>
      <w:tr w:rsidR="00824B07" w:rsidRPr="00824B07" w:rsidTr="00824B07">
        <w:tc>
          <w:tcPr>
            <w:tcW w:w="163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Brad Pitt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16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8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3 </w:t>
            </w:r>
          </w:p>
        </w:tc>
        <w:tc>
          <w:tcPr>
            <w:tcW w:w="1856"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r w:rsidR="00824B07" w:rsidRPr="00824B07" w:rsidTr="00824B07">
        <w:tc>
          <w:tcPr>
            <w:tcW w:w="163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Tina Fey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7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9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5 </w:t>
            </w:r>
          </w:p>
        </w:tc>
        <w:tc>
          <w:tcPr>
            <w:tcW w:w="1856"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r w:rsidR="00824B07" w:rsidRPr="00824B07" w:rsidTr="00824B07">
        <w:tc>
          <w:tcPr>
            <w:tcW w:w="163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Guy </w:t>
            </w:r>
            <w:proofErr w:type="spellStart"/>
            <w:r w:rsidRPr="00824B07">
              <w:rPr>
                <w:rFonts w:ascii="Arial" w:eastAsia="Times New Roman" w:hAnsi="Arial" w:cs="Arial"/>
                <w:color w:val="000000"/>
                <w:sz w:val="20"/>
                <w:szCs w:val="20"/>
              </w:rPr>
              <w:t>Fieri</w:t>
            </w:r>
            <w:proofErr w:type="spellEnd"/>
            <w:r w:rsidRPr="00824B07">
              <w:rPr>
                <w:rFonts w:ascii="Arial" w:eastAsia="Times New Roman" w:hAnsi="Arial" w:cs="Arial"/>
                <w:color w:val="000000"/>
                <w:sz w:val="20"/>
                <w:szCs w:val="20"/>
              </w:rPr>
              <w:t xml:space="preserve">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18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10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4 </w:t>
            </w:r>
          </w:p>
        </w:tc>
        <w:tc>
          <w:tcPr>
            <w:tcW w:w="1856"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r w:rsidR="00824B07" w:rsidRPr="00824B07" w:rsidTr="00824B07">
        <w:tc>
          <w:tcPr>
            <w:tcW w:w="163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Steven King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14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7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3 </w:t>
            </w:r>
          </w:p>
        </w:tc>
        <w:tc>
          <w:tcPr>
            <w:tcW w:w="1856"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r w:rsidR="00824B07" w:rsidRPr="00824B07" w:rsidTr="00824B07">
        <w:tc>
          <w:tcPr>
            <w:tcW w:w="163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Meryl </w:t>
            </w:r>
            <w:proofErr w:type="spellStart"/>
            <w:r w:rsidRPr="00824B07">
              <w:rPr>
                <w:rFonts w:ascii="Arial" w:eastAsia="Times New Roman" w:hAnsi="Arial" w:cs="Arial"/>
                <w:color w:val="000000"/>
                <w:sz w:val="20"/>
                <w:szCs w:val="20"/>
              </w:rPr>
              <w:t>Streep</w:t>
            </w:r>
            <w:proofErr w:type="spellEnd"/>
            <w:r w:rsidRPr="00824B07">
              <w:rPr>
                <w:rFonts w:ascii="Arial" w:eastAsia="Times New Roman" w:hAnsi="Arial" w:cs="Arial"/>
                <w:color w:val="000000"/>
                <w:sz w:val="20"/>
                <w:szCs w:val="20"/>
              </w:rPr>
              <w:t xml:space="preserve">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31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8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5 </w:t>
            </w:r>
          </w:p>
        </w:tc>
        <w:tc>
          <w:tcPr>
            <w:tcW w:w="1856"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r w:rsidR="00824B07" w:rsidRPr="00824B07" w:rsidTr="00824B07">
        <w:tc>
          <w:tcPr>
            <w:tcW w:w="163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Dianne Feinstein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29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10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4 </w:t>
            </w:r>
          </w:p>
        </w:tc>
        <w:tc>
          <w:tcPr>
            <w:tcW w:w="1856"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r w:rsidR="00824B07" w:rsidRPr="00824B07" w:rsidTr="00824B07">
        <w:tc>
          <w:tcPr>
            <w:tcW w:w="163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Robert Rizzo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28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6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before="100" w:beforeAutospacing="1" w:after="100" w:afterAutospacing="1" w:line="240" w:lineRule="auto"/>
              <w:jc w:val="right"/>
              <w:rPr>
                <w:rFonts w:ascii="Arial" w:eastAsia="Times New Roman" w:hAnsi="Arial" w:cs="Arial"/>
                <w:color w:val="000000"/>
                <w:sz w:val="20"/>
                <w:szCs w:val="20"/>
              </w:rPr>
            </w:pPr>
            <w:r w:rsidRPr="00824B07">
              <w:rPr>
                <w:rFonts w:ascii="Arial" w:eastAsia="Times New Roman" w:hAnsi="Arial" w:cs="Arial"/>
                <w:color w:val="000000"/>
                <w:sz w:val="20"/>
                <w:szCs w:val="20"/>
              </w:rPr>
              <w:t xml:space="preserve">4 </w:t>
            </w:r>
          </w:p>
        </w:tc>
        <w:tc>
          <w:tcPr>
            <w:tcW w:w="1856"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r w:rsidR="00824B07" w:rsidRPr="00824B07" w:rsidTr="00824B07">
        <w:tc>
          <w:tcPr>
            <w:tcW w:w="163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c>
          <w:tcPr>
            <w:tcW w:w="1856"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rsidR="00824B07" w:rsidRPr="00824B07" w:rsidRDefault="00824B07" w:rsidP="00824B07">
            <w:pPr>
              <w:spacing w:after="0" w:line="240" w:lineRule="auto"/>
              <w:rPr>
                <w:rFonts w:ascii="Arial" w:eastAsia="Times New Roman" w:hAnsi="Arial" w:cs="Arial"/>
                <w:color w:val="000000"/>
                <w:sz w:val="24"/>
                <w:szCs w:val="24"/>
              </w:rPr>
            </w:pPr>
          </w:p>
        </w:tc>
      </w:tr>
    </w:tbl>
    <w:p w:rsidR="00824B07" w:rsidRPr="00824B07" w:rsidRDefault="00824B07" w:rsidP="00824B07">
      <w:pPr>
        <w:spacing w:before="100" w:beforeAutospacing="1" w:after="100" w:afterAutospacing="1" w:line="240" w:lineRule="auto"/>
        <w:rPr>
          <w:rFonts w:ascii="Times New Roman" w:eastAsia="Times New Roman" w:hAnsi="Times New Roman" w:cs="Times New Roman"/>
          <w:color w:val="000000"/>
          <w:sz w:val="24"/>
          <w:szCs w:val="24"/>
        </w:rPr>
      </w:pPr>
    </w:p>
    <w:p w:rsidR="0029421A" w:rsidRPr="00824B07" w:rsidRDefault="00824B07" w:rsidP="00824B07">
      <w:pPr>
        <w:spacing w:before="100" w:beforeAutospacing="1" w:after="100" w:afterAutospacing="1" w:line="240" w:lineRule="auto"/>
        <w:rPr>
          <w:rFonts w:ascii="Arial" w:eastAsia="Times New Roman" w:hAnsi="Arial" w:cs="Arial"/>
          <w:color w:val="000000"/>
          <w:sz w:val="20"/>
          <w:szCs w:val="20"/>
          <w:u w:val="single"/>
        </w:rPr>
      </w:pPr>
      <w:r w:rsidRPr="00824B07">
        <w:rPr>
          <w:rFonts w:ascii="Arial" w:eastAsia="Times New Roman" w:hAnsi="Arial" w:cs="Arial"/>
          <w:color w:val="000000"/>
          <w:sz w:val="20"/>
          <w:szCs w:val="20"/>
        </w:rPr>
        <w:t>If the bonus pool is $100,000, what should the dollar amount of Robert Rizzo’s bonus (be sure to only use the data displayed for the table for Calculation 5)?</w:t>
      </w:r>
      <w:r w:rsidRPr="00824B07">
        <w:rPr>
          <w:rFonts w:ascii="Arial" w:eastAsia="Times New Roman" w:hAnsi="Arial" w:cs="Arial"/>
          <w:color w:val="000000"/>
          <w:sz w:val="20"/>
          <w:szCs w:val="20"/>
          <w:u w:val="single"/>
        </w:rPr>
        <w:t xml:space="preserve"> </w:t>
      </w:r>
    </w:p>
    <w:sectPr w:rsidR="0029421A" w:rsidRPr="00824B07" w:rsidSect="00294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B07"/>
    <w:rsid w:val="0029421A"/>
    <w:rsid w:val="00452227"/>
    <w:rsid w:val="00824B07"/>
    <w:rsid w:val="00BE6EFD"/>
    <w:rsid w:val="00CA3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428483">
      <w:bodyDiv w:val="1"/>
      <w:marLeft w:val="0"/>
      <w:marRight w:val="0"/>
      <w:marTop w:val="0"/>
      <w:marBottom w:val="0"/>
      <w:divBdr>
        <w:top w:val="none" w:sz="0" w:space="0" w:color="auto"/>
        <w:left w:val="none" w:sz="0" w:space="0" w:color="auto"/>
        <w:bottom w:val="none" w:sz="0" w:space="0" w:color="auto"/>
        <w:right w:val="none" w:sz="0" w:space="0" w:color="auto"/>
      </w:divBdr>
      <w:divsChild>
        <w:div w:id="2016296492">
          <w:marLeft w:val="0"/>
          <w:marRight w:val="0"/>
          <w:marTop w:val="0"/>
          <w:marBottom w:val="0"/>
          <w:divBdr>
            <w:top w:val="none" w:sz="0" w:space="0" w:color="auto"/>
            <w:left w:val="none" w:sz="0" w:space="0" w:color="auto"/>
            <w:bottom w:val="none" w:sz="0" w:space="0" w:color="auto"/>
            <w:right w:val="none" w:sz="0" w:space="0" w:color="auto"/>
          </w:divBdr>
          <w:divsChild>
            <w:div w:id="230040575">
              <w:marLeft w:val="0"/>
              <w:marRight w:val="0"/>
              <w:marTop w:val="0"/>
              <w:marBottom w:val="0"/>
              <w:divBdr>
                <w:top w:val="none" w:sz="0" w:space="0" w:color="auto"/>
                <w:left w:val="none" w:sz="0" w:space="0" w:color="auto"/>
                <w:bottom w:val="none" w:sz="0" w:space="0" w:color="auto"/>
                <w:right w:val="none" w:sz="0" w:space="0" w:color="auto"/>
              </w:divBdr>
              <w:divsChild>
                <w:div w:id="490171783">
                  <w:marLeft w:val="0"/>
                  <w:marRight w:val="0"/>
                  <w:marTop w:val="0"/>
                  <w:marBottom w:val="0"/>
                  <w:divBdr>
                    <w:top w:val="none" w:sz="0" w:space="0" w:color="auto"/>
                    <w:left w:val="none" w:sz="0" w:space="0" w:color="auto"/>
                    <w:bottom w:val="none" w:sz="0" w:space="0" w:color="auto"/>
                    <w:right w:val="none" w:sz="0" w:space="0" w:color="auto"/>
                  </w:divBdr>
                  <w:divsChild>
                    <w:div w:id="7734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Demetrio</dc:creator>
  <cp:lastModifiedBy>Demetrio</cp:lastModifiedBy>
  <cp:revision>2</cp:revision>
  <dcterms:created xsi:type="dcterms:W3CDTF">2010-09-05T06:36:00Z</dcterms:created>
  <dcterms:modified xsi:type="dcterms:W3CDTF">2010-09-05T07:12:00Z</dcterms:modified>
</cp:coreProperties>
</file>