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1E" w:rsidRDefault="00DE701E"/>
    <w:p w:rsidR="00EB2CCB" w:rsidRPr="00EB2CCB" w:rsidRDefault="00EB2CCB">
      <w:pPr>
        <w:rPr>
          <w:rFonts w:ascii="Times New Roman" w:hAnsi="Times New Roman"/>
          <w:sz w:val="28"/>
          <w:szCs w:val="28"/>
        </w:rPr>
      </w:pPr>
      <w:r w:rsidRPr="00EB2CCB">
        <w:rPr>
          <w:rFonts w:ascii="Times New Roman" w:hAnsi="Times New Roman"/>
          <w:sz w:val="28"/>
          <w:szCs w:val="28"/>
        </w:rPr>
        <w:t>Show the effects of the dollar appreciation and depreciation with the euro on the price of U. S. exports and imports by updating the below table: </w:t>
      </w:r>
    </w:p>
    <w:p w:rsidR="00EB2CCB" w:rsidRDefault="00EB2CCB" w:rsidP="00EB2CCB">
      <w:pPr>
        <w:pStyle w:val="TBL"/>
        <w:keepLines w:val="0"/>
        <w:widowControl w:val="0"/>
        <w:tabs>
          <w:tab w:val="left" w:pos="2320"/>
          <w:tab w:val="left" w:pos="3140"/>
          <w:tab w:val="left" w:pos="5120"/>
          <w:tab w:val="left" w:pos="5820"/>
          <w:tab w:val="left" w:pos="7660"/>
        </w:tabs>
        <w:spacing w:before="120" w:after="0" w:line="480" w:lineRule="auto"/>
        <w:rPr>
          <w:rFonts w:ascii="Times New Roman" w:hAnsi="Times New Roman"/>
          <w:b/>
          <w:noProof w:val="0"/>
          <w:sz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2606"/>
        <w:gridCol w:w="1958"/>
        <w:gridCol w:w="1958"/>
        <w:gridCol w:w="1958"/>
        <w:gridCol w:w="1958"/>
      </w:tblGrid>
      <w:tr w:rsidR="00EB2CCB" w:rsidTr="006239BC">
        <w:trPr>
          <w:cantSplit/>
          <w:trHeight w:hRule="exact" w:val="446"/>
        </w:trPr>
        <w:tc>
          <w:tcPr>
            <w:tcW w:w="10438" w:type="dxa"/>
            <w:gridSpan w:val="5"/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Effect of Dollar Appreciation and Depreciation on U.S. Exports and Imports</w:t>
            </w:r>
          </w:p>
        </w:tc>
      </w:tr>
      <w:tr w:rsidR="00EB2CCB" w:rsidTr="006239BC">
        <w:trPr>
          <w:cantSplit/>
          <w:trHeight w:hRule="exact" w:val="101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 = Euro/$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Domestic Price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Jan 05: R = 0.76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 06: R = 0.82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Effect on Exports (X) and Imports (M)</w:t>
            </w:r>
          </w:p>
        </w:tc>
      </w:tr>
      <w:tr w:rsidR="00EB2CCB" w:rsidTr="006239BC">
        <w:trPr>
          <w:cantSplit/>
          <w:trHeight w:hRule="exact" w:val="80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U.S. Exports: Televisions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>$1,000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</w:p>
        </w:tc>
      </w:tr>
      <w:tr w:rsidR="00EB2CCB" w:rsidTr="006239BC">
        <w:trPr>
          <w:cantSplit/>
          <w:trHeight w:hRule="exact" w:val="91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U.S. Imports: European Cars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>Euro 25,000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</w:p>
        </w:tc>
      </w:tr>
      <w:tr w:rsidR="00EB2CCB" w:rsidTr="006239BC">
        <w:trPr>
          <w:cantSplit/>
          <w:trHeight w:hRule="exact" w:val="45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 07: R =0.77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 08: R = 0.68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</w:p>
        </w:tc>
      </w:tr>
      <w:tr w:rsidR="00EB2CCB" w:rsidTr="006239BC">
        <w:trPr>
          <w:cantSplit/>
          <w:trHeight w:hRule="exact" w:val="69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U.S. Exports: Televisions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>$1,000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</w:p>
        </w:tc>
      </w:tr>
      <w:tr w:rsidR="00EB2CCB" w:rsidTr="006239BC">
        <w:trPr>
          <w:cantSplit/>
          <w:trHeight w:hRule="exact" w:val="71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U.S. Imports: European Cars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>Euro 25,000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B" w:rsidRDefault="00EB2CCB" w:rsidP="006239BC">
            <w:pPr>
              <w:pStyle w:val="TableText"/>
              <w:jc w:val="center"/>
              <w:rPr>
                <w:sz w:val="24"/>
              </w:rPr>
            </w:pPr>
          </w:p>
        </w:tc>
      </w:tr>
    </w:tbl>
    <w:p w:rsidR="00EB2CCB" w:rsidRDefault="00EB2CCB" w:rsidP="00EB2CCB">
      <w:pPr>
        <w:pStyle w:val="BKRMANSLL"/>
        <w:keepLines w:val="0"/>
        <w:widowControl w:val="0"/>
        <w:spacing w:before="120" w:line="480" w:lineRule="auto"/>
        <w:jc w:val="left"/>
        <w:rPr>
          <w:rFonts w:ascii="Times New Roman" w:hAnsi="Times New Roman"/>
          <w:noProof w:val="0"/>
          <w:sz w:val="24"/>
        </w:rPr>
      </w:pPr>
      <w:r>
        <w:rPr>
          <w:rStyle w:val="Normal1"/>
          <w:rFonts w:ascii="Times New Roman" w:hAnsi="Times New Roman"/>
          <w:noProof w:val="0"/>
          <w:vanish/>
          <w:sz w:val="24"/>
        </w:rPr>
        <w:t>&lt;ANS NUM="2"&gt;&lt;P&gt;&lt;LL&gt;&lt;INST&gt;</w:t>
      </w:r>
      <w:r>
        <w:rPr>
          <w:rFonts w:ascii="Times New Roman" w:hAnsi="Times New Roman"/>
          <w:noProof w:val="0"/>
          <w:sz w:val="24"/>
        </w:rPr>
        <w:tab/>
      </w:r>
    </w:p>
    <w:p w:rsidR="00EB2CCB" w:rsidRDefault="00EB2CCB"/>
    <w:sectPr w:rsidR="00EB2CCB" w:rsidSect="00DE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TCCentury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lta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CCB"/>
    <w:rsid w:val="004D798B"/>
    <w:rsid w:val="00665384"/>
    <w:rsid w:val="00AD4011"/>
    <w:rsid w:val="00DE701E"/>
    <w:rsid w:val="00EB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EB2CCB"/>
    <w:rPr>
      <w:rFonts w:ascii="Courier" w:hAnsi="Courier"/>
    </w:rPr>
  </w:style>
  <w:style w:type="paragraph" w:customStyle="1" w:styleId="BKRMANSLL">
    <w:name w:val="BKRM_ANS_LL"/>
    <w:basedOn w:val="Normal"/>
    <w:next w:val="Normal"/>
    <w:rsid w:val="00EB2CCB"/>
    <w:pPr>
      <w:keepLines/>
      <w:tabs>
        <w:tab w:val="right" w:pos="240"/>
        <w:tab w:val="right" w:pos="480"/>
        <w:tab w:val="left" w:pos="600"/>
      </w:tabs>
      <w:spacing w:line="240" w:lineRule="exact"/>
      <w:ind w:left="600" w:hanging="600"/>
      <w:jc w:val="both"/>
    </w:pPr>
    <w:rPr>
      <w:rFonts w:ascii="ITCCentury Book" w:hAnsi="ITCCentury Book"/>
      <w:noProof/>
    </w:rPr>
  </w:style>
  <w:style w:type="paragraph" w:customStyle="1" w:styleId="TBL">
    <w:name w:val="TBL"/>
    <w:rsid w:val="00EB2CCB"/>
    <w:pPr>
      <w:keepLines/>
      <w:overflowPunct w:val="0"/>
      <w:autoSpaceDE w:val="0"/>
      <w:autoSpaceDN w:val="0"/>
      <w:adjustRightInd w:val="0"/>
      <w:spacing w:after="80" w:line="240" w:lineRule="exact"/>
      <w:textAlignment w:val="baseline"/>
    </w:pPr>
    <w:rPr>
      <w:rFonts w:ascii="Delta Light" w:eastAsia="Times New Roman" w:hAnsi="Delta Light" w:cs="Times New Roman"/>
      <w:noProof/>
      <w:sz w:val="18"/>
      <w:szCs w:val="20"/>
    </w:rPr>
  </w:style>
  <w:style w:type="paragraph" w:customStyle="1" w:styleId="TableText">
    <w:name w:val="Table Text"/>
    <w:basedOn w:val="Normal"/>
    <w:rsid w:val="00EB2CCB"/>
    <w:pPr>
      <w:overflowPunct/>
      <w:autoSpaceDE/>
      <w:autoSpaceDN/>
      <w:adjustRightInd/>
      <w:spacing w:before="60" w:after="60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Home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Izzeldin Bakhit</dc:creator>
  <cp:keywords/>
  <dc:description/>
  <cp:lastModifiedBy>Lenovo User</cp:lastModifiedBy>
  <cp:revision>2</cp:revision>
  <dcterms:created xsi:type="dcterms:W3CDTF">2010-08-26T02:43:00Z</dcterms:created>
  <dcterms:modified xsi:type="dcterms:W3CDTF">2010-08-26T02:43:00Z</dcterms:modified>
</cp:coreProperties>
</file>