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1C" w:rsidRPr="00CA2D1C" w:rsidRDefault="00CA2D1C" w:rsidP="00CA2D1C">
      <w:pPr>
        <w:pStyle w:val="PlainText"/>
        <w:ind w:left="360" w:hanging="360"/>
        <w:rPr>
          <w:rFonts w:ascii="Arial" w:hAnsi="Arial" w:cs="Arial"/>
          <w:bCs/>
          <w:sz w:val="24"/>
          <w:szCs w:val="24"/>
          <w:u w:val="single"/>
        </w:rPr>
      </w:pPr>
      <w:r w:rsidRPr="00CA2D1C">
        <w:rPr>
          <w:rFonts w:ascii="Arial" w:hAnsi="Arial" w:cs="Arial"/>
          <w:bCs/>
          <w:sz w:val="24"/>
          <w:szCs w:val="24"/>
          <w:u w:val="single"/>
        </w:rPr>
        <w:t>Integration by Partial Fractions</w:t>
      </w:r>
    </w:p>
    <w:p w:rsidR="00CA2D1C" w:rsidRDefault="00CA2D1C" w:rsidP="00CA2D1C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CA2D1C" w:rsidRDefault="00CA2D1C" w:rsidP="00CA2D1C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Differentiate:  </w:t>
      </w:r>
      <w:r w:rsidRPr="00F92345">
        <w:rPr>
          <w:rFonts w:ascii="Arial" w:hAnsi="Arial" w:cs="Arial"/>
          <w:bCs/>
          <w:position w:val="-14"/>
          <w:sz w:val="24"/>
          <w:szCs w:val="24"/>
        </w:rPr>
        <w:object w:dxaOrig="26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20.25pt" o:ole="">
            <v:imagedata r:id="rId4" o:title=""/>
          </v:shape>
          <o:OLEObject Type="Embed" ProgID="Equation.DSMT4" ShapeID="_x0000_i1025" DrawAspect="Content" ObjectID="_1343673441" r:id="rId5"/>
        </w:object>
      </w:r>
    </w:p>
    <w:p w:rsidR="00CA2D1C" w:rsidRDefault="00CA2D1C" w:rsidP="00CA2D1C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CA2D1C" w:rsidRDefault="00CA2D1C" w:rsidP="00CA2D1C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Differentiate:  </w:t>
      </w:r>
      <w:r w:rsidRPr="00F92345">
        <w:rPr>
          <w:rFonts w:ascii="Arial" w:hAnsi="Arial" w:cs="Arial"/>
          <w:bCs/>
          <w:position w:val="-24"/>
          <w:sz w:val="24"/>
          <w:szCs w:val="24"/>
        </w:rPr>
        <w:object w:dxaOrig="7420" w:dyaOrig="620">
          <v:shape id="_x0000_i1026" type="#_x0000_t75" style="width:371.25pt;height:30.75pt" o:ole="">
            <v:imagedata r:id="rId6" o:title=""/>
          </v:shape>
          <o:OLEObject Type="Embed" ProgID="Equation.DSMT4" ShapeID="_x0000_i1026" DrawAspect="Content" ObjectID="_1343673442" r:id="rId7"/>
        </w:object>
      </w:r>
    </w:p>
    <w:p w:rsidR="00CA2D1C" w:rsidRDefault="00CA2D1C" w:rsidP="00CA2D1C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CA2D1C" w:rsidRDefault="00CA2D1C" w:rsidP="00CA2D1C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Find the area of the section of the hyperbola  </w:t>
      </w:r>
      <w:r w:rsidRPr="00F92345">
        <w:rPr>
          <w:rFonts w:ascii="Arial" w:hAnsi="Arial" w:cs="Arial"/>
          <w:bCs/>
          <w:position w:val="-24"/>
          <w:sz w:val="24"/>
          <w:szCs w:val="24"/>
        </w:rPr>
        <w:object w:dxaOrig="1960" w:dyaOrig="660">
          <v:shape id="_x0000_i1027" type="#_x0000_t75" style="width:98.25pt;height:33pt" o:ole="">
            <v:imagedata r:id="rId8" o:title=""/>
          </v:shape>
          <o:OLEObject Type="Embed" ProgID="Equation.DSMT4" ShapeID="_x0000_i1027" DrawAspect="Content" ObjectID="_1343673443" r:id="rId9"/>
        </w:object>
      </w:r>
      <w:r>
        <w:rPr>
          <w:rFonts w:ascii="Arial" w:hAnsi="Arial" w:cs="Arial"/>
          <w:bCs/>
          <w:sz w:val="24"/>
          <w:szCs w:val="24"/>
        </w:rPr>
        <w:t xml:space="preserve"> that is bounded by the curve and the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line </w:t>
      </w:r>
      <w:proofErr w:type="gramEnd"/>
      <w:r w:rsidRPr="00C97A73">
        <w:rPr>
          <w:rFonts w:ascii="Arial" w:hAnsi="Arial" w:cs="Arial"/>
          <w:bCs/>
          <w:position w:val="-10"/>
          <w:sz w:val="24"/>
          <w:szCs w:val="24"/>
        </w:rPr>
        <w:object w:dxaOrig="1080" w:dyaOrig="320">
          <v:shape id="_x0000_i1028" type="#_x0000_t75" style="width:54pt;height:15.75pt" o:ole="">
            <v:imagedata r:id="rId10" o:title=""/>
          </v:shape>
          <o:OLEObject Type="Embed" ProgID="Equation.DSMT4" ShapeID="_x0000_i1028" DrawAspect="Content" ObjectID="_1343673444" r:id="rId11"/>
        </w:object>
      </w:r>
      <w:r>
        <w:rPr>
          <w:rFonts w:ascii="Arial" w:hAnsi="Arial" w:cs="Arial"/>
          <w:bCs/>
          <w:sz w:val="24"/>
          <w:szCs w:val="24"/>
        </w:rPr>
        <w:t>.  See the figure below.</w:t>
      </w:r>
    </w:p>
    <w:p w:rsidR="00CA2D1C" w:rsidRDefault="00CA2D1C" w:rsidP="00CA2D1C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CA2D1C" w:rsidRDefault="00CA2D1C" w:rsidP="00CA2D1C">
      <w:pPr>
        <w:pStyle w:val="PlainText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2886075" cy="2200275"/>
            <wp:effectExtent l="19050" t="0" r="9525" b="0"/>
            <wp:docPr id="5" name="Picture 5" descr="fig_12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_12_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1C" w:rsidRDefault="00CA2D1C" w:rsidP="00CA2D1C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90739C" w:rsidRDefault="0090739C"/>
    <w:sectPr w:rsidR="0090739C" w:rsidSect="0090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D1C"/>
    <w:rsid w:val="0090739C"/>
    <w:rsid w:val="00CA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2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2D1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2010-08-19T01:50:00Z</dcterms:created>
  <dcterms:modified xsi:type="dcterms:W3CDTF">2010-08-19T01:51:00Z</dcterms:modified>
</cp:coreProperties>
</file>