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0C" w:rsidRPr="008A010C" w:rsidRDefault="008A010C" w:rsidP="008A010C">
      <w:pPr>
        <w:spacing w:after="0" w:line="240" w:lineRule="auto"/>
        <w:rPr>
          <w:rFonts w:ascii="Times New Roman" w:eastAsia="Times New Roman" w:hAnsi="Times New Roman" w:cs="Times New Roman"/>
          <w:sz w:val="28"/>
          <w:szCs w:val="28"/>
        </w:rPr>
      </w:pPr>
      <w:r w:rsidRPr="008A010C">
        <w:rPr>
          <w:rFonts w:ascii="Times New Roman" w:eastAsia="Times New Roman" w:hAnsi="Times New Roman" w:cs="Times New Roman"/>
          <w:b/>
          <w:bCs/>
          <w:sz w:val="28"/>
          <w:szCs w:val="28"/>
        </w:rPr>
        <w:t>Hypothesis tests for the correlation coefficient and the slope of the least-squares regression line</w:t>
      </w:r>
      <w:r w:rsidRPr="008A010C">
        <w:rPr>
          <w:rFonts w:ascii="Times New Roman" w:eastAsia="Times New Roman" w:hAnsi="Times New Roman" w:cs="Times New Roman"/>
          <w:sz w:val="28"/>
          <w:szCs w:val="28"/>
        </w:rPr>
        <w:t xml:space="preserve"> </w:t>
      </w:r>
    </w:p>
    <w:p w:rsidR="008A010C" w:rsidRPr="008A010C" w:rsidRDefault="008A010C" w:rsidP="008A010C">
      <w:pPr>
        <w:spacing w:before="100" w:beforeAutospacing="1" w:after="100" w:afterAutospacing="1" w:line="240" w:lineRule="auto"/>
        <w:rPr>
          <w:rFonts w:ascii="Times New Roman" w:eastAsia="Times New Roman" w:hAnsi="Times New Roman" w:cs="Times New Roman"/>
          <w:sz w:val="28"/>
          <w:szCs w:val="28"/>
        </w:rPr>
      </w:pPr>
      <w:r w:rsidRPr="008A010C">
        <w:rPr>
          <w:rFonts w:ascii="Times New Roman" w:eastAsia="Times New Roman" w:hAnsi="Times New Roman" w:cs="Times New Roman"/>
          <w:sz w:val="28"/>
          <w:szCs w:val="28"/>
        </w:rPr>
        <w:t xml:space="preserve">Newburg Park, Florida is a popular, beach resort town. Property values are fairly high there and, as such, are rather well studied. One topic of study has been the relationship between housing prices and distance from the beach. </w:t>
      </w:r>
    </w:p>
    <w:p w:rsidR="008A010C" w:rsidRPr="008A010C" w:rsidRDefault="008A010C" w:rsidP="008A010C">
      <w:pPr>
        <w:spacing w:before="100" w:beforeAutospacing="1" w:after="100" w:afterAutospacing="1" w:line="240" w:lineRule="auto"/>
        <w:rPr>
          <w:rFonts w:ascii="Times New Roman" w:eastAsia="Times New Roman" w:hAnsi="Times New Roman" w:cs="Times New Roman"/>
          <w:sz w:val="28"/>
          <w:szCs w:val="28"/>
        </w:rPr>
      </w:pPr>
      <w:r w:rsidRPr="008A010C">
        <w:rPr>
          <w:rFonts w:ascii="Times New Roman" w:eastAsia="Times New Roman" w:hAnsi="Times New Roman" w:cs="Times New Roman"/>
          <w:sz w:val="28"/>
          <w:szCs w:val="28"/>
        </w:rPr>
        <w:t xml:space="preserve">For a recent sample of </w:t>
      </w:r>
      <w:r w:rsidRPr="008A010C">
        <w:rPr>
          <w:rFonts w:ascii="Times New Roman" w:eastAsia="Times New Roman" w:hAnsi="Times New Roman" w:cs="Times New Roman"/>
          <w:noProof/>
          <w:sz w:val="28"/>
          <w:szCs w:val="28"/>
        </w:rPr>
        <w:drawing>
          <wp:inline distT="0" distB="0" distL="0" distR="0">
            <wp:extent cx="228600" cy="228600"/>
            <wp:effectExtent l="0" t="0" r="0" b="0"/>
            <wp:docPr id="1" name="Picture 1" descr="http://www.phoenix.aleks.com/alekscgi/x/math2htgif.exe/M?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enix.aleks.com/alekscgi/x/math2htgif.exe/M?25"/>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A010C">
        <w:rPr>
          <w:rFonts w:ascii="Times New Roman" w:eastAsia="Times New Roman" w:hAnsi="Times New Roman" w:cs="Times New Roman"/>
          <w:sz w:val="28"/>
          <w:szCs w:val="28"/>
        </w:rPr>
        <w:t xml:space="preserve">houses sold in Newburg Park in the past year, the </w:t>
      </w:r>
      <w:hyperlink r:id="rId5" w:anchor="leastSquaresLine" w:tgtFrame="entry_VE9B4233F0EAE244032B2451C735CB6D" w:history="1">
        <w:r w:rsidRPr="008A010C">
          <w:rPr>
            <w:rFonts w:ascii="Times New Roman" w:eastAsia="Times New Roman" w:hAnsi="Times New Roman" w:cs="Times New Roman"/>
            <w:sz w:val="28"/>
            <w:szCs w:val="28"/>
            <w:u w:val="single"/>
          </w:rPr>
          <w:t>least-squares regression equation</w:t>
        </w:r>
      </w:hyperlink>
      <w:r w:rsidRPr="008A010C">
        <w:rPr>
          <w:rFonts w:ascii="Times New Roman" w:eastAsia="Times New Roman" w:hAnsi="Times New Roman" w:cs="Times New Roman"/>
          <w:sz w:val="28"/>
          <w:szCs w:val="28"/>
        </w:rPr>
        <w:t xml:space="preserve"> relating the variables </w:t>
      </w:r>
      <w:r w:rsidRPr="008A010C">
        <w:rPr>
          <w:rFonts w:ascii="Times New Roman" w:eastAsia="Times New Roman" w:hAnsi="Times New Roman" w:cs="Times New Roman"/>
          <w:i/>
          <w:iCs/>
          <w:sz w:val="28"/>
          <w:szCs w:val="28"/>
        </w:rPr>
        <w:t>house price</w:t>
      </w:r>
      <w:r w:rsidRPr="008A010C">
        <w:rPr>
          <w:rFonts w:ascii="Times New Roman" w:eastAsia="Times New Roman" w:hAnsi="Times New Roman" w:cs="Times New Roman"/>
          <w:sz w:val="28"/>
          <w:szCs w:val="28"/>
        </w:rPr>
        <w:t xml:space="preserve"> (denoted by </w:t>
      </w:r>
      <w:r w:rsidRPr="008A010C">
        <w:rPr>
          <w:rFonts w:ascii="Times New Roman" w:eastAsia="Times New Roman" w:hAnsi="Times New Roman" w:cs="Times New Roman"/>
          <w:noProof/>
          <w:sz w:val="28"/>
          <w:szCs w:val="28"/>
        </w:rPr>
        <w:drawing>
          <wp:inline distT="0" distB="0" distL="0" distR="0">
            <wp:extent cx="123825" cy="228600"/>
            <wp:effectExtent l="19050" t="0" r="9525" b="0"/>
            <wp:docPr id="2" name="Picture 2" descr="http://www.phoenix.aleks.com/alekscgi/x/math2htgif.exe/M?%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oenix.aleks.com/alekscgi/x/math2htgif.exe/M?%7B"/>
                    <pic:cNvPicPr>
                      <a:picLocks noChangeAspect="1" noChangeArrowheads="1"/>
                    </pic:cNvPicPr>
                  </pic:nvPicPr>
                  <pic:blipFill>
                    <a:blip r:embed="rId6"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8A010C">
        <w:rPr>
          <w:rFonts w:ascii="Times New Roman" w:eastAsia="Times New Roman" w:hAnsi="Times New Roman" w:cs="Times New Roman"/>
          <w:sz w:val="28"/>
          <w:szCs w:val="28"/>
        </w:rPr>
        <w:t xml:space="preserve">, in thousands of dollars) and </w:t>
      </w:r>
      <w:r w:rsidRPr="008A010C">
        <w:rPr>
          <w:rFonts w:ascii="Times New Roman" w:eastAsia="Times New Roman" w:hAnsi="Times New Roman" w:cs="Times New Roman"/>
          <w:i/>
          <w:iCs/>
          <w:sz w:val="28"/>
          <w:szCs w:val="28"/>
        </w:rPr>
        <w:t>distance from the beach</w:t>
      </w:r>
      <w:r w:rsidRPr="008A010C">
        <w:rPr>
          <w:rFonts w:ascii="Times New Roman" w:eastAsia="Times New Roman" w:hAnsi="Times New Roman" w:cs="Times New Roman"/>
          <w:sz w:val="28"/>
          <w:szCs w:val="28"/>
        </w:rPr>
        <w:t xml:space="preserve"> (denoted by </w:t>
      </w:r>
      <w:r w:rsidRPr="008A010C">
        <w:rPr>
          <w:rFonts w:ascii="Times New Roman" w:eastAsia="Times New Roman" w:hAnsi="Times New Roman" w:cs="Times New Roman"/>
          <w:noProof/>
          <w:sz w:val="28"/>
          <w:szCs w:val="28"/>
        </w:rPr>
        <w:drawing>
          <wp:inline distT="0" distB="0" distL="0" distR="0">
            <wp:extent cx="123825" cy="228600"/>
            <wp:effectExtent l="19050" t="0" r="9525" b="0"/>
            <wp:docPr id="3" name="Picture 3" descr="http://www.phoenix.aleks.com/alekscgi/x/math2htgif.ex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oenix.aleks.com/alekscgi/x/math2htgif.exe/M?z"/>
                    <pic:cNvPicPr>
                      <a:picLocks noChangeAspect="1" noChangeArrowheads="1"/>
                    </pic:cNvPicPr>
                  </pic:nvPicPr>
                  <pic:blipFill>
                    <a:blip r:embed="rId7"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8A010C">
        <w:rPr>
          <w:rFonts w:ascii="Times New Roman" w:eastAsia="Times New Roman" w:hAnsi="Times New Roman" w:cs="Times New Roman"/>
          <w:sz w:val="28"/>
          <w:szCs w:val="28"/>
        </w:rPr>
        <w:t xml:space="preserve">, in miles) was </w:t>
      </w:r>
      <w:r w:rsidRPr="008A010C">
        <w:rPr>
          <w:rFonts w:ascii="Times New Roman" w:eastAsia="Times New Roman" w:hAnsi="Times New Roman" w:cs="Times New Roman"/>
          <w:noProof/>
          <w:sz w:val="28"/>
          <w:szCs w:val="28"/>
        </w:rPr>
        <w:drawing>
          <wp:inline distT="0" distB="0" distL="0" distR="0">
            <wp:extent cx="1495425" cy="266700"/>
            <wp:effectExtent l="19050" t="0" r="9525" b="0"/>
            <wp:docPr id="4" name="Picture 4" descr="http://www.phoenix.aleks.com/alekscgi/x/math2htgif.exe/M?%3Fbaluf%23pznalo%3Ekbw%3Dz%3F%2Cbaluf%3D%23%3E%23030%2D%3B5%23%2E%236%2D7%3B%23%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oenix.aleks.com/alekscgi/x/math2htgif.exe/M?%3Fbaluf%23pznalo%3Ekbw%3Dz%3F%2Cbaluf%3D%23%3E%23030%2D%3B5%23%2E%236%2D7%3B%23%7B"/>
                    <pic:cNvPicPr>
                      <a:picLocks noChangeAspect="1" noChangeArrowheads="1"/>
                    </pic:cNvPicPr>
                  </pic:nvPicPr>
                  <pic:blipFill>
                    <a:blip r:embed="rId8" cstate="print"/>
                    <a:srcRect/>
                    <a:stretch>
                      <a:fillRect/>
                    </a:stretch>
                  </pic:blipFill>
                  <pic:spPr bwMode="auto">
                    <a:xfrm>
                      <a:off x="0" y="0"/>
                      <a:ext cx="1495425" cy="266700"/>
                    </a:xfrm>
                    <a:prstGeom prst="rect">
                      <a:avLst/>
                    </a:prstGeom>
                    <a:noFill/>
                    <a:ln w="9525">
                      <a:noFill/>
                      <a:miter lim="800000"/>
                      <a:headEnd/>
                      <a:tailEnd/>
                    </a:ln>
                  </pic:spPr>
                </pic:pic>
              </a:graphicData>
            </a:graphic>
          </wp:inline>
        </w:drawing>
      </w:r>
      <w:r w:rsidRPr="008A010C">
        <w:rPr>
          <w:rFonts w:ascii="Times New Roman" w:eastAsia="Times New Roman" w:hAnsi="Times New Roman" w:cs="Times New Roman"/>
          <w:sz w:val="28"/>
          <w:szCs w:val="28"/>
        </w:rPr>
        <w:t xml:space="preserve">. The </w:t>
      </w:r>
      <w:hyperlink r:id="rId9" w:tgtFrame="entry_VE9B4233F0EAE244032B2451C735CB6D" w:history="1">
        <w:r w:rsidRPr="008A010C">
          <w:rPr>
            <w:rFonts w:ascii="Times New Roman" w:eastAsia="Times New Roman" w:hAnsi="Times New Roman" w:cs="Times New Roman"/>
            <w:sz w:val="28"/>
            <w:szCs w:val="28"/>
            <w:u w:val="single"/>
          </w:rPr>
          <w:t>standard error</w:t>
        </w:r>
      </w:hyperlink>
      <w:r w:rsidRPr="008A010C">
        <w:rPr>
          <w:rFonts w:ascii="Times New Roman" w:eastAsia="Times New Roman" w:hAnsi="Times New Roman" w:cs="Times New Roman"/>
          <w:sz w:val="28"/>
          <w:szCs w:val="28"/>
        </w:rPr>
        <w:t xml:space="preserve"> of the slope of the least-squares regression line was approximately </w:t>
      </w:r>
      <w:r w:rsidRPr="008A010C">
        <w:rPr>
          <w:rFonts w:ascii="Times New Roman" w:eastAsia="Times New Roman" w:hAnsi="Times New Roman" w:cs="Times New Roman"/>
          <w:noProof/>
          <w:sz w:val="28"/>
          <w:szCs w:val="28"/>
        </w:rPr>
        <w:drawing>
          <wp:inline distT="0" distB="0" distL="0" distR="0">
            <wp:extent cx="361950" cy="228600"/>
            <wp:effectExtent l="19050" t="0" r="0" b="0"/>
            <wp:docPr id="5" name="Picture 5" descr="http://www.phoenix.aleks.com/alekscgi/x/math2htgif.exe/M?0%2D%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oenix.aleks.com/alekscgi/x/math2htgif.exe/M?0%2D%3A0"/>
                    <pic:cNvPicPr>
                      <a:picLocks noChangeAspect="1" noChangeArrowheads="1"/>
                    </pic:cNvPicPr>
                  </pic:nvPicPr>
                  <pic:blipFill>
                    <a:blip r:embed="rId10"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r w:rsidRPr="008A010C">
        <w:rPr>
          <w:rFonts w:ascii="Times New Roman" w:eastAsia="Times New Roman" w:hAnsi="Times New Roman" w:cs="Times New Roman"/>
          <w:sz w:val="28"/>
          <w:szCs w:val="28"/>
        </w:rPr>
        <w:t xml:space="preserve">. </w:t>
      </w:r>
    </w:p>
    <w:p w:rsidR="008A010C" w:rsidRPr="008A010C" w:rsidRDefault="008A010C" w:rsidP="008A010C">
      <w:pPr>
        <w:spacing w:before="100" w:beforeAutospacing="1" w:after="100" w:afterAutospacing="1" w:line="240" w:lineRule="auto"/>
        <w:rPr>
          <w:rFonts w:ascii="Times New Roman" w:eastAsia="Times New Roman" w:hAnsi="Times New Roman" w:cs="Times New Roman"/>
          <w:sz w:val="28"/>
          <w:szCs w:val="28"/>
        </w:rPr>
      </w:pPr>
      <w:r w:rsidRPr="008A010C">
        <w:rPr>
          <w:rFonts w:ascii="Times New Roman" w:eastAsia="Times New Roman" w:hAnsi="Times New Roman" w:cs="Times New Roman"/>
          <w:sz w:val="28"/>
          <w:szCs w:val="28"/>
        </w:rPr>
        <w:t xml:space="preserve">Based on this information, test for a significant </w:t>
      </w:r>
      <w:hyperlink r:id="rId11" w:anchor="linearlyRelated" w:tgtFrame="entry_VE9B4233F0EAE244032B2451C735CB6D" w:history="1">
        <w:r w:rsidRPr="008A010C">
          <w:rPr>
            <w:rFonts w:ascii="Times New Roman" w:eastAsia="Times New Roman" w:hAnsi="Times New Roman" w:cs="Times New Roman"/>
            <w:sz w:val="28"/>
            <w:szCs w:val="28"/>
            <w:u w:val="single"/>
          </w:rPr>
          <w:t>linear relationship</w:t>
        </w:r>
      </w:hyperlink>
      <w:r w:rsidRPr="008A010C">
        <w:rPr>
          <w:rFonts w:ascii="Times New Roman" w:eastAsia="Times New Roman" w:hAnsi="Times New Roman" w:cs="Times New Roman"/>
          <w:sz w:val="28"/>
          <w:szCs w:val="28"/>
        </w:rPr>
        <w:t xml:space="preserve"> between the two variables by doing a hypothesis test regarding the </w:t>
      </w:r>
      <w:hyperlink r:id="rId12" w:anchor="populationParams" w:tgtFrame="entry_VE9B4233F0EAE244032B2451C735CB6D" w:history="1">
        <w:r w:rsidRPr="008A010C">
          <w:rPr>
            <w:rFonts w:ascii="Times New Roman" w:eastAsia="Times New Roman" w:hAnsi="Times New Roman" w:cs="Times New Roman"/>
            <w:sz w:val="28"/>
            <w:szCs w:val="28"/>
            <w:u w:val="single"/>
          </w:rPr>
          <w:t>population slope</w:t>
        </w:r>
      </w:hyperlink>
      <w:r w:rsidRPr="008A010C">
        <w:rPr>
          <w:rFonts w:ascii="Times New Roman" w:eastAsia="Times New Roman" w:hAnsi="Times New Roman" w:cs="Times New Roman"/>
          <w:sz w:val="28"/>
          <w:szCs w:val="28"/>
        </w:rPr>
        <w:t xml:space="preserve"> </w:t>
      </w:r>
      <w:r w:rsidRPr="008A010C">
        <w:rPr>
          <w:rFonts w:ascii="Times New Roman" w:eastAsia="Times New Roman" w:hAnsi="Times New Roman" w:cs="Times New Roman"/>
          <w:noProof/>
          <w:sz w:val="28"/>
          <w:szCs w:val="28"/>
        </w:rPr>
        <w:drawing>
          <wp:inline distT="0" distB="0" distL="0" distR="0">
            <wp:extent cx="247650" cy="276225"/>
            <wp:effectExtent l="0" t="0" r="0" b="0"/>
            <wp:docPr id="6" name="Picture 6" descr="http://www.phoenix.aleks.com/alekscgi/x/math2htgif.exe/M?%25afwb%3Fpva%3D2%3F%2Cpv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oenix.aleks.com/alekscgi/x/math2htgif.exe/M?%25afwb%3Fpva%3D2%3F%2Cpva%3D"/>
                    <pic:cNvPicPr>
                      <a:picLocks noChangeAspect="1" noChangeArrowheads="1"/>
                    </pic:cNvPicPr>
                  </pic:nvPicPr>
                  <pic:blipFill>
                    <a:blip r:embed="rId13" cstate="print"/>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Pr="008A010C">
        <w:rPr>
          <w:rFonts w:ascii="Times New Roman" w:eastAsia="Times New Roman" w:hAnsi="Times New Roman" w:cs="Times New Roman"/>
          <w:sz w:val="28"/>
          <w:szCs w:val="28"/>
        </w:rPr>
        <w:t xml:space="preserve">. (Assume that the variable </w:t>
      </w:r>
      <w:r w:rsidRPr="008A010C">
        <w:rPr>
          <w:rFonts w:ascii="Times New Roman" w:eastAsia="Times New Roman" w:hAnsi="Times New Roman" w:cs="Times New Roman"/>
          <w:noProof/>
          <w:sz w:val="28"/>
          <w:szCs w:val="28"/>
        </w:rPr>
        <w:drawing>
          <wp:inline distT="0" distB="0" distL="0" distR="0">
            <wp:extent cx="123825" cy="228600"/>
            <wp:effectExtent l="19050" t="0" r="9525" b="0"/>
            <wp:docPr id="7" name="Picture 7" descr="http://www.phoenix.aleks.com/alekscgi/x/math2htgif.ex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oenix.aleks.com/alekscgi/x/math2htgif.exe/M?z"/>
                    <pic:cNvPicPr>
                      <a:picLocks noChangeAspect="1" noChangeArrowheads="1"/>
                    </pic:cNvPicPr>
                  </pic:nvPicPr>
                  <pic:blipFill>
                    <a:blip r:embed="rId7"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8A010C">
        <w:rPr>
          <w:rFonts w:ascii="Times New Roman" w:eastAsia="Times New Roman" w:hAnsi="Times New Roman" w:cs="Times New Roman"/>
          <w:sz w:val="28"/>
          <w:szCs w:val="28"/>
        </w:rPr>
        <w:t xml:space="preserve">follows a normal distribution for each value of </w:t>
      </w:r>
      <w:r w:rsidRPr="008A010C">
        <w:rPr>
          <w:rFonts w:ascii="Times New Roman" w:eastAsia="Times New Roman" w:hAnsi="Times New Roman" w:cs="Times New Roman"/>
          <w:noProof/>
          <w:sz w:val="28"/>
          <w:szCs w:val="28"/>
        </w:rPr>
        <w:drawing>
          <wp:inline distT="0" distB="0" distL="0" distR="0">
            <wp:extent cx="123825" cy="228600"/>
            <wp:effectExtent l="19050" t="0" r="9525" b="0"/>
            <wp:docPr id="8" name="Picture 8" descr="http://www.phoenix.aleks.com/alekscgi/x/math2htgif.exe/M?%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oenix.aleks.com/alekscgi/x/math2htgif.exe/M?%7B"/>
                    <pic:cNvPicPr>
                      <a:picLocks noChangeAspect="1" noChangeArrowheads="1"/>
                    </pic:cNvPicPr>
                  </pic:nvPicPr>
                  <pic:blipFill>
                    <a:blip r:embed="rId6"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8A010C">
        <w:rPr>
          <w:rFonts w:ascii="Times New Roman" w:eastAsia="Times New Roman" w:hAnsi="Times New Roman" w:cs="Times New Roman"/>
          <w:sz w:val="28"/>
          <w:szCs w:val="28"/>
        </w:rPr>
        <w:t xml:space="preserve">and that the other </w:t>
      </w:r>
      <w:hyperlink r:id="rId14" w:anchor="assumptions" w:tgtFrame="entry_VE9B4233F0EAE244032B2451C735CB6D" w:history="1">
        <w:r w:rsidRPr="008A010C">
          <w:rPr>
            <w:rFonts w:ascii="Times New Roman" w:eastAsia="Times New Roman" w:hAnsi="Times New Roman" w:cs="Times New Roman"/>
            <w:sz w:val="28"/>
            <w:szCs w:val="28"/>
            <w:u w:val="single"/>
          </w:rPr>
          <w:t>regression assumptions</w:t>
        </w:r>
      </w:hyperlink>
      <w:r w:rsidRPr="008A010C">
        <w:rPr>
          <w:rFonts w:ascii="Times New Roman" w:eastAsia="Times New Roman" w:hAnsi="Times New Roman" w:cs="Times New Roman"/>
          <w:sz w:val="28"/>
          <w:szCs w:val="28"/>
        </w:rPr>
        <w:t xml:space="preserve"> are satisfied.) Use the </w:t>
      </w:r>
      <w:r w:rsidRPr="008A010C">
        <w:rPr>
          <w:rFonts w:ascii="Times New Roman" w:eastAsia="Times New Roman" w:hAnsi="Times New Roman" w:cs="Times New Roman"/>
          <w:noProof/>
          <w:sz w:val="28"/>
          <w:szCs w:val="28"/>
        </w:rPr>
        <w:drawing>
          <wp:inline distT="0" distB="0" distL="0" distR="0">
            <wp:extent cx="361950" cy="228600"/>
            <wp:effectExtent l="0" t="0" r="0" b="0"/>
            <wp:docPr id="9" name="Picture 9" descr="http://www.phoenix.aleks.com/alekscgi/x/math2htgif.exe/M?3%2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oenix.aleks.com/alekscgi/x/math2htgif.exe/M?3%2D23"/>
                    <pic:cNvPicPr>
                      <a:picLocks noChangeAspect="1" noChangeArrowheads="1"/>
                    </pic:cNvPicPr>
                  </pic:nvPicPr>
                  <pic:blipFill>
                    <a:blip r:embed="rId15"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hyperlink r:id="rId16" w:tgtFrame="entry_VE9B4233F0EAE244032B2451C735CB6D" w:history="1">
        <w:r w:rsidRPr="008A010C">
          <w:rPr>
            <w:rFonts w:ascii="Times New Roman" w:eastAsia="Times New Roman" w:hAnsi="Times New Roman" w:cs="Times New Roman"/>
            <w:sz w:val="28"/>
            <w:szCs w:val="28"/>
            <w:u w:val="single"/>
          </w:rPr>
          <w:t>level of significance</w:t>
        </w:r>
      </w:hyperlink>
      <w:r w:rsidRPr="008A010C">
        <w:rPr>
          <w:rFonts w:ascii="Times New Roman" w:eastAsia="Times New Roman" w:hAnsi="Times New Roman" w:cs="Times New Roman"/>
          <w:sz w:val="28"/>
          <w:szCs w:val="28"/>
        </w:rPr>
        <w:t xml:space="preserve">, and perform a </w:t>
      </w:r>
      <w:hyperlink r:id="rId17" w:tgtFrame="entry_VE9B4233F0EAE244032B2451C735CB6D" w:history="1">
        <w:r w:rsidRPr="008A010C">
          <w:rPr>
            <w:rFonts w:ascii="Times New Roman" w:eastAsia="Times New Roman" w:hAnsi="Times New Roman" w:cs="Times New Roman"/>
            <w:sz w:val="28"/>
            <w:szCs w:val="28"/>
            <w:u w:val="single"/>
          </w:rPr>
          <w:t>two-tailed test</w:t>
        </w:r>
      </w:hyperlink>
      <w:r w:rsidRPr="008A010C">
        <w:rPr>
          <w:rFonts w:ascii="Times New Roman" w:eastAsia="Times New Roman" w:hAnsi="Times New Roman" w:cs="Times New Roman"/>
          <w:sz w:val="28"/>
          <w:szCs w:val="28"/>
        </w:rPr>
        <w:t xml:space="preserve">. Then fill in the table below. </w:t>
      </w:r>
    </w:p>
    <w:p w:rsidR="00F419BE" w:rsidRPr="008A010C" w:rsidRDefault="008A010C">
      <w:pPr>
        <w:rPr>
          <w:rFonts w:ascii="Times New Roman" w:hAnsi="Times New Roman" w:cs="Times New Roman"/>
          <w:sz w:val="28"/>
          <w:szCs w:val="28"/>
        </w:rPr>
      </w:pPr>
      <w:r w:rsidRPr="008A010C">
        <w:rPr>
          <w:rFonts w:ascii="Times New Roman" w:hAnsi="Times New Roman" w:cs="Times New Roman"/>
          <w:sz w:val="28"/>
          <w:szCs w:val="28"/>
        </w:rPr>
        <w:t>The null hypothesis Ho is:</w:t>
      </w:r>
    </w:p>
    <w:p w:rsidR="008A010C" w:rsidRPr="008A010C" w:rsidRDefault="008A010C">
      <w:pPr>
        <w:rPr>
          <w:rFonts w:ascii="Times New Roman" w:hAnsi="Times New Roman" w:cs="Times New Roman"/>
          <w:sz w:val="28"/>
          <w:szCs w:val="28"/>
        </w:rPr>
      </w:pPr>
      <w:r w:rsidRPr="008A010C">
        <w:rPr>
          <w:rFonts w:ascii="Times New Roman" w:hAnsi="Times New Roman" w:cs="Times New Roman"/>
          <w:sz w:val="28"/>
          <w:szCs w:val="28"/>
        </w:rPr>
        <w:t>The alternative hypothesis H1 is:</w:t>
      </w:r>
    </w:p>
    <w:p w:rsidR="008A010C" w:rsidRPr="008A010C" w:rsidRDefault="008A010C">
      <w:pPr>
        <w:rPr>
          <w:rFonts w:ascii="Times New Roman" w:hAnsi="Times New Roman" w:cs="Times New Roman"/>
          <w:sz w:val="28"/>
          <w:szCs w:val="28"/>
        </w:rPr>
      </w:pPr>
      <w:r w:rsidRPr="008A010C">
        <w:rPr>
          <w:rFonts w:ascii="Times New Roman" w:hAnsi="Times New Roman" w:cs="Times New Roman"/>
          <w:sz w:val="28"/>
          <w:szCs w:val="28"/>
        </w:rPr>
        <w:t>The type of test statistic (and degree of freedom, if applicable) is:</w:t>
      </w:r>
    </w:p>
    <w:p w:rsidR="008A010C" w:rsidRPr="008A010C" w:rsidRDefault="008A010C">
      <w:pPr>
        <w:rPr>
          <w:rFonts w:ascii="Times New Roman" w:hAnsi="Times New Roman" w:cs="Times New Roman"/>
          <w:sz w:val="28"/>
          <w:szCs w:val="28"/>
        </w:rPr>
      </w:pPr>
      <w:r w:rsidRPr="008A010C">
        <w:rPr>
          <w:rFonts w:ascii="Times New Roman" w:hAnsi="Times New Roman" w:cs="Times New Roman"/>
          <w:sz w:val="28"/>
          <w:szCs w:val="28"/>
        </w:rPr>
        <w:t>The value of the test statistic (round to at least 3 decimal places):</w:t>
      </w:r>
    </w:p>
    <w:p w:rsidR="008A010C" w:rsidRPr="008A010C" w:rsidRDefault="008A010C">
      <w:pPr>
        <w:rPr>
          <w:rFonts w:ascii="Times New Roman" w:hAnsi="Times New Roman" w:cs="Times New Roman"/>
          <w:sz w:val="28"/>
          <w:szCs w:val="28"/>
        </w:rPr>
      </w:pPr>
      <w:r w:rsidRPr="008A010C">
        <w:rPr>
          <w:rFonts w:ascii="Times New Roman" w:hAnsi="Times New Roman" w:cs="Times New Roman"/>
          <w:sz w:val="28"/>
          <w:szCs w:val="28"/>
        </w:rPr>
        <w:t>The 2 critical values at the 0.10 level of significance (round to at least 3 places)is:</w:t>
      </w:r>
    </w:p>
    <w:p w:rsidR="008A010C" w:rsidRPr="008A010C" w:rsidRDefault="008A010C">
      <w:pPr>
        <w:rPr>
          <w:rFonts w:ascii="Times New Roman" w:hAnsi="Times New Roman" w:cs="Times New Roman"/>
          <w:sz w:val="28"/>
          <w:szCs w:val="28"/>
        </w:rPr>
      </w:pPr>
      <w:r w:rsidRPr="008A010C">
        <w:rPr>
          <w:rFonts w:ascii="Times New Roman" w:hAnsi="Times New Roman" w:cs="Times New Roman"/>
          <w:sz w:val="28"/>
          <w:szCs w:val="28"/>
        </w:rPr>
        <w:t xml:space="preserve">Based on the information, can we conclude (using the 0.10 level) that there is a significant linear relationship between house price and distance from the beach in Newburg Park? </w:t>
      </w:r>
    </w:p>
    <w:sectPr w:rsidR="008A010C" w:rsidRPr="008A010C"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10C"/>
    <w:rsid w:val="008A010C"/>
    <w:rsid w:val="00A2594D"/>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10C"/>
    <w:rPr>
      <w:color w:val="006633"/>
      <w:u w:val="single"/>
    </w:rPr>
  </w:style>
  <w:style w:type="paragraph" w:styleId="NormalWeb">
    <w:name w:val="Normal (Web)"/>
    <w:basedOn w:val="Normal"/>
    <w:uiPriority w:val="99"/>
    <w:semiHidden/>
    <w:unhideWhenUsed/>
    <w:rsid w:val="008A010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8A010C"/>
    <w:rPr>
      <w:i/>
      <w:iCs/>
    </w:rPr>
  </w:style>
  <w:style w:type="paragraph" w:styleId="BalloonText">
    <w:name w:val="Balloon Text"/>
    <w:basedOn w:val="Normal"/>
    <w:link w:val="BalloonTextChar"/>
    <w:uiPriority w:val="99"/>
    <w:semiHidden/>
    <w:unhideWhenUsed/>
    <w:rsid w:val="008A0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ww.phoenix.aleks.com/alekscgi/x/Isl.exe/1YVyx8uIJ7e5JwIvpdR5ycqJFkxGuHXBs5y5vqNeYKlBJzJtDmVhDq19JQ2NJuQnLl78if0dQIP4FgD9IRdOCdqzQbY65eiTF9Iu76a9SVpdGPlAHFex?16P_togtlQY8wqe0LOWtZiVPpVnV_Cae8KbuRoMQp0AEdTnSBnQeAwv5azBiBe1r9-89kXyzDFvufI-H7Ddb59K7VrE9Je-UHoPAXXFwzEdBrSyyzqEtUik1lk4pxwvnapJKV_-r2-8lUgq7kpPQGIkrGQxh" TargetMode="External"/><Relationship Id="rId17" Type="http://schemas.openxmlformats.org/officeDocument/2006/relationships/hyperlink" Target="http://www.phoenix.aleks.com/alekscgi/x/Isl.exe/1GsfFO9qn-DRnMN545tvsZZMjy_SXSlXowaRpTenPFbMndPuc0sYcTAtnDXZnhveBLYa3eiOWH_Ij4EtC1Skv538W8TfViJWjkoLJnu87fhOzzbCrXEl?1dcmKJswd-D2uluj5Yw2ID1RYbnhaUIvpdfBO_-krIdYVfwFqrqAOnKXRzOXX_dgn-zqdr70EfsB6p4MtrzRGO26oz_v-b83zDOT-k4JxLY6ueibY" TargetMode="External"/><Relationship Id="rId2" Type="http://schemas.openxmlformats.org/officeDocument/2006/relationships/settings" Target="settings.xml"/><Relationship Id="rId16" Type="http://schemas.openxmlformats.org/officeDocument/2006/relationships/hyperlink" Target="http://www.phoenix.aleks.com/alekscgi/x/Isl.exe/1VVf9TzqzYeRzCo55SRv2K3MlcPSkpMXR3yvALmnfyrMzHxaxDVsxL1tzRgZz9QeOb8aav0-1aPIlMDtpmkk4Sq71qYfCEBWlWILG5a8n-p-eIrC6UDl?19MYJ1Ac1YzSvC34xq8cjRHst43v7yKKN9JHIAgE-fY0Lv1q-LZz8yQurzSr1DVs1vWyTrqIpk_p6wmhbG0LWoPISn3FnsV-Ju_CFgn0imiZKpvC7gzjVBq"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phoenix.aleks.com/alekscgi/x/Isl.exe/127ohC5vpUIIphxbnxj_lIrOqPiXK0C-Duc_Jn_LNagOp10FoY7AonmDptwtpEGuQ5RFHqDxBmBKqcoDS7Wg7xlmB3toMT1wqAJNvo6eCXzxARgT3poj?1HJ_a0C8xT77E2N0uL98mNYoV43Vb55e9Wluy0gfVRE0-b3SXSjeC6fKtJ0iXGDq8tLzOZKzFcfu6AVHzjprvxc7pwe9MGVwY0J1BZZ27fpiPzK572e81NhExurpl6fZtIiKpAsH9s80c2IMwcPK7x-YTjo" TargetMode="External"/><Relationship Id="rId5" Type="http://schemas.openxmlformats.org/officeDocument/2006/relationships/hyperlink" Target="http://www.phoenix.aleks.com/alekscgi/x/Isl.exe/1ESHBeT0ieChiYnsHg9hKMDDZXq7oF_eTb8hfRwj7roein4XmukPmRgiiPxOiZucqjpgAPluj532Z-CiPIf7w2exjQdW6zr4ZFZJtl8id1Gu-coRz8CD?1GYl2byIncl_c_GZgpPIdC4X_HSaEDi6MjHqVbzS_UvZo9kYNNU6QeUj0tLCN3fBJpMbaAArGmUq8rq7X3oxWtEPbJjbm3qexbY330SmBZN2FsA-B_jI6UmFnsWteeUR0YLjbr3ej56ZmadfGvWytTzv_C9l" TargetMode="External"/><Relationship Id="rId15" Type="http://schemas.openxmlformats.org/officeDocument/2006/relationships/image" Target="media/image7.gif"/><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phoenix.aleks.com/alekscgi/x/Isl.exe/1FLI0nKQAZ__A9Jbz0G_cJlOyi0g_DU-8_S_G5PLtP2-AmAFRtLAR5NeArF8ANOubSvnElexOQiKyhIeJ4Hgn0MmO6RoSLEwyeBN4xcepUuxVj2TazIj?1gqA5SxXkBhgzjUfyE-goHkEOeWjATn5o4t7CkxCySxmXBhrnO99r4NV7yrV6kxTWE1jxOCasBlWoFusF-1ibASXeytxlGCr1arelCzhvv2gEojGR" TargetMode="External"/><Relationship Id="rId14" Type="http://schemas.openxmlformats.org/officeDocument/2006/relationships/hyperlink" Target="http://www.phoenix.aleks.com/alekscgi/x/Isl.exe/1w75xFK_JnIKJHJQpijKyxlBFB0OuEUisIcKvyPmY_2iJeA8DL7pDymzJbFDJmOZLcv7irDcQvibFdozIqH-CiluQKty57EYFDJa7P6zSCzcGf21H9Ix?1Wjk9ipRIVnv0gL9HLDREmUcOqaet5IIppcKnidiONT9j4aCrclIXKrX8x-Hrj8jVLZ5fZ_5C6rKy0C3WjA-mxxvkU7ybjCtsijuPnu8Tf0Hoz_MTg7RiNiaIz6n4Krb8o-XkJhwz8nzNyKKY_-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1</cp:revision>
  <dcterms:created xsi:type="dcterms:W3CDTF">2010-08-03T16:27:00Z</dcterms:created>
  <dcterms:modified xsi:type="dcterms:W3CDTF">2010-08-03T16:33:00Z</dcterms:modified>
</cp:coreProperties>
</file>