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1A" w:rsidRDefault="00130557">
      <w:proofErr w:type="gramStart"/>
      <w:r>
        <w:t>14-25 Variance analysis, multiple products.</w:t>
      </w:r>
      <w:proofErr w:type="gramEnd"/>
      <w:r>
        <w:t xml:space="preserve">  Soda-king manufactures and sells three soft drinks: Kola, </w:t>
      </w:r>
      <w:proofErr w:type="spellStart"/>
      <w:r>
        <w:t>Limor</w:t>
      </w:r>
      <w:proofErr w:type="spellEnd"/>
      <w:r>
        <w:t xml:space="preserve">, and </w:t>
      </w:r>
      <w:proofErr w:type="spellStart"/>
      <w:r>
        <w:t>Orlem</w:t>
      </w:r>
      <w:proofErr w:type="spellEnd"/>
      <w:r>
        <w:t>.  Budgeted and actual results for 2009 are as follows:</w:t>
      </w:r>
    </w:p>
    <w:p w:rsidR="0071098E" w:rsidRDefault="0071098E"/>
    <w:tbl>
      <w:tblPr>
        <w:tblW w:w="7240" w:type="dxa"/>
        <w:tblInd w:w="91" w:type="dxa"/>
        <w:tblLook w:val="04A0"/>
      </w:tblPr>
      <w:tblGrid>
        <w:gridCol w:w="960"/>
        <w:gridCol w:w="960"/>
        <w:gridCol w:w="979"/>
        <w:gridCol w:w="1107"/>
        <w:gridCol w:w="520"/>
        <w:gridCol w:w="960"/>
        <w:gridCol w:w="979"/>
        <w:gridCol w:w="1107"/>
      </w:tblGrid>
      <w:tr w:rsidR="0071098E" w:rsidRPr="0071098E" w:rsidTr="007109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Budget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for 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Actual for 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098E" w:rsidRPr="0071098E" w:rsidTr="0071098E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Product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Selling 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 Cost per carton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Cartons Sold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Selling Price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 Cost per carton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b/>
                <w:bCs/>
                <w:color w:val="000000"/>
              </w:rPr>
              <w:t>Cartons Sold</w:t>
            </w:r>
          </w:p>
        </w:tc>
      </w:tr>
      <w:tr w:rsidR="0071098E" w:rsidRPr="0071098E" w:rsidTr="007109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400,000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$6.20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$4.50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480,000</w:t>
            </w:r>
          </w:p>
        </w:tc>
      </w:tr>
      <w:tr w:rsidR="0071098E" w:rsidRPr="0071098E" w:rsidTr="007109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098E">
              <w:rPr>
                <w:rFonts w:ascii="Calibri" w:eastAsia="Times New Roman" w:hAnsi="Calibri" w:cs="Times New Roman"/>
                <w:color w:val="000000"/>
              </w:rPr>
              <w:t>Limor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 xml:space="preserve">$2.80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600,000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$4.25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$2.75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900,000</w:t>
            </w:r>
          </w:p>
        </w:tc>
      </w:tr>
      <w:tr w:rsidR="0071098E" w:rsidRPr="0071098E" w:rsidTr="007109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098E">
              <w:rPr>
                <w:rFonts w:ascii="Calibri" w:eastAsia="Times New Roman" w:hAnsi="Calibri" w:cs="Times New Roman"/>
                <w:color w:val="000000"/>
              </w:rPr>
              <w:t>Orlem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 xml:space="preserve">$4.50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$6.80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$4.60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8E" w:rsidRPr="0071098E" w:rsidRDefault="0071098E" w:rsidP="007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98E">
              <w:rPr>
                <w:rFonts w:ascii="Calibri" w:eastAsia="Times New Roman" w:hAnsi="Calibri" w:cs="Times New Roman"/>
                <w:color w:val="000000"/>
              </w:rPr>
              <w:t>1,620,000</w:t>
            </w:r>
          </w:p>
        </w:tc>
      </w:tr>
    </w:tbl>
    <w:p w:rsidR="0071098E" w:rsidRDefault="0071098E"/>
    <w:p w:rsidR="00130557" w:rsidRDefault="00867E45" w:rsidP="00867E45">
      <w:pPr>
        <w:pStyle w:val="ListParagraph"/>
        <w:numPr>
          <w:ilvl w:val="0"/>
          <w:numId w:val="1"/>
        </w:numPr>
      </w:pPr>
      <w:r>
        <w:t>Compute the total-sales volume variance, the total sales-mix variance, and the total sales-quantity variance. (Calculate all variances in terms of contribution margin.) Show results for each production in you computation.</w:t>
      </w:r>
    </w:p>
    <w:p w:rsidR="00C03686" w:rsidRDefault="00C03686" w:rsidP="00867E45">
      <w:pPr>
        <w:pStyle w:val="ListParagraph"/>
        <w:numPr>
          <w:ilvl w:val="0"/>
          <w:numId w:val="1"/>
        </w:numPr>
      </w:pPr>
      <w:r>
        <w:t>What inferences can you draw from the variances computed in requirement 1?</w:t>
      </w:r>
    </w:p>
    <w:sectPr w:rsidR="00C03686" w:rsidSect="00B2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3A7"/>
    <w:multiLevelType w:val="hybridMultilevel"/>
    <w:tmpl w:val="C6E8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130557"/>
    <w:rsid w:val="00130557"/>
    <w:rsid w:val="0071098E"/>
    <w:rsid w:val="00867E45"/>
    <w:rsid w:val="009F18B7"/>
    <w:rsid w:val="00B2041A"/>
    <w:rsid w:val="00C03686"/>
    <w:rsid w:val="00FB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Sherard</dc:creator>
  <cp:lastModifiedBy>Sherard</cp:lastModifiedBy>
  <cp:revision>4</cp:revision>
  <dcterms:created xsi:type="dcterms:W3CDTF">2010-07-10T13:54:00Z</dcterms:created>
  <dcterms:modified xsi:type="dcterms:W3CDTF">2010-07-10T14:18:00Z</dcterms:modified>
</cp:coreProperties>
</file>