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69" w:rsidRPr="00B07C69" w:rsidRDefault="00B07C69" w:rsidP="00B07C69">
      <w:pPr>
        <w:pBdr>
          <w:bottom w:val="single" w:sz="4" w:space="1" w:color="auto"/>
        </w:pBdr>
        <w:rPr>
          <w:rFonts w:ascii="Arial" w:hAnsi="Arial" w:cs="Arial"/>
          <w:b/>
          <w:i/>
        </w:rPr>
      </w:pPr>
      <w:r w:rsidRPr="00B07C69">
        <w:rPr>
          <w:rFonts w:ascii="Arial" w:hAnsi="Arial" w:cs="Arial"/>
          <w:b/>
          <w:i/>
        </w:rPr>
        <w:t xml:space="preserve">Scenario One: </w:t>
      </w:r>
      <w:r w:rsidRPr="00B07C69">
        <w:rPr>
          <w:rFonts w:ascii="Arial" w:hAnsi="Arial" w:cs="Arial"/>
          <w:b/>
        </w:rPr>
        <w:t>Cost Club</w:t>
      </w:r>
    </w:p>
    <w:p w:rsidR="00904FD0" w:rsidRDefault="00904FD0" w:rsidP="00FC4DE5">
      <w:pPr>
        <w:rPr>
          <w:rFonts w:ascii="Arial" w:hAnsi="Arial" w:cs="Arial"/>
        </w:rPr>
      </w:pPr>
    </w:p>
    <w:p w:rsidR="00A40774" w:rsidRPr="002A389C" w:rsidRDefault="00A40774" w:rsidP="00FC4DE5">
      <w:pPr>
        <w:rPr>
          <w:rFonts w:ascii="Arial" w:hAnsi="Arial" w:cs="Arial"/>
          <w:b/>
        </w:rPr>
      </w:pPr>
      <w:r w:rsidRPr="002A389C">
        <w:rPr>
          <w:rFonts w:ascii="Arial" w:hAnsi="Arial" w:cs="Arial"/>
          <w:b/>
        </w:rPr>
        <w:t>Background</w:t>
      </w:r>
    </w:p>
    <w:p w:rsidR="00A40774" w:rsidRDefault="00A40774" w:rsidP="00FC4DE5">
      <w:pPr>
        <w:rPr>
          <w:rFonts w:ascii="Arial" w:hAnsi="Arial" w:cs="Arial"/>
        </w:rPr>
      </w:pPr>
    </w:p>
    <w:p w:rsidR="00A40774" w:rsidRPr="002A389C" w:rsidRDefault="00A40774" w:rsidP="00FC4DE5">
      <w:pPr>
        <w:rPr>
          <w:rFonts w:ascii="Arial" w:hAnsi="Arial" w:cs="Arial"/>
          <w:sz w:val="20"/>
          <w:szCs w:val="20"/>
        </w:rPr>
      </w:pPr>
      <w:r w:rsidRPr="002A389C">
        <w:rPr>
          <w:rFonts w:ascii="Arial" w:hAnsi="Arial" w:cs="Arial"/>
          <w:sz w:val="20"/>
          <w:szCs w:val="20"/>
        </w:rPr>
        <w:t>Cost Club is a growing retailer, similar to Super Wal-Mart or Target.</w:t>
      </w:r>
      <w:r w:rsidR="001D6ACC" w:rsidRPr="002A389C">
        <w:rPr>
          <w:rFonts w:ascii="Arial" w:hAnsi="Arial" w:cs="Arial"/>
          <w:sz w:val="20"/>
          <w:szCs w:val="20"/>
        </w:rPr>
        <w:t xml:space="preserve"> </w:t>
      </w:r>
      <w:r w:rsidRPr="002A389C">
        <w:rPr>
          <w:rFonts w:ascii="Arial" w:hAnsi="Arial" w:cs="Arial"/>
          <w:sz w:val="20"/>
          <w:szCs w:val="20"/>
        </w:rPr>
        <w:t xml:space="preserve">It provides discount merchandise and supermarket products in large stores located in many areas of the </w:t>
      </w:r>
      <w:smartTag w:uri="urn:schemas-microsoft-com:office:smarttags" w:element="country-region">
        <w:smartTag w:uri="urn:schemas-microsoft-com:office:smarttags" w:element="place">
          <w:r w:rsidRPr="002A389C">
            <w:rPr>
              <w:rFonts w:ascii="Arial" w:hAnsi="Arial" w:cs="Arial"/>
              <w:sz w:val="20"/>
              <w:szCs w:val="20"/>
            </w:rPr>
            <w:t>U</w:t>
          </w:r>
          <w:r w:rsidR="00FA6D0C">
            <w:rPr>
              <w:rFonts w:ascii="Arial" w:hAnsi="Arial" w:cs="Arial"/>
              <w:sz w:val="20"/>
              <w:szCs w:val="20"/>
            </w:rPr>
            <w:t xml:space="preserve">nited </w:t>
          </w:r>
          <w:r w:rsidRPr="002A389C">
            <w:rPr>
              <w:rFonts w:ascii="Arial" w:hAnsi="Arial" w:cs="Arial"/>
              <w:sz w:val="20"/>
              <w:szCs w:val="20"/>
            </w:rPr>
            <w:t>S</w:t>
          </w:r>
          <w:r w:rsidR="00FA6D0C">
            <w:rPr>
              <w:rFonts w:ascii="Arial" w:hAnsi="Arial" w:cs="Arial"/>
              <w:sz w:val="20"/>
              <w:szCs w:val="20"/>
            </w:rPr>
            <w:t>tates</w:t>
          </w:r>
        </w:smartTag>
      </w:smartTag>
      <w:r w:rsidRPr="002A389C">
        <w:rPr>
          <w:rFonts w:ascii="Arial" w:hAnsi="Arial" w:cs="Arial"/>
          <w:sz w:val="20"/>
          <w:szCs w:val="20"/>
        </w:rPr>
        <w:t>.</w:t>
      </w:r>
      <w:r w:rsidR="001D6ACC" w:rsidRPr="002A389C">
        <w:rPr>
          <w:rFonts w:ascii="Arial" w:hAnsi="Arial" w:cs="Arial"/>
          <w:sz w:val="20"/>
          <w:szCs w:val="20"/>
        </w:rPr>
        <w:t xml:space="preserve"> </w:t>
      </w:r>
      <w:r w:rsidRPr="002A389C">
        <w:rPr>
          <w:rFonts w:ascii="Arial" w:hAnsi="Arial" w:cs="Arial"/>
          <w:sz w:val="20"/>
          <w:szCs w:val="20"/>
        </w:rPr>
        <w:t xml:space="preserve">Cost Club is administratively organized into regions, and each region is permitted to develop its own operational policies, </w:t>
      </w:r>
      <w:r w:rsidR="00FA6D0C">
        <w:rPr>
          <w:rFonts w:ascii="Arial" w:hAnsi="Arial" w:cs="Arial"/>
          <w:sz w:val="20"/>
          <w:szCs w:val="20"/>
        </w:rPr>
        <w:t>as</w:t>
      </w:r>
      <w:r w:rsidR="00FA6D0C" w:rsidRPr="002A389C">
        <w:rPr>
          <w:rFonts w:ascii="Arial" w:hAnsi="Arial" w:cs="Arial"/>
          <w:sz w:val="20"/>
          <w:szCs w:val="20"/>
        </w:rPr>
        <w:t xml:space="preserve"> </w:t>
      </w:r>
      <w:r w:rsidRPr="002A389C">
        <w:rPr>
          <w:rFonts w:ascii="Arial" w:hAnsi="Arial" w:cs="Arial"/>
          <w:sz w:val="20"/>
          <w:szCs w:val="20"/>
        </w:rPr>
        <w:t xml:space="preserve">long </w:t>
      </w:r>
      <w:r w:rsidR="00FA6D0C">
        <w:rPr>
          <w:rFonts w:ascii="Arial" w:hAnsi="Arial" w:cs="Arial"/>
          <w:sz w:val="20"/>
          <w:szCs w:val="20"/>
        </w:rPr>
        <w:t>as</w:t>
      </w:r>
      <w:r w:rsidRPr="002A389C">
        <w:rPr>
          <w:rFonts w:ascii="Arial" w:hAnsi="Arial" w:cs="Arial"/>
          <w:sz w:val="20"/>
          <w:szCs w:val="20"/>
        </w:rPr>
        <w:t xml:space="preserve"> the bottom line of low cost and reasonable service to customers is maintained.</w:t>
      </w:r>
      <w:r w:rsidR="001D6ACC" w:rsidRPr="002A389C">
        <w:rPr>
          <w:rFonts w:ascii="Arial" w:hAnsi="Arial" w:cs="Arial"/>
          <w:sz w:val="20"/>
          <w:szCs w:val="20"/>
        </w:rPr>
        <w:t xml:space="preserve"> </w:t>
      </w:r>
      <w:r w:rsidRPr="002A389C">
        <w:rPr>
          <w:rFonts w:ascii="Arial" w:hAnsi="Arial" w:cs="Arial"/>
          <w:sz w:val="20"/>
          <w:szCs w:val="20"/>
        </w:rPr>
        <w:t xml:space="preserve">There are many strong competitors to Cost Club, with some regions experiencing more competition than others. </w:t>
      </w:r>
    </w:p>
    <w:p w:rsidR="00A40774" w:rsidRDefault="00A40774" w:rsidP="00FC4DE5">
      <w:pPr>
        <w:rPr>
          <w:rFonts w:ascii="Arial" w:hAnsi="Arial" w:cs="Arial"/>
        </w:rPr>
      </w:pPr>
    </w:p>
    <w:p w:rsidR="00A40774" w:rsidRPr="002A389C" w:rsidRDefault="00A40774" w:rsidP="00FC4DE5">
      <w:pPr>
        <w:rPr>
          <w:rFonts w:ascii="Arial" w:hAnsi="Arial" w:cs="Arial"/>
          <w:b/>
        </w:rPr>
      </w:pPr>
      <w:r w:rsidRPr="002A389C">
        <w:rPr>
          <w:rFonts w:ascii="Arial" w:hAnsi="Arial" w:cs="Arial"/>
          <w:b/>
        </w:rPr>
        <w:t xml:space="preserve">Your </w:t>
      </w:r>
      <w:r w:rsidR="002A389C">
        <w:rPr>
          <w:rFonts w:ascii="Arial" w:hAnsi="Arial" w:cs="Arial"/>
          <w:b/>
        </w:rPr>
        <w:t>R</w:t>
      </w:r>
      <w:r w:rsidRPr="002A389C">
        <w:rPr>
          <w:rFonts w:ascii="Arial" w:hAnsi="Arial" w:cs="Arial"/>
          <w:b/>
        </w:rPr>
        <w:t>ole in Cost Club</w:t>
      </w:r>
    </w:p>
    <w:p w:rsidR="00A40774" w:rsidRDefault="00A40774" w:rsidP="00FC4DE5">
      <w:pPr>
        <w:rPr>
          <w:rFonts w:ascii="Arial" w:hAnsi="Arial" w:cs="Arial"/>
        </w:rPr>
      </w:pPr>
    </w:p>
    <w:p w:rsidR="00A40774" w:rsidRPr="002A389C" w:rsidRDefault="007B4993" w:rsidP="00FC4DE5">
      <w:pPr>
        <w:rPr>
          <w:rFonts w:ascii="Arial" w:hAnsi="Arial" w:cs="Arial"/>
          <w:sz w:val="20"/>
          <w:szCs w:val="20"/>
        </w:rPr>
      </w:pPr>
      <w:r w:rsidRPr="002A389C">
        <w:rPr>
          <w:rFonts w:ascii="Arial" w:hAnsi="Arial" w:cs="Arial"/>
          <w:sz w:val="20"/>
          <w:szCs w:val="20"/>
        </w:rPr>
        <w:t xml:space="preserve">You recently have joined the </w:t>
      </w:r>
      <w:smartTag w:uri="urn:schemas-microsoft-com:office:smarttags" w:element="place">
        <w:smartTag w:uri="urn:schemas-microsoft-com:office:smarttags" w:element="City">
          <w:r w:rsidRPr="002A389C">
            <w:rPr>
              <w:rFonts w:ascii="Arial" w:hAnsi="Arial" w:cs="Arial"/>
              <w:sz w:val="20"/>
              <w:szCs w:val="20"/>
            </w:rPr>
            <w:t>Atlanta</w:t>
          </w:r>
        </w:smartTag>
      </w:smartTag>
      <w:r w:rsidRPr="002A389C">
        <w:rPr>
          <w:rFonts w:ascii="Arial" w:hAnsi="Arial" w:cs="Arial"/>
          <w:sz w:val="20"/>
          <w:szCs w:val="20"/>
        </w:rPr>
        <w:t xml:space="preserve"> regional office of Cost Club</w:t>
      </w:r>
      <w:r w:rsidR="00FA6D0C">
        <w:rPr>
          <w:rFonts w:ascii="Arial" w:hAnsi="Arial" w:cs="Arial"/>
          <w:sz w:val="20"/>
          <w:szCs w:val="20"/>
        </w:rPr>
        <w:t xml:space="preserve"> </w:t>
      </w:r>
      <w:r w:rsidR="008F6BC5" w:rsidRPr="002A389C">
        <w:rPr>
          <w:rFonts w:ascii="Arial" w:hAnsi="Arial" w:cs="Arial"/>
          <w:sz w:val="20"/>
          <w:szCs w:val="20"/>
        </w:rPr>
        <w:t xml:space="preserve">as the Assistant Manager of </w:t>
      </w:r>
      <w:r w:rsidR="00FA6D0C">
        <w:rPr>
          <w:rFonts w:ascii="Arial" w:hAnsi="Arial" w:cs="Arial"/>
          <w:sz w:val="20"/>
          <w:szCs w:val="20"/>
        </w:rPr>
        <w:t xml:space="preserve"> </w:t>
      </w:r>
      <w:r w:rsidR="008F6BC5" w:rsidRPr="002A389C">
        <w:rPr>
          <w:rFonts w:ascii="Arial" w:hAnsi="Arial" w:cs="Arial"/>
          <w:sz w:val="20"/>
          <w:szCs w:val="20"/>
        </w:rPr>
        <w:t>Human Resources</w:t>
      </w:r>
      <w:r w:rsidR="00AF2278">
        <w:rPr>
          <w:rFonts w:ascii="Arial" w:hAnsi="Arial" w:cs="Arial"/>
          <w:sz w:val="20"/>
          <w:szCs w:val="20"/>
        </w:rPr>
        <w:t xml:space="preserve"> (HR</w:t>
      </w:r>
      <w:r w:rsidR="00FA6D0C">
        <w:rPr>
          <w:rFonts w:ascii="Arial" w:hAnsi="Arial" w:cs="Arial"/>
          <w:sz w:val="20"/>
          <w:szCs w:val="20"/>
        </w:rPr>
        <w:t>)</w:t>
      </w:r>
      <w:r w:rsidRPr="002A389C">
        <w:rPr>
          <w:rFonts w:ascii="Arial" w:hAnsi="Arial" w:cs="Arial"/>
          <w:sz w:val="20"/>
          <w:szCs w:val="20"/>
        </w:rPr>
        <w:t xml:space="preserve"> for the region.</w:t>
      </w:r>
      <w:r w:rsidR="001D6ACC" w:rsidRPr="002A389C">
        <w:rPr>
          <w:rFonts w:ascii="Arial" w:hAnsi="Arial" w:cs="Arial"/>
          <w:sz w:val="20"/>
          <w:szCs w:val="20"/>
        </w:rPr>
        <w:t xml:space="preserve"> </w:t>
      </w:r>
      <w:r w:rsidRPr="002A389C">
        <w:rPr>
          <w:rFonts w:ascii="Arial" w:hAnsi="Arial" w:cs="Arial"/>
          <w:sz w:val="20"/>
          <w:szCs w:val="20"/>
        </w:rPr>
        <w:t xml:space="preserve">If you do well in this assignment, you </w:t>
      </w:r>
      <w:r w:rsidR="00FA6D0C">
        <w:rPr>
          <w:rFonts w:ascii="Arial" w:hAnsi="Arial" w:cs="Arial"/>
          <w:sz w:val="20"/>
          <w:szCs w:val="20"/>
        </w:rPr>
        <w:t>may</w:t>
      </w:r>
      <w:r w:rsidR="00FA6D0C" w:rsidRPr="002A389C">
        <w:rPr>
          <w:rFonts w:ascii="Arial" w:hAnsi="Arial" w:cs="Arial"/>
          <w:sz w:val="20"/>
          <w:szCs w:val="20"/>
        </w:rPr>
        <w:t xml:space="preserve"> </w:t>
      </w:r>
      <w:r w:rsidR="00FA6D0C">
        <w:rPr>
          <w:rFonts w:ascii="Arial" w:hAnsi="Arial" w:cs="Arial"/>
          <w:sz w:val="20"/>
          <w:szCs w:val="20"/>
        </w:rPr>
        <w:t xml:space="preserve">advance to </w:t>
      </w:r>
      <w:r w:rsidR="00AF2278">
        <w:rPr>
          <w:rFonts w:ascii="Arial" w:hAnsi="Arial" w:cs="Arial"/>
          <w:sz w:val="20"/>
          <w:szCs w:val="20"/>
        </w:rPr>
        <w:t xml:space="preserve">the </w:t>
      </w:r>
      <w:r w:rsidR="00FA6D0C">
        <w:rPr>
          <w:rFonts w:ascii="Arial" w:hAnsi="Arial" w:cs="Arial"/>
          <w:sz w:val="20"/>
          <w:szCs w:val="20"/>
        </w:rPr>
        <w:t>HR</w:t>
      </w:r>
      <w:r w:rsidRPr="002A389C">
        <w:rPr>
          <w:rFonts w:ascii="Arial" w:hAnsi="Arial" w:cs="Arial"/>
          <w:sz w:val="20"/>
          <w:szCs w:val="20"/>
        </w:rPr>
        <w:t xml:space="preserve"> </w:t>
      </w:r>
      <w:r w:rsidR="008F6BC5" w:rsidRPr="002A389C">
        <w:rPr>
          <w:rFonts w:ascii="Arial" w:hAnsi="Arial" w:cs="Arial"/>
          <w:sz w:val="20"/>
          <w:szCs w:val="20"/>
        </w:rPr>
        <w:t>m</w:t>
      </w:r>
      <w:r w:rsidRPr="002A389C">
        <w:rPr>
          <w:rFonts w:ascii="Arial" w:hAnsi="Arial" w:cs="Arial"/>
          <w:sz w:val="20"/>
          <w:szCs w:val="20"/>
        </w:rPr>
        <w:t xml:space="preserve">anager </w:t>
      </w:r>
      <w:r w:rsidR="00CE544A" w:rsidRPr="002A389C">
        <w:rPr>
          <w:rFonts w:ascii="Arial" w:hAnsi="Arial" w:cs="Arial"/>
          <w:sz w:val="20"/>
          <w:szCs w:val="20"/>
        </w:rPr>
        <w:t>spot</w:t>
      </w:r>
      <w:r w:rsidRPr="002A389C">
        <w:rPr>
          <w:rFonts w:ascii="Arial" w:hAnsi="Arial" w:cs="Arial"/>
          <w:sz w:val="20"/>
          <w:szCs w:val="20"/>
        </w:rPr>
        <w:t xml:space="preserve"> when your boss, Pat, moves on to </w:t>
      </w:r>
      <w:r w:rsidR="00CE544A" w:rsidRPr="002A389C">
        <w:rPr>
          <w:rFonts w:ascii="Arial" w:hAnsi="Arial" w:cs="Arial"/>
          <w:sz w:val="20"/>
          <w:szCs w:val="20"/>
        </w:rPr>
        <w:t>an</w:t>
      </w:r>
      <w:r w:rsidRPr="002A389C">
        <w:rPr>
          <w:rFonts w:ascii="Arial" w:hAnsi="Arial" w:cs="Arial"/>
          <w:sz w:val="20"/>
          <w:szCs w:val="20"/>
        </w:rPr>
        <w:t xml:space="preserve">other executive role in Cost Club. </w:t>
      </w:r>
      <w:r w:rsidR="006B7506" w:rsidRPr="002A389C">
        <w:rPr>
          <w:rFonts w:ascii="Arial" w:hAnsi="Arial" w:cs="Arial"/>
          <w:sz w:val="20"/>
          <w:szCs w:val="20"/>
        </w:rPr>
        <w:t>For memo purposes, Pat’s last name is the same as the last name of your facilitator.</w:t>
      </w:r>
    </w:p>
    <w:p w:rsidR="00CE544A" w:rsidRPr="002A389C" w:rsidRDefault="00CE544A" w:rsidP="00FC4DE5">
      <w:pPr>
        <w:rPr>
          <w:rFonts w:ascii="Arial" w:hAnsi="Arial" w:cs="Arial"/>
          <w:sz w:val="20"/>
          <w:szCs w:val="20"/>
        </w:rPr>
      </w:pPr>
    </w:p>
    <w:p w:rsidR="00C10331" w:rsidRPr="002A389C" w:rsidRDefault="00CE544A" w:rsidP="00FC4DE5">
      <w:pPr>
        <w:rPr>
          <w:rFonts w:ascii="Arial" w:hAnsi="Arial" w:cs="Arial"/>
          <w:sz w:val="20"/>
          <w:szCs w:val="20"/>
        </w:rPr>
      </w:pPr>
      <w:r w:rsidRPr="002A389C">
        <w:rPr>
          <w:rFonts w:ascii="Arial" w:hAnsi="Arial" w:cs="Arial"/>
          <w:sz w:val="20"/>
          <w:szCs w:val="20"/>
        </w:rPr>
        <w:t xml:space="preserve">Pat has explained that while the Manager’s role is to focus on long-range and integration issues involving the entire region, your role as </w:t>
      </w:r>
      <w:r w:rsidR="00AF2278">
        <w:rPr>
          <w:rFonts w:ascii="Arial" w:hAnsi="Arial" w:cs="Arial"/>
          <w:sz w:val="20"/>
          <w:szCs w:val="20"/>
        </w:rPr>
        <w:t>a</w:t>
      </w:r>
      <w:r w:rsidRPr="002A389C">
        <w:rPr>
          <w:rFonts w:ascii="Arial" w:hAnsi="Arial" w:cs="Arial"/>
          <w:sz w:val="20"/>
          <w:szCs w:val="20"/>
        </w:rPr>
        <w:t xml:space="preserve">ssistant </w:t>
      </w:r>
      <w:r w:rsidR="00AF2278">
        <w:rPr>
          <w:rFonts w:ascii="Arial" w:hAnsi="Arial" w:cs="Arial"/>
          <w:sz w:val="20"/>
          <w:szCs w:val="20"/>
        </w:rPr>
        <w:t>m</w:t>
      </w:r>
      <w:r w:rsidRPr="002A389C">
        <w:rPr>
          <w:rFonts w:ascii="Arial" w:hAnsi="Arial" w:cs="Arial"/>
          <w:sz w:val="20"/>
          <w:szCs w:val="20"/>
        </w:rPr>
        <w:t xml:space="preserve">anager </w:t>
      </w:r>
      <w:r w:rsidR="00FA6D0C">
        <w:rPr>
          <w:rFonts w:ascii="Arial" w:hAnsi="Arial" w:cs="Arial"/>
          <w:sz w:val="20"/>
          <w:szCs w:val="20"/>
        </w:rPr>
        <w:t>is</w:t>
      </w:r>
      <w:r w:rsidR="00FA6D0C" w:rsidRPr="002A389C">
        <w:rPr>
          <w:rFonts w:ascii="Arial" w:hAnsi="Arial" w:cs="Arial"/>
          <w:sz w:val="20"/>
          <w:szCs w:val="20"/>
        </w:rPr>
        <w:t xml:space="preserve"> </w:t>
      </w:r>
      <w:r w:rsidRPr="002A389C">
        <w:rPr>
          <w:rFonts w:ascii="Arial" w:hAnsi="Arial" w:cs="Arial"/>
          <w:sz w:val="20"/>
          <w:szCs w:val="20"/>
        </w:rPr>
        <w:t>to deal with HR issues that arise routinely in the workplace</w:t>
      </w:r>
      <w:r w:rsidR="003A4541" w:rsidRPr="002A389C">
        <w:rPr>
          <w:rFonts w:ascii="Arial" w:hAnsi="Arial" w:cs="Arial"/>
          <w:sz w:val="20"/>
          <w:szCs w:val="20"/>
        </w:rPr>
        <w:t xml:space="preserve">. </w:t>
      </w:r>
      <w:r w:rsidR="00C10331" w:rsidRPr="002A389C">
        <w:rPr>
          <w:rFonts w:ascii="Arial" w:hAnsi="Arial" w:cs="Arial"/>
          <w:sz w:val="20"/>
          <w:szCs w:val="20"/>
        </w:rPr>
        <w:t xml:space="preserve">Pat </w:t>
      </w:r>
      <w:r w:rsidR="00DA1697" w:rsidRPr="002A389C">
        <w:rPr>
          <w:rFonts w:ascii="Arial" w:hAnsi="Arial" w:cs="Arial"/>
          <w:sz w:val="20"/>
          <w:szCs w:val="20"/>
        </w:rPr>
        <w:t xml:space="preserve">has </w:t>
      </w:r>
      <w:r w:rsidR="00C10331" w:rsidRPr="002A389C">
        <w:rPr>
          <w:rFonts w:ascii="Arial" w:hAnsi="Arial" w:cs="Arial"/>
          <w:sz w:val="20"/>
          <w:szCs w:val="20"/>
        </w:rPr>
        <w:t>forward</w:t>
      </w:r>
      <w:r w:rsidR="00DA1697" w:rsidRPr="002A389C">
        <w:rPr>
          <w:rFonts w:ascii="Arial" w:hAnsi="Arial" w:cs="Arial"/>
          <w:sz w:val="20"/>
          <w:szCs w:val="20"/>
        </w:rPr>
        <w:t>ed</w:t>
      </w:r>
      <w:r w:rsidR="00C10331" w:rsidRPr="002A389C">
        <w:rPr>
          <w:rFonts w:ascii="Arial" w:hAnsi="Arial" w:cs="Arial"/>
          <w:sz w:val="20"/>
          <w:szCs w:val="20"/>
        </w:rPr>
        <w:t xml:space="preserve"> you a number of e-mails that present situation</w:t>
      </w:r>
      <w:r w:rsidR="00FA6D0C">
        <w:rPr>
          <w:rFonts w:ascii="Arial" w:hAnsi="Arial" w:cs="Arial"/>
          <w:sz w:val="20"/>
          <w:szCs w:val="20"/>
        </w:rPr>
        <w:t xml:space="preserve">s </w:t>
      </w:r>
      <w:r w:rsidR="00C10331" w:rsidRPr="002A389C">
        <w:rPr>
          <w:rFonts w:ascii="Arial" w:hAnsi="Arial" w:cs="Arial"/>
          <w:sz w:val="20"/>
          <w:szCs w:val="20"/>
        </w:rPr>
        <w:t>referred to HR</w:t>
      </w:r>
      <w:r w:rsidR="00FA6D0C">
        <w:rPr>
          <w:rFonts w:ascii="Arial" w:hAnsi="Arial" w:cs="Arial"/>
          <w:sz w:val="20"/>
          <w:szCs w:val="20"/>
        </w:rPr>
        <w:t>; y</w:t>
      </w:r>
      <w:r w:rsidR="00C10331" w:rsidRPr="002A389C">
        <w:rPr>
          <w:rFonts w:ascii="Arial" w:hAnsi="Arial" w:cs="Arial"/>
          <w:sz w:val="20"/>
          <w:szCs w:val="20"/>
        </w:rPr>
        <w:t xml:space="preserve">ou </w:t>
      </w:r>
      <w:r w:rsidR="00FA6D0C">
        <w:rPr>
          <w:rFonts w:ascii="Arial" w:hAnsi="Arial" w:cs="Arial"/>
          <w:sz w:val="20"/>
          <w:szCs w:val="20"/>
        </w:rPr>
        <w:t xml:space="preserve">must </w:t>
      </w:r>
      <w:r w:rsidR="00C10331" w:rsidRPr="002A389C">
        <w:rPr>
          <w:rFonts w:ascii="Arial" w:hAnsi="Arial" w:cs="Arial"/>
          <w:sz w:val="20"/>
          <w:szCs w:val="20"/>
        </w:rPr>
        <w:t>look at the situations and respond to Pat in an e-mail that addresses all the forwarded e-mails.</w:t>
      </w:r>
      <w:r w:rsidR="001D6ACC" w:rsidRPr="002A389C">
        <w:rPr>
          <w:rFonts w:ascii="Arial" w:hAnsi="Arial" w:cs="Arial"/>
          <w:sz w:val="20"/>
          <w:szCs w:val="20"/>
        </w:rPr>
        <w:t xml:space="preserve"> </w:t>
      </w:r>
      <w:r w:rsidR="00DA1697" w:rsidRPr="002A389C">
        <w:rPr>
          <w:rFonts w:ascii="Arial" w:hAnsi="Arial" w:cs="Arial"/>
          <w:sz w:val="20"/>
          <w:szCs w:val="20"/>
        </w:rPr>
        <w:t xml:space="preserve">Pat apologizes for not giving you time to settle in to </w:t>
      </w:r>
      <w:r w:rsidR="00FA6D0C">
        <w:rPr>
          <w:rFonts w:ascii="Arial" w:hAnsi="Arial" w:cs="Arial"/>
          <w:sz w:val="20"/>
          <w:szCs w:val="20"/>
        </w:rPr>
        <w:t>your new position</w:t>
      </w:r>
      <w:r w:rsidR="00DA1697" w:rsidRPr="002A389C">
        <w:rPr>
          <w:rFonts w:ascii="Arial" w:hAnsi="Arial" w:cs="Arial"/>
          <w:sz w:val="20"/>
          <w:szCs w:val="20"/>
        </w:rPr>
        <w:t xml:space="preserve">, but says that these are significant </w:t>
      </w:r>
      <w:r w:rsidR="00F46884" w:rsidRPr="002A389C">
        <w:rPr>
          <w:rFonts w:ascii="Arial" w:hAnsi="Arial" w:cs="Arial"/>
          <w:sz w:val="20"/>
          <w:szCs w:val="20"/>
        </w:rPr>
        <w:t xml:space="preserve">and </w:t>
      </w:r>
      <w:r w:rsidR="00DA1697" w:rsidRPr="002A389C">
        <w:rPr>
          <w:rFonts w:ascii="Arial" w:hAnsi="Arial" w:cs="Arial"/>
          <w:sz w:val="20"/>
          <w:szCs w:val="20"/>
        </w:rPr>
        <w:t>time-sensitive issues that have to be dealt with quickly.</w:t>
      </w:r>
      <w:r w:rsidR="001D6ACC" w:rsidRPr="002A389C">
        <w:rPr>
          <w:rFonts w:ascii="Arial" w:hAnsi="Arial" w:cs="Arial"/>
          <w:sz w:val="20"/>
          <w:szCs w:val="20"/>
        </w:rPr>
        <w:t xml:space="preserve"> </w:t>
      </w:r>
      <w:r w:rsidR="00C10331" w:rsidRPr="002A389C">
        <w:rPr>
          <w:rFonts w:ascii="Arial" w:hAnsi="Arial" w:cs="Arial"/>
          <w:sz w:val="20"/>
          <w:szCs w:val="20"/>
        </w:rPr>
        <w:t>You immediately begin ex</w:t>
      </w:r>
      <w:r w:rsidR="00DA1697" w:rsidRPr="002A389C">
        <w:rPr>
          <w:rFonts w:ascii="Arial" w:hAnsi="Arial" w:cs="Arial"/>
          <w:sz w:val="20"/>
          <w:szCs w:val="20"/>
        </w:rPr>
        <w:t>amining the forwarded messages.</w:t>
      </w:r>
    </w:p>
    <w:p w:rsidR="00DA1697" w:rsidRDefault="00DA1697" w:rsidP="00FC4DE5">
      <w:pPr>
        <w:rPr>
          <w:rFonts w:ascii="Arial" w:hAnsi="Arial" w:cs="Arial"/>
        </w:rPr>
      </w:pPr>
    </w:p>
    <w:p w:rsidR="00AC721C" w:rsidRPr="002A389C" w:rsidRDefault="00AC721C" w:rsidP="00FC4DE5">
      <w:pPr>
        <w:rPr>
          <w:rFonts w:ascii="Arial" w:hAnsi="Arial" w:cs="Arial"/>
          <w:b/>
        </w:rPr>
      </w:pPr>
      <w:r w:rsidRPr="002A389C">
        <w:rPr>
          <w:rFonts w:ascii="Arial" w:hAnsi="Arial" w:cs="Arial"/>
          <w:b/>
        </w:rPr>
        <w:t>Dealing with the Problems</w:t>
      </w:r>
    </w:p>
    <w:p w:rsidR="00AC721C" w:rsidRDefault="00AC721C" w:rsidP="00FC4DE5">
      <w:pPr>
        <w:rPr>
          <w:rFonts w:ascii="Arial" w:hAnsi="Arial" w:cs="Arial"/>
        </w:rPr>
      </w:pPr>
    </w:p>
    <w:p w:rsidR="00DA1697" w:rsidRPr="002A389C" w:rsidRDefault="00F46884" w:rsidP="00FC4DE5">
      <w:pPr>
        <w:rPr>
          <w:rFonts w:ascii="Arial" w:hAnsi="Arial" w:cs="Arial"/>
          <w:b/>
          <w:sz w:val="20"/>
          <w:szCs w:val="20"/>
        </w:rPr>
      </w:pPr>
      <w:r w:rsidRPr="002A389C">
        <w:rPr>
          <w:rFonts w:ascii="Arial" w:hAnsi="Arial" w:cs="Arial"/>
          <w:b/>
          <w:sz w:val="20"/>
          <w:szCs w:val="20"/>
        </w:rPr>
        <w:t>Message</w:t>
      </w:r>
      <w:r w:rsidR="002A389C" w:rsidRPr="002A389C">
        <w:rPr>
          <w:rFonts w:ascii="Arial" w:hAnsi="Arial" w:cs="Arial"/>
          <w:b/>
          <w:sz w:val="20"/>
          <w:szCs w:val="20"/>
        </w:rPr>
        <w:t xml:space="preserve"> 1: </w:t>
      </w:r>
      <w:r w:rsidR="00DA1697" w:rsidRPr="002A389C">
        <w:rPr>
          <w:rFonts w:ascii="Arial" w:hAnsi="Arial" w:cs="Arial"/>
          <w:b/>
          <w:sz w:val="20"/>
          <w:szCs w:val="20"/>
        </w:rPr>
        <w:t xml:space="preserve">Discharges at the </w:t>
      </w:r>
      <w:smartTag w:uri="urn:schemas-microsoft-com:office:smarttags" w:element="City">
        <w:smartTag w:uri="urn:schemas-microsoft-com:office:smarttags" w:element="place">
          <w:r w:rsidR="00DA1697" w:rsidRPr="002A389C">
            <w:rPr>
              <w:rFonts w:ascii="Arial" w:hAnsi="Arial" w:cs="Arial"/>
              <w:b/>
              <w:sz w:val="20"/>
              <w:szCs w:val="20"/>
            </w:rPr>
            <w:t>Anderson</w:t>
          </w:r>
        </w:smartTag>
      </w:smartTag>
      <w:r w:rsidR="00DA1697" w:rsidRPr="002A389C">
        <w:rPr>
          <w:rFonts w:ascii="Arial" w:hAnsi="Arial" w:cs="Arial"/>
          <w:b/>
          <w:sz w:val="20"/>
          <w:szCs w:val="20"/>
        </w:rPr>
        <w:t xml:space="preserve"> Cost Club store.</w:t>
      </w:r>
      <w:r w:rsidR="001D6ACC" w:rsidRPr="002A389C">
        <w:rPr>
          <w:rFonts w:ascii="Arial" w:hAnsi="Arial" w:cs="Arial"/>
          <w:b/>
          <w:sz w:val="20"/>
          <w:szCs w:val="20"/>
        </w:rPr>
        <w:t xml:space="preserve"> </w:t>
      </w:r>
    </w:p>
    <w:p w:rsidR="00DA1697" w:rsidRPr="002A389C" w:rsidRDefault="00DA1697" w:rsidP="00FC4DE5">
      <w:pPr>
        <w:rPr>
          <w:rFonts w:ascii="Arial" w:hAnsi="Arial" w:cs="Arial"/>
          <w:sz w:val="20"/>
          <w:szCs w:val="20"/>
        </w:rPr>
      </w:pPr>
    </w:p>
    <w:p w:rsidR="00FA6D0C" w:rsidRDefault="00DA1697" w:rsidP="00FC4DE5">
      <w:pPr>
        <w:rPr>
          <w:rFonts w:ascii="Arial" w:hAnsi="Arial" w:cs="Arial"/>
        </w:rPr>
      </w:pPr>
      <w:r w:rsidRPr="002A389C">
        <w:rPr>
          <w:rFonts w:ascii="Arial" w:hAnsi="Arial" w:cs="Arial"/>
          <w:sz w:val="20"/>
          <w:szCs w:val="20"/>
        </w:rPr>
        <w:t>The first e-mail, with attachments, provided background on the discharges that had recently occurred at the Anderson Cost Club store</w:t>
      </w:r>
      <w:r w:rsidR="00AF2278">
        <w:rPr>
          <w:rFonts w:ascii="Arial" w:hAnsi="Arial" w:cs="Arial"/>
          <w:sz w:val="20"/>
          <w:szCs w:val="20"/>
        </w:rPr>
        <w:t>, which is located in a right-to-w</w:t>
      </w:r>
      <w:r w:rsidR="00FA6D0C">
        <w:rPr>
          <w:rFonts w:ascii="Arial" w:hAnsi="Arial" w:cs="Arial"/>
          <w:sz w:val="20"/>
          <w:szCs w:val="20"/>
        </w:rPr>
        <w:t>ork state.</w:t>
      </w:r>
      <w:r w:rsidR="001D6ACC" w:rsidRPr="002A389C">
        <w:rPr>
          <w:rFonts w:ascii="Arial" w:hAnsi="Arial" w:cs="Arial"/>
          <w:sz w:val="20"/>
          <w:szCs w:val="20"/>
        </w:rPr>
        <w:t xml:space="preserve"> </w:t>
      </w:r>
      <w:r w:rsidRPr="002A389C">
        <w:rPr>
          <w:rFonts w:ascii="Arial" w:hAnsi="Arial" w:cs="Arial"/>
          <w:sz w:val="20"/>
          <w:szCs w:val="20"/>
        </w:rPr>
        <w:t>The general manager</w:t>
      </w:r>
      <w:r w:rsidR="00FA6D0C">
        <w:rPr>
          <w:rFonts w:ascii="Arial" w:hAnsi="Arial" w:cs="Arial"/>
          <w:sz w:val="20"/>
          <w:szCs w:val="20"/>
        </w:rPr>
        <w:t xml:space="preserve"> (GM)</w:t>
      </w:r>
      <w:r w:rsidRPr="002A389C">
        <w:rPr>
          <w:rFonts w:ascii="Arial" w:hAnsi="Arial" w:cs="Arial"/>
          <w:sz w:val="20"/>
          <w:szCs w:val="20"/>
        </w:rPr>
        <w:t xml:space="preserve"> had fired </w:t>
      </w:r>
      <w:r w:rsidR="00396F9C" w:rsidRPr="002A389C">
        <w:rPr>
          <w:rFonts w:ascii="Arial" w:hAnsi="Arial" w:cs="Arial"/>
          <w:sz w:val="20"/>
          <w:szCs w:val="20"/>
        </w:rPr>
        <w:t>two employees without giving them any reason for the discharges.</w:t>
      </w:r>
      <w:r w:rsidR="001D6ACC" w:rsidRPr="002A389C">
        <w:rPr>
          <w:rFonts w:ascii="Arial" w:hAnsi="Arial" w:cs="Arial"/>
          <w:sz w:val="20"/>
          <w:szCs w:val="20"/>
        </w:rPr>
        <w:t xml:space="preserve"> </w:t>
      </w:r>
      <w:r w:rsidR="00396F9C" w:rsidRPr="002A389C">
        <w:rPr>
          <w:rFonts w:ascii="Arial" w:hAnsi="Arial" w:cs="Arial"/>
          <w:sz w:val="20"/>
          <w:szCs w:val="20"/>
        </w:rPr>
        <w:t xml:space="preserve">When questioned, the GM at </w:t>
      </w:r>
      <w:smartTag w:uri="urn:schemas-microsoft-com:office:smarttags" w:element="place">
        <w:smartTag w:uri="urn:schemas-microsoft-com:office:smarttags" w:element="City">
          <w:r w:rsidR="00396F9C" w:rsidRPr="002A389C">
            <w:rPr>
              <w:rFonts w:ascii="Arial" w:hAnsi="Arial" w:cs="Arial"/>
              <w:sz w:val="20"/>
              <w:szCs w:val="20"/>
            </w:rPr>
            <w:t>Anderson</w:t>
          </w:r>
        </w:smartTag>
      </w:smartTag>
      <w:r w:rsidR="00396F9C" w:rsidRPr="002A389C">
        <w:rPr>
          <w:rFonts w:ascii="Arial" w:hAnsi="Arial" w:cs="Arial"/>
          <w:sz w:val="20"/>
          <w:szCs w:val="20"/>
        </w:rPr>
        <w:t xml:space="preserve"> said that he wanted to downsize his workforce in his store, and </w:t>
      </w:r>
      <w:r w:rsidR="00AF2278">
        <w:rPr>
          <w:rFonts w:ascii="Arial" w:hAnsi="Arial" w:cs="Arial"/>
          <w:sz w:val="20"/>
          <w:szCs w:val="20"/>
        </w:rPr>
        <w:t>because</w:t>
      </w:r>
      <w:r w:rsidR="00396F9C" w:rsidRPr="002A389C">
        <w:rPr>
          <w:rFonts w:ascii="Arial" w:hAnsi="Arial" w:cs="Arial"/>
          <w:sz w:val="20"/>
          <w:szCs w:val="20"/>
        </w:rPr>
        <w:t xml:space="preserve"> Cost Club was no</w:t>
      </w:r>
      <w:r w:rsidR="00FA6D0C">
        <w:rPr>
          <w:rFonts w:ascii="Arial" w:hAnsi="Arial" w:cs="Arial"/>
          <w:sz w:val="20"/>
          <w:szCs w:val="20"/>
        </w:rPr>
        <w:t>n</w:t>
      </w:r>
      <w:r w:rsidR="00396F9C" w:rsidRPr="002A389C">
        <w:rPr>
          <w:rFonts w:ascii="Arial" w:hAnsi="Arial" w:cs="Arial"/>
          <w:sz w:val="20"/>
          <w:szCs w:val="20"/>
        </w:rPr>
        <w:t>union, there is no restriction on discharging anyone for any reason.</w:t>
      </w:r>
      <w:r w:rsidR="001D6ACC" w:rsidRPr="002A389C">
        <w:rPr>
          <w:rFonts w:ascii="Arial" w:hAnsi="Arial" w:cs="Arial"/>
          <w:sz w:val="20"/>
          <w:szCs w:val="20"/>
        </w:rPr>
        <w:t xml:space="preserve"> </w:t>
      </w:r>
      <w:r w:rsidR="00396F9C" w:rsidRPr="002A389C">
        <w:rPr>
          <w:rFonts w:ascii="Arial" w:hAnsi="Arial" w:cs="Arial"/>
          <w:sz w:val="20"/>
          <w:szCs w:val="20"/>
        </w:rPr>
        <w:t xml:space="preserve">He </w:t>
      </w:r>
      <w:r w:rsidR="00FA6D0C">
        <w:rPr>
          <w:rFonts w:ascii="Arial" w:hAnsi="Arial" w:cs="Arial"/>
          <w:sz w:val="20"/>
          <w:szCs w:val="20"/>
        </w:rPr>
        <w:t xml:space="preserve">claimed that he did </w:t>
      </w:r>
      <w:r w:rsidR="00396F9C" w:rsidRPr="002A389C">
        <w:rPr>
          <w:rFonts w:ascii="Arial" w:hAnsi="Arial" w:cs="Arial"/>
          <w:sz w:val="20"/>
          <w:szCs w:val="20"/>
        </w:rPr>
        <w:t>have to give a reason.</w:t>
      </w:r>
      <w:r w:rsidR="001D6ACC" w:rsidRPr="002A389C">
        <w:rPr>
          <w:rFonts w:ascii="Arial" w:hAnsi="Arial" w:cs="Arial"/>
          <w:sz w:val="20"/>
          <w:szCs w:val="20"/>
        </w:rPr>
        <w:t xml:space="preserve"> </w:t>
      </w:r>
      <w:r w:rsidR="00396F9C" w:rsidRPr="002A389C">
        <w:rPr>
          <w:rFonts w:ascii="Arial" w:hAnsi="Arial" w:cs="Arial"/>
          <w:sz w:val="20"/>
          <w:szCs w:val="20"/>
        </w:rPr>
        <w:t>Pat forwarded the information with a note saying</w:t>
      </w:r>
      <w:r w:rsidR="00FA6D0C">
        <w:rPr>
          <w:rFonts w:ascii="Arial" w:hAnsi="Arial" w:cs="Arial"/>
          <w:sz w:val="20"/>
          <w:szCs w:val="20"/>
        </w:rPr>
        <w:t>,</w:t>
      </w:r>
      <w:r w:rsidR="00396F9C" w:rsidRPr="002A389C">
        <w:rPr>
          <w:rFonts w:ascii="Arial" w:hAnsi="Arial" w:cs="Arial"/>
          <w:sz w:val="20"/>
          <w:szCs w:val="20"/>
        </w:rPr>
        <w:t xml:space="preserve"> </w:t>
      </w:r>
      <w:r w:rsidR="00396F9C" w:rsidRPr="00D300F3">
        <w:rPr>
          <w:rFonts w:ascii="Arial" w:hAnsi="Arial" w:cs="Arial"/>
          <w:sz w:val="20"/>
          <w:szCs w:val="20"/>
        </w:rPr>
        <w:t>“</w:t>
      </w:r>
      <w:r w:rsidR="002771B0" w:rsidRPr="00D300F3">
        <w:rPr>
          <w:rFonts w:ascii="Arial" w:hAnsi="Arial" w:cs="Arial"/>
          <w:sz w:val="20"/>
          <w:szCs w:val="20"/>
        </w:rPr>
        <w:t>The GM believes there is no restriction on the right to fire people, but w</w:t>
      </w:r>
      <w:r w:rsidR="00396F9C" w:rsidRPr="00D300F3">
        <w:rPr>
          <w:rFonts w:ascii="Arial" w:hAnsi="Arial" w:cs="Arial"/>
          <w:sz w:val="20"/>
          <w:szCs w:val="20"/>
        </w:rPr>
        <w:t>e are concerned that the employees in question will file wrongful dis</w:t>
      </w:r>
      <w:r w:rsidR="003B4F84" w:rsidRPr="00D300F3">
        <w:rPr>
          <w:rFonts w:ascii="Arial" w:hAnsi="Arial" w:cs="Arial"/>
          <w:sz w:val="20"/>
          <w:szCs w:val="20"/>
        </w:rPr>
        <w:t>charge lawsuits against us.</w:t>
      </w:r>
      <w:r w:rsidR="001D6ACC" w:rsidRPr="00D300F3">
        <w:rPr>
          <w:rFonts w:ascii="Arial" w:hAnsi="Arial" w:cs="Arial"/>
          <w:sz w:val="20"/>
          <w:szCs w:val="20"/>
        </w:rPr>
        <w:t xml:space="preserve"> </w:t>
      </w:r>
      <w:r w:rsidR="003B4F84" w:rsidRPr="00D300F3">
        <w:rPr>
          <w:rFonts w:ascii="Arial" w:hAnsi="Arial" w:cs="Arial"/>
          <w:sz w:val="20"/>
          <w:szCs w:val="20"/>
        </w:rPr>
        <w:t xml:space="preserve">If they do, we </w:t>
      </w:r>
      <w:r w:rsidR="00FA6D0C">
        <w:rPr>
          <w:rFonts w:ascii="Arial" w:hAnsi="Arial" w:cs="Arial"/>
          <w:sz w:val="20"/>
          <w:szCs w:val="20"/>
        </w:rPr>
        <w:t xml:space="preserve">may </w:t>
      </w:r>
      <w:r w:rsidR="003B4F84" w:rsidRPr="00D300F3">
        <w:rPr>
          <w:rFonts w:ascii="Arial" w:hAnsi="Arial" w:cs="Arial"/>
          <w:sz w:val="20"/>
          <w:szCs w:val="20"/>
        </w:rPr>
        <w:t>lose the case</w:t>
      </w:r>
      <w:r w:rsidR="00FA6D0C">
        <w:rPr>
          <w:rFonts w:ascii="Arial" w:hAnsi="Arial" w:cs="Arial"/>
          <w:sz w:val="20"/>
          <w:szCs w:val="20"/>
        </w:rPr>
        <w:t>,</w:t>
      </w:r>
      <w:r w:rsidR="003B4F84" w:rsidRPr="00D300F3">
        <w:rPr>
          <w:rFonts w:ascii="Arial" w:hAnsi="Arial" w:cs="Arial"/>
          <w:sz w:val="20"/>
          <w:szCs w:val="20"/>
        </w:rPr>
        <w:t xml:space="preserve"> because we didn’t give a reason for the discharge</w:t>
      </w:r>
      <w:r w:rsidR="00FA6D0C">
        <w:rPr>
          <w:rFonts w:ascii="Arial" w:hAnsi="Arial" w:cs="Arial"/>
          <w:sz w:val="20"/>
          <w:szCs w:val="20"/>
        </w:rPr>
        <w:t>.”</w:t>
      </w:r>
    </w:p>
    <w:p w:rsidR="00DA1697" w:rsidRDefault="00DA1697" w:rsidP="00FC4DE5">
      <w:pPr>
        <w:rPr>
          <w:rFonts w:ascii="Arial" w:hAnsi="Arial" w:cs="Arial"/>
        </w:rPr>
      </w:pPr>
    </w:p>
    <w:p w:rsidR="003B4F84" w:rsidRPr="002A389C" w:rsidRDefault="00F46884" w:rsidP="00FC4DE5">
      <w:pPr>
        <w:rPr>
          <w:rFonts w:ascii="Arial" w:hAnsi="Arial" w:cs="Arial"/>
          <w:b/>
          <w:sz w:val="20"/>
          <w:szCs w:val="20"/>
        </w:rPr>
      </w:pPr>
      <w:r w:rsidRPr="002A389C">
        <w:rPr>
          <w:rFonts w:ascii="Arial" w:hAnsi="Arial" w:cs="Arial"/>
          <w:b/>
          <w:sz w:val="20"/>
          <w:szCs w:val="20"/>
        </w:rPr>
        <w:t>Message</w:t>
      </w:r>
      <w:r w:rsidR="002A389C">
        <w:rPr>
          <w:rFonts w:ascii="Arial" w:hAnsi="Arial" w:cs="Arial"/>
          <w:b/>
          <w:sz w:val="20"/>
          <w:szCs w:val="20"/>
        </w:rPr>
        <w:t xml:space="preserve"> 2: </w:t>
      </w:r>
      <w:r w:rsidR="009D6D19" w:rsidRPr="002A389C">
        <w:rPr>
          <w:rFonts w:ascii="Arial" w:hAnsi="Arial" w:cs="Arial"/>
          <w:b/>
          <w:sz w:val="20"/>
          <w:szCs w:val="20"/>
        </w:rPr>
        <w:t>Regional CEO’s question about reducing employee costs.</w:t>
      </w:r>
    </w:p>
    <w:p w:rsidR="009D6D19" w:rsidRDefault="009D6D19" w:rsidP="00FC4DE5">
      <w:pPr>
        <w:rPr>
          <w:rFonts w:ascii="Arial" w:hAnsi="Arial" w:cs="Arial"/>
        </w:rPr>
      </w:pPr>
    </w:p>
    <w:p w:rsidR="00DA1697" w:rsidRPr="002A389C" w:rsidRDefault="003B4F84" w:rsidP="00FC4DE5">
      <w:pPr>
        <w:rPr>
          <w:rFonts w:ascii="Arial" w:hAnsi="Arial" w:cs="Arial"/>
          <w:sz w:val="20"/>
          <w:szCs w:val="20"/>
        </w:rPr>
      </w:pPr>
      <w:r w:rsidRPr="002A389C">
        <w:rPr>
          <w:rFonts w:ascii="Arial" w:hAnsi="Arial" w:cs="Arial"/>
          <w:sz w:val="20"/>
          <w:szCs w:val="20"/>
        </w:rPr>
        <w:t xml:space="preserve">The second e-mail </w:t>
      </w:r>
      <w:r w:rsidR="009D6D19" w:rsidRPr="002A389C">
        <w:rPr>
          <w:rFonts w:ascii="Arial" w:hAnsi="Arial" w:cs="Arial"/>
          <w:sz w:val="20"/>
          <w:szCs w:val="20"/>
        </w:rPr>
        <w:t xml:space="preserve">was sent to Pat from the Region’s </w:t>
      </w:r>
      <w:r w:rsidR="00FA6D0C">
        <w:rPr>
          <w:rFonts w:ascii="Arial" w:hAnsi="Arial" w:cs="Arial"/>
          <w:sz w:val="20"/>
          <w:szCs w:val="20"/>
        </w:rPr>
        <w:t>Chief Executive Officer (</w:t>
      </w:r>
      <w:r w:rsidR="009D6D19" w:rsidRPr="002A389C">
        <w:rPr>
          <w:rFonts w:ascii="Arial" w:hAnsi="Arial" w:cs="Arial"/>
          <w:sz w:val="20"/>
          <w:szCs w:val="20"/>
        </w:rPr>
        <w:t>CEO</w:t>
      </w:r>
      <w:r w:rsidR="00FA6D0C">
        <w:rPr>
          <w:rFonts w:ascii="Arial" w:hAnsi="Arial" w:cs="Arial"/>
          <w:sz w:val="20"/>
          <w:szCs w:val="20"/>
        </w:rPr>
        <w:t>)</w:t>
      </w:r>
      <w:r w:rsidR="009D6D19" w:rsidRPr="002A389C">
        <w:rPr>
          <w:rFonts w:ascii="Arial" w:hAnsi="Arial" w:cs="Arial"/>
          <w:sz w:val="20"/>
          <w:szCs w:val="20"/>
        </w:rPr>
        <w:t>, who is looking for ways to reduce employee costs.</w:t>
      </w:r>
      <w:r w:rsidR="001D6ACC" w:rsidRPr="002A389C">
        <w:rPr>
          <w:rFonts w:ascii="Arial" w:hAnsi="Arial" w:cs="Arial"/>
          <w:sz w:val="20"/>
          <w:szCs w:val="20"/>
        </w:rPr>
        <w:t xml:space="preserve"> </w:t>
      </w:r>
      <w:r w:rsidR="009D6D19" w:rsidRPr="002A389C">
        <w:rPr>
          <w:rFonts w:ascii="Arial" w:hAnsi="Arial" w:cs="Arial"/>
          <w:sz w:val="20"/>
          <w:szCs w:val="20"/>
        </w:rPr>
        <w:t xml:space="preserve">The key comments in the memo included: </w:t>
      </w:r>
    </w:p>
    <w:p w:rsidR="001C3482" w:rsidRPr="002A389C" w:rsidRDefault="001C3482" w:rsidP="00FC4DE5">
      <w:pPr>
        <w:rPr>
          <w:rFonts w:ascii="Arial" w:hAnsi="Arial" w:cs="Arial"/>
          <w:sz w:val="20"/>
          <w:szCs w:val="20"/>
        </w:rPr>
      </w:pPr>
    </w:p>
    <w:p w:rsidR="001C3482" w:rsidRPr="00B06FD7" w:rsidRDefault="001C3482" w:rsidP="001C3482">
      <w:pPr>
        <w:ind w:left="720" w:right="720"/>
        <w:rPr>
          <w:rFonts w:ascii="Arial" w:hAnsi="Arial" w:cs="Arial"/>
          <w:sz w:val="20"/>
          <w:szCs w:val="20"/>
        </w:rPr>
      </w:pPr>
      <w:r w:rsidRPr="00B06FD7">
        <w:rPr>
          <w:rFonts w:ascii="Arial" w:hAnsi="Arial" w:cs="Arial"/>
          <w:sz w:val="20"/>
          <w:szCs w:val="20"/>
        </w:rPr>
        <w:t>“Nearly 40</w:t>
      </w:r>
      <w:r w:rsidR="003A1ECF">
        <w:rPr>
          <w:rFonts w:ascii="Arial" w:hAnsi="Arial" w:cs="Arial"/>
          <w:sz w:val="20"/>
          <w:szCs w:val="20"/>
        </w:rPr>
        <w:t>%</w:t>
      </w:r>
      <w:r w:rsidR="003A1ECF" w:rsidRPr="00B06FD7">
        <w:rPr>
          <w:rFonts w:ascii="Arial" w:hAnsi="Arial" w:cs="Arial"/>
          <w:sz w:val="20"/>
          <w:szCs w:val="20"/>
        </w:rPr>
        <w:t xml:space="preserve"> </w:t>
      </w:r>
      <w:r w:rsidRPr="00B06FD7">
        <w:rPr>
          <w:rFonts w:ascii="Arial" w:hAnsi="Arial" w:cs="Arial"/>
          <w:sz w:val="20"/>
          <w:szCs w:val="20"/>
        </w:rPr>
        <w:t>of our region’s costs are employment</w:t>
      </w:r>
      <w:r w:rsidR="00AF2278">
        <w:rPr>
          <w:rFonts w:ascii="Arial" w:hAnsi="Arial" w:cs="Arial"/>
          <w:sz w:val="20"/>
          <w:szCs w:val="20"/>
        </w:rPr>
        <w:t xml:space="preserve"> </w:t>
      </w:r>
      <w:r w:rsidRPr="00B06FD7">
        <w:rPr>
          <w:rFonts w:ascii="Arial" w:hAnsi="Arial" w:cs="Arial"/>
          <w:sz w:val="20"/>
          <w:szCs w:val="20"/>
        </w:rPr>
        <w:t>related.</w:t>
      </w:r>
      <w:r w:rsidR="001D6ACC" w:rsidRPr="00B06FD7">
        <w:rPr>
          <w:rFonts w:ascii="Arial" w:hAnsi="Arial" w:cs="Arial"/>
          <w:sz w:val="20"/>
          <w:szCs w:val="20"/>
        </w:rPr>
        <w:t xml:space="preserve"> </w:t>
      </w:r>
      <w:r w:rsidRPr="00B06FD7">
        <w:rPr>
          <w:rFonts w:ascii="Arial" w:hAnsi="Arial" w:cs="Arial"/>
          <w:sz w:val="20"/>
          <w:szCs w:val="20"/>
        </w:rPr>
        <w:t>Right now, nearly 100</w:t>
      </w:r>
      <w:r w:rsidR="003A1ECF">
        <w:rPr>
          <w:rFonts w:ascii="Arial" w:hAnsi="Arial" w:cs="Arial"/>
          <w:sz w:val="20"/>
          <w:szCs w:val="20"/>
        </w:rPr>
        <w:t>%</w:t>
      </w:r>
      <w:r w:rsidRPr="00B06FD7">
        <w:rPr>
          <w:rFonts w:ascii="Arial" w:hAnsi="Arial" w:cs="Arial"/>
          <w:sz w:val="20"/>
          <w:szCs w:val="20"/>
        </w:rPr>
        <w:t xml:space="preserve"> of our workforce are full-time or part-time employees.</w:t>
      </w:r>
      <w:r w:rsidR="001D6ACC" w:rsidRPr="00B06FD7">
        <w:rPr>
          <w:rFonts w:ascii="Arial" w:hAnsi="Arial" w:cs="Arial"/>
          <w:sz w:val="20"/>
          <w:szCs w:val="20"/>
        </w:rPr>
        <w:t xml:space="preserve"> </w:t>
      </w:r>
      <w:r w:rsidRPr="00B06FD7">
        <w:rPr>
          <w:rFonts w:ascii="Arial" w:hAnsi="Arial" w:cs="Arial"/>
          <w:sz w:val="20"/>
          <w:szCs w:val="20"/>
        </w:rPr>
        <w:t>We have few employees who are provided by temp agencies, and we have even fewer independent contractors doing the things that have to be done for us to serve our customers.</w:t>
      </w:r>
      <w:r w:rsidR="001D6ACC" w:rsidRPr="00B06FD7">
        <w:rPr>
          <w:rFonts w:ascii="Arial" w:hAnsi="Arial" w:cs="Arial"/>
          <w:sz w:val="20"/>
          <w:szCs w:val="20"/>
        </w:rPr>
        <w:t xml:space="preserve"> </w:t>
      </w:r>
      <w:r w:rsidRPr="00B06FD7">
        <w:rPr>
          <w:rFonts w:ascii="Arial" w:hAnsi="Arial" w:cs="Arial"/>
          <w:sz w:val="20"/>
          <w:szCs w:val="20"/>
        </w:rPr>
        <w:t>I’d like you to consider the use of temps and contractors as a way to reduce our employment costs.</w:t>
      </w:r>
      <w:r w:rsidR="001D6ACC" w:rsidRPr="00B06FD7">
        <w:rPr>
          <w:rFonts w:ascii="Arial" w:hAnsi="Arial" w:cs="Arial"/>
          <w:sz w:val="20"/>
          <w:szCs w:val="20"/>
        </w:rPr>
        <w:t xml:space="preserve"> </w:t>
      </w:r>
      <w:r w:rsidRPr="00B06FD7">
        <w:rPr>
          <w:rFonts w:ascii="Arial" w:hAnsi="Arial" w:cs="Arial"/>
          <w:sz w:val="20"/>
          <w:szCs w:val="20"/>
        </w:rPr>
        <w:t xml:space="preserve">Will the law allow us to do that? </w:t>
      </w:r>
      <w:r w:rsidR="002771B0" w:rsidRPr="00B06FD7">
        <w:rPr>
          <w:rFonts w:ascii="Arial" w:hAnsi="Arial" w:cs="Arial"/>
          <w:sz w:val="20"/>
          <w:szCs w:val="20"/>
        </w:rPr>
        <w:t>I don’t want the lawyers involved yet</w:t>
      </w:r>
      <w:r w:rsidR="003A1ECF">
        <w:rPr>
          <w:rFonts w:ascii="Arial" w:hAnsi="Arial" w:cs="Arial"/>
          <w:sz w:val="20"/>
          <w:szCs w:val="20"/>
        </w:rPr>
        <w:t>—</w:t>
      </w:r>
      <w:r w:rsidR="002771B0" w:rsidRPr="00B06FD7">
        <w:rPr>
          <w:rFonts w:ascii="Arial" w:hAnsi="Arial" w:cs="Arial"/>
          <w:sz w:val="20"/>
          <w:szCs w:val="20"/>
        </w:rPr>
        <w:t>just an initial explanation.</w:t>
      </w:r>
      <w:r w:rsidR="001D6ACC" w:rsidRPr="00B06FD7">
        <w:rPr>
          <w:rFonts w:ascii="Arial" w:hAnsi="Arial" w:cs="Arial"/>
          <w:sz w:val="20"/>
          <w:szCs w:val="20"/>
        </w:rPr>
        <w:t xml:space="preserve"> </w:t>
      </w:r>
      <w:r w:rsidRPr="00B06FD7">
        <w:rPr>
          <w:rFonts w:ascii="Arial" w:hAnsi="Arial" w:cs="Arial"/>
          <w:sz w:val="20"/>
          <w:szCs w:val="20"/>
        </w:rPr>
        <w:t xml:space="preserve">You don’t need to worry about </w:t>
      </w:r>
      <w:r w:rsidRPr="00B06FD7">
        <w:rPr>
          <w:rFonts w:ascii="Arial" w:hAnsi="Arial" w:cs="Arial"/>
          <w:sz w:val="20"/>
          <w:szCs w:val="20"/>
        </w:rPr>
        <w:lastRenderedPageBreak/>
        <w:t>the cost issues of the various types of workers</w:t>
      </w:r>
      <w:r w:rsidR="003A1ECF">
        <w:rPr>
          <w:rFonts w:ascii="Arial" w:hAnsi="Arial" w:cs="Arial"/>
          <w:sz w:val="20"/>
          <w:szCs w:val="20"/>
        </w:rPr>
        <w:t>—</w:t>
      </w:r>
      <w:r w:rsidRPr="00B06FD7">
        <w:rPr>
          <w:rFonts w:ascii="Arial" w:hAnsi="Arial" w:cs="Arial"/>
          <w:sz w:val="20"/>
          <w:szCs w:val="20"/>
        </w:rPr>
        <w:t>I just want to know what the differences are, and if we can use those other types more to do our work.”</w:t>
      </w:r>
    </w:p>
    <w:p w:rsidR="002771B0" w:rsidRPr="002A389C" w:rsidRDefault="002771B0" w:rsidP="00FC4DE5">
      <w:pPr>
        <w:rPr>
          <w:rFonts w:ascii="Arial" w:hAnsi="Arial" w:cs="Arial"/>
          <w:sz w:val="20"/>
          <w:szCs w:val="20"/>
        </w:rPr>
      </w:pPr>
    </w:p>
    <w:p w:rsidR="009D6D19" w:rsidRPr="002A389C" w:rsidRDefault="002771B0" w:rsidP="00FC4DE5">
      <w:pPr>
        <w:rPr>
          <w:rFonts w:ascii="Arial" w:hAnsi="Arial" w:cs="Arial"/>
          <w:sz w:val="20"/>
          <w:szCs w:val="20"/>
        </w:rPr>
      </w:pPr>
      <w:r w:rsidRPr="002A389C">
        <w:rPr>
          <w:rFonts w:ascii="Arial" w:hAnsi="Arial" w:cs="Arial"/>
          <w:sz w:val="20"/>
          <w:szCs w:val="20"/>
        </w:rPr>
        <w:t xml:space="preserve">Pat asks that you briefly explain the differences in the types of workers, discuss the extent to which we can use these types of employees, the implications that arise in </w:t>
      </w:r>
      <w:r w:rsidR="003A1ECF">
        <w:rPr>
          <w:rFonts w:ascii="Arial" w:hAnsi="Arial" w:cs="Arial"/>
          <w:sz w:val="20"/>
          <w:szCs w:val="20"/>
        </w:rPr>
        <w:t>e</w:t>
      </w:r>
      <w:r w:rsidRPr="002A389C">
        <w:rPr>
          <w:rFonts w:ascii="Arial" w:hAnsi="Arial" w:cs="Arial"/>
          <w:sz w:val="20"/>
          <w:szCs w:val="20"/>
        </w:rPr>
        <w:t xml:space="preserve">mployment </w:t>
      </w:r>
      <w:r w:rsidR="003A1ECF">
        <w:rPr>
          <w:rFonts w:ascii="Arial" w:hAnsi="Arial" w:cs="Arial"/>
          <w:sz w:val="20"/>
          <w:szCs w:val="20"/>
        </w:rPr>
        <w:t>l</w:t>
      </w:r>
      <w:r w:rsidRPr="002A389C">
        <w:rPr>
          <w:rFonts w:ascii="Arial" w:hAnsi="Arial" w:cs="Arial"/>
          <w:sz w:val="20"/>
          <w:szCs w:val="20"/>
        </w:rPr>
        <w:t>aw</w:t>
      </w:r>
      <w:r w:rsidR="003A1ECF">
        <w:rPr>
          <w:rFonts w:ascii="Arial" w:hAnsi="Arial" w:cs="Arial"/>
          <w:sz w:val="20"/>
          <w:szCs w:val="20"/>
        </w:rPr>
        <w:t>s</w:t>
      </w:r>
      <w:r w:rsidRPr="002A389C">
        <w:rPr>
          <w:rFonts w:ascii="Arial" w:hAnsi="Arial" w:cs="Arial"/>
          <w:sz w:val="20"/>
          <w:szCs w:val="20"/>
        </w:rPr>
        <w:t xml:space="preserve">, and what that means to the </w:t>
      </w:r>
      <w:r w:rsidR="003A1ECF">
        <w:rPr>
          <w:rFonts w:ascii="Arial" w:hAnsi="Arial" w:cs="Arial"/>
          <w:sz w:val="20"/>
          <w:szCs w:val="20"/>
        </w:rPr>
        <w:t>r</w:t>
      </w:r>
      <w:r w:rsidRPr="002A389C">
        <w:rPr>
          <w:rFonts w:ascii="Arial" w:hAnsi="Arial" w:cs="Arial"/>
          <w:sz w:val="20"/>
          <w:szCs w:val="20"/>
        </w:rPr>
        <w:t>egional CEO’s idea.</w:t>
      </w:r>
    </w:p>
    <w:p w:rsidR="009D6D19" w:rsidRDefault="009D6D19" w:rsidP="00FC4DE5">
      <w:pPr>
        <w:rPr>
          <w:rFonts w:ascii="Arial" w:hAnsi="Arial" w:cs="Arial"/>
        </w:rPr>
      </w:pPr>
    </w:p>
    <w:p w:rsidR="009D6D19" w:rsidRPr="002A389C" w:rsidRDefault="00F46884" w:rsidP="00FC4DE5">
      <w:pPr>
        <w:rPr>
          <w:rFonts w:ascii="Arial" w:hAnsi="Arial" w:cs="Arial"/>
          <w:b/>
          <w:sz w:val="20"/>
          <w:szCs w:val="20"/>
        </w:rPr>
      </w:pPr>
      <w:r w:rsidRPr="002A389C">
        <w:rPr>
          <w:rFonts w:ascii="Arial" w:hAnsi="Arial" w:cs="Arial"/>
          <w:b/>
          <w:sz w:val="20"/>
          <w:szCs w:val="20"/>
        </w:rPr>
        <w:t>Message</w:t>
      </w:r>
      <w:r w:rsidR="002A389C" w:rsidRPr="002A389C">
        <w:rPr>
          <w:rFonts w:ascii="Arial" w:hAnsi="Arial" w:cs="Arial"/>
          <w:b/>
          <w:sz w:val="20"/>
          <w:szCs w:val="20"/>
        </w:rPr>
        <w:t xml:space="preserve"> 3: </w:t>
      </w:r>
      <w:r w:rsidR="00473CF6" w:rsidRPr="002A389C">
        <w:rPr>
          <w:rFonts w:ascii="Arial" w:hAnsi="Arial" w:cs="Arial"/>
          <w:b/>
          <w:sz w:val="20"/>
          <w:szCs w:val="20"/>
        </w:rPr>
        <w:t xml:space="preserve">Safety Manager’s </w:t>
      </w:r>
      <w:r w:rsidR="00675FFF" w:rsidRPr="002A389C">
        <w:rPr>
          <w:rFonts w:ascii="Arial" w:hAnsi="Arial" w:cs="Arial"/>
          <w:b/>
          <w:sz w:val="20"/>
          <w:szCs w:val="20"/>
        </w:rPr>
        <w:t xml:space="preserve">concern about </w:t>
      </w:r>
      <w:r w:rsidR="00FF0998" w:rsidRPr="002A389C">
        <w:rPr>
          <w:rFonts w:ascii="Arial" w:hAnsi="Arial" w:cs="Arial"/>
          <w:b/>
          <w:sz w:val="20"/>
          <w:szCs w:val="20"/>
        </w:rPr>
        <w:t>injury and damages</w:t>
      </w:r>
    </w:p>
    <w:p w:rsidR="009D6D19" w:rsidRDefault="009D6D19" w:rsidP="00FC4DE5">
      <w:pPr>
        <w:rPr>
          <w:rFonts w:ascii="Arial" w:hAnsi="Arial" w:cs="Arial"/>
        </w:rPr>
      </w:pPr>
    </w:p>
    <w:p w:rsidR="00FF0998" w:rsidRPr="002A389C" w:rsidRDefault="00FF0998" w:rsidP="00FC4DE5">
      <w:pPr>
        <w:rPr>
          <w:rFonts w:ascii="Arial" w:hAnsi="Arial" w:cs="Arial"/>
          <w:sz w:val="20"/>
          <w:szCs w:val="20"/>
        </w:rPr>
      </w:pPr>
      <w:r w:rsidRPr="002A389C">
        <w:rPr>
          <w:rFonts w:ascii="Arial" w:hAnsi="Arial" w:cs="Arial"/>
          <w:sz w:val="20"/>
          <w:szCs w:val="20"/>
        </w:rPr>
        <w:t xml:space="preserve">The third e-mail included a memo from the </w:t>
      </w:r>
      <w:r w:rsidR="00AF2278">
        <w:rPr>
          <w:rFonts w:ascii="Arial" w:hAnsi="Arial" w:cs="Arial"/>
          <w:sz w:val="20"/>
          <w:szCs w:val="20"/>
        </w:rPr>
        <w:t>s</w:t>
      </w:r>
      <w:r w:rsidRPr="002A389C">
        <w:rPr>
          <w:rFonts w:ascii="Arial" w:hAnsi="Arial" w:cs="Arial"/>
          <w:sz w:val="20"/>
          <w:szCs w:val="20"/>
        </w:rPr>
        <w:t xml:space="preserve">afety </w:t>
      </w:r>
      <w:r w:rsidR="00AF2278">
        <w:rPr>
          <w:rFonts w:ascii="Arial" w:hAnsi="Arial" w:cs="Arial"/>
          <w:sz w:val="20"/>
          <w:szCs w:val="20"/>
        </w:rPr>
        <w:t>m</w:t>
      </w:r>
      <w:r w:rsidRPr="002A389C">
        <w:rPr>
          <w:rFonts w:ascii="Arial" w:hAnsi="Arial" w:cs="Arial"/>
          <w:sz w:val="20"/>
          <w:szCs w:val="20"/>
        </w:rPr>
        <w:t>anager for this region of Cost Club.</w:t>
      </w:r>
      <w:r w:rsidR="001D6ACC" w:rsidRPr="002A389C">
        <w:rPr>
          <w:rFonts w:ascii="Arial" w:hAnsi="Arial" w:cs="Arial"/>
          <w:sz w:val="20"/>
          <w:szCs w:val="20"/>
        </w:rPr>
        <w:t xml:space="preserve"> </w:t>
      </w:r>
      <w:r w:rsidRPr="002A389C">
        <w:rPr>
          <w:rFonts w:ascii="Arial" w:hAnsi="Arial" w:cs="Arial"/>
          <w:sz w:val="20"/>
          <w:szCs w:val="20"/>
        </w:rPr>
        <w:t>It raised the concern about events in which Cost Club may be responsible for payment of medical or other obligations.</w:t>
      </w:r>
      <w:r w:rsidR="001D6ACC" w:rsidRPr="002A389C">
        <w:rPr>
          <w:rFonts w:ascii="Arial" w:hAnsi="Arial" w:cs="Arial"/>
          <w:sz w:val="20"/>
          <w:szCs w:val="20"/>
        </w:rPr>
        <w:t xml:space="preserve"> </w:t>
      </w:r>
      <w:r w:rsidRPr="002A389C">
        <w:rPr>
          <w:rFonts w:ascii="Arial" w:hAnsi="Arial" w:cs="Arial"/>
          <w:sz w:val="20"/>
          <w:szCs w:val="20"/>
        </w:rPr>
        <w:t xml:space="preserve">The relevant section of the </w:t>
      </w:r>
      <w:r w:rsidR="00F46884" w:rsidRPr="002A389C">
        <w:rPr>
          <w:rFonts w:ascii="Arial" w:hAnsi="Arial" w:cs="Arial"/>
          <w:sz w:val="20"/>
          <w:szCs w:val="20"/>
        </w:rPr>
        <w:t xml:space="preserve">safety manager’s message is </w:t>
      </w:r>
      <w:r w:rsidR="00A35061">
        <w:rPr>
          <w:rFonts w:ascii="Arial" w:hAnsi="Arial" w:cs="Arial"/>
          <w:sz w:val="20"/>
          <w:szCs w:val="20"/>
        </w:rPr>
        <w:t>as follows</w:t>
      </w:r>
      <w:r w:rsidR="00F46884" w:rsidRPr="002A389C">
        <w:rPr>
          <w:rFonts w:ascii="Arial" w:hAnsi="Arial" w:cs="Arial"/>
          <w:sz w:val="20"/>
          <w:szCs w:val="20"/>
        </w:rPr>
        <w:t>:</w:t>
      </w:r>
    </w:p>
    <w:p w:rsidR="00F46884" w:rsidRPr="002A389C" w:rsidRDefault="00F46884" w:rsidP="00F46884">
      <w:pPr>
        <w:rPr>
          <w:rFonts w:ascii="Arial" w:hAnsi="Arial" w:cs="Arial"/>
          <w:sz w:val="20"/>
          <w:szCs w:val="20"/>
        </w:rPr>
      </w:pPr>
    </w:p>
    <w:p w:rsidR="00C41EDD" w:rsidRPr="00B06FD7" w:rsidRDefault="00DB3F27" w:rsidP="00F46884">
      <w:pPr>
        <w:ind w:left="720" w:right="720"/>
        <w:rPr>
          <w:rFonts w:ascii="Arial" w:hAnsi="Arial" w:cs="Arial"/>
          <w:sz w:val="20"/>
          <w:szCs w:val="20"/>
        </w:rPr>
      </w:pPr>
      <w:r w:rsidRPr="00B06FD7">
        <w:rPr>
          <w:rFonts w:ascii="Arial" w:hAnsi="Arial" w:cs="Arial"/>
          <w:sz w:val="20"/>
          <w:szCs w:val="20"/>
        </w:rPr>
        <w:t>There are a number of things that have happened</w:t>
      </w:r>
      <w:r w:rsidR="00A35061">
        <w:rPr>
          <w:rFonts w:ascii="Arial" w:hAnsi="Arial" w:cs="Arial"/>
          <w:sz w:val="20"/>
          <w:szCs w:val="20"/>
        </w:rPr>
        <w:t>—</w:t>
      </w:r>
      <w:r w:rsidRPr="00B06FD7">
        <w:rPr>
          <w:rFonts w:ascii="Arial" w:hAnsi="Arial" w:cs="Arial"/>
          <w:sz w:val="20"/>
          <w:szCs w:val="20"/>
        </w:rPr>
        <w:t>things we have not invited or condoned</w:t>
      </w:r>
      <w:r w:rsidR="00A35061">
        <w:rPr>
          <w:rFonts w:ascii="Arial" w:hAnsi="Arial" w:cs="Arial"/>
          <w:sz w:val="20"/>
          <w:szCs w:val="20"/>
        </w:rPr>
        <w:t>—</w:t>
      </w:r>
      <w:r w:rsidRPr="00B06FD7">
        <w:rPr>
          <w:rFonts w:ascii="Arial" w:hAnsi="Arial" w:cs="Arial"/>
          <w:sz w:val="20"/>
          <w:szCs w:val="20"/>
        </w:rPr>
        <w:t>that involve people linked to Cost Club. These a</w:t>
      </w:r>
      <w:r w:rsidR="00C41EDD" w:rsidRPr="00B06FD7">
        <w:rPr>
          <w:rFonts w:ascii="Arial" w:hAnsi="Arial" w:cs="Arial"/>
          <w:sz w:val="20"/>
          <w:szCs w:val="20"/>
        </w:rPr>
        <w:t>ctivities worry me</w:t>
      </w:r>
      <w:r w:rsidR="00A35061">
        <w:rPr>
          <w:rFonts w:ascii="Arial" w:hAnsi="Arial" w:cs="Arial"/>
          <w:sz w:val="20"/>
          <w:szCs w:val="20"/>
        </w:rPr>
        <w:t>,</w:t>
      </w:r>
      <w:r w:rsidR="00C41EDD" w:rsidRPr="00B06FD7">
        <w:rPr>
          <w:rFonts w:ascii="Arial" w:hAnsi="Arial" w:cs="Arial"/>
          <w:sz w:val="20"/>
          <w:szCs w:val="20"/>
        </w:rPr>
        <w:t xml:space="preserve"> because Cost Club may be held responsible in some way.</w:t>
      </w:r>
      <w:r w:rsidR="001D6ACC" w:rsidRPr="00B06FD7">
        <w:rPr>
          <w:rFonts w:ascii="Arial" w:hAnsi="Arial" w:cs="Arial"/>
          <w:sz w:val="20"/>
          <w:szCs w:val="20"/>
        </w:rPr>
        <w:t xml:space="preserve"> </w:t>
      </w:r>
      <w:r w:rsidR="00C41EDD" w:rsidRPr="00B06FD7">
        <w:rPr>
          <w:rFonts w:ascii="Arial" w:hAnsi="Arial" w:cs="Arial"/>
          <w:sz w:val="20"/>
          <w:szCs w:val="20"/>
        </w:rPr>
        <w:t>Here’s the specifics:</w:t>
      </w:r>
    </w:p>
    <w:p w:rsidR="0097558D" w:rsidRPr="00B06FD7" w:rsidRDefault="0097558D" w:rsidP="00F46884">
      <w:pPr>
        <w:ind w:left="720" w:right="720"/>
        <w:rPr>
          <w:rFonts w:ascii="Arial" w:hAnsi="Arial" w:cs="Arial"/>
          <w:sz w:val="20"/>
          <w:szCs w:val="20"/>
        </w:rPr>
      </w:pPr>
    </w:p>
    <w:p w:rsidR="00F46884" w:rsidRPr="00B06FD7" w:rsidRDefault="002A389C" w:rsidP="00F46884">
      <w:pPr>
        <w:ind w:left="720" w:right="720"/>
        <w:rPr>
          <w:rFonts w:ascii="Arial" w:hAnsi="Arial" w:cs="Arial"/>
          <w:sz w:val="20"/>
          <w:szCs w:val="20"/>
        </w:rPr>
      </w:pPr>
      <w:r w:rsidRPr="00B06FD7">
        <w:rPr>
          <w:rFonts w:ascii="Arial" w:hAnsi="Arial" w:cs="Arial"/>
          <w:sz w:val="20"/>
          <w:szCs w:val="20"/>
        </w:rPr>
        <w:t>1</w:t>
      </w:r>
      <w:r w:rsidR="0068652D">
        <w:rPr>
          <w:rFonts w:ascii="Arial" w:hAnsi="Arial" w:cs="Arial"/>
          <w:sz w:val="20"/>
          <w:szCs w:val="20"/>
        </w:rPr>
        <w:t>.</w:t>
      </w:r>
      <w:r w:rsidRPr="00B06FD7">
        <w:rPr>
          <w:rFonts w:ascii="Arial" w:hAnsi="Arial" w:cs="Arial"/>
          <w:sz w:val="20"/>
          <w:szCs w:val="20"/>
        </w:rPr>
        <w:t xml:space="preserve"> </w:t>
      </w:r>
      <w:r w:rsidR="00C41EDD" w:rsidRPr="00B06FD7">
        <w:rPr>
          <w:rFonts w:ascii="Arial" w:hAnsi="Arial" w:cs="Arial"/>
          <w:sz w:val="20"/>
          <w:szCs w:val="20"/>
        </w:rPr>
        <w:t>A customer services associate at the Springfield store</w:t>
      </w:r>
      <w:r w:rsidR="00DB3F27" w:rsidRPr="00B06FD7">
        <w:rPr>
          <w:rFonts w:ascii="Arial" w:hAnsi="Arial" w:cs="Arial"/>
          <w:sz w:val="20"/>
          <w:szCs w:val="20"/>
        </w:rPr>
        <w:t xml:space="preserve"> </w:t>
      </w:r>
      <w:r w:rsidR="00C41EDD" w:rsidRPr="00B06FD7">
        <w:rPr>
          <w:rFonts w:ascii="Arial" w:hAnsi="Arial" w:cs="Arial"/>
          <w:sz w:val="20"/>
          <w:szCs w:val="20"/>
        </w:rPr>
        <w:t xml:space="preserve">had listened to a customer yell at him for a long time, and as a result, </w:t>
      </w:r>
      <w:r w:rsidR="0022608C">
        <w:rPr>
          <w:rFonts w:ascii="Arial" w:hAnsi="Arial" w:cs="Arial"/>
          <w:sz w:val="20"/>
          <w:szCs w:val="20"/>
        </w:rPr>
        <w:t>t</w:t>
      </w:r>
      <w:r w:rsidR="00C41EDD" w:rsidRPr="00B06FD7">
        <w:rPr>
          <w:rFonts w:ascii="Arial" w:hAnsi="Arial" w:cs="Arial"/>
          <w:sz w:val="20"/>
          <w:szCs w:val="20"/>
        </w:rPr>
        <w:t xml:space="preserve">he </w:t>
      </w:r>
      <w:r w:rsidR="0022608C">
        <w:rPr>
          <w:rFonts w:ascii="Arial" w:hAnsi="Arial" w:cs="Arial"/>
          <w:sz w:val="20"/>
          <w:szCs w:val="20"/>
        </w:rPr>
        <w:t xml:space="preserve">employee </w:t>
      </w:r>
      <w:r w:rsidR="00C41EDD" w:rsidRPr="00B06FD7">
        <w:rPr>
          <w:rFonts w:ascii="Arial" w:hAnsi="Arial" w:cs="Arial"/>
          <w:sz w:val="20"/>
          <w:szCs w:val="20"/>
        </w:rPr>
        <w:t xml:space="preserve">yelled “Shut </w:t>
      </w:r>
      <w:r w:rsidR="00AF2278">
        <w:rPr>
          <w:rFonts w:ascii="Arial" w:hAnsi="Arial" w:cs="Arial"/>
          <w:sz w:val="20"/>
          <w:szCs w:val="20"/>
        </w:rPr>
        <w:t>u</w:t>
      </w:r>
      <w:r w:rsidR="00C41EDD" w:rsidRPr="00B06FD7">
        <w:rPr>
          <w:rFonts w:ascii="Arial" w:hAnsi="Arial" w:cs="Arial"/>
          <w:sz w:val="20"/>
          <w:szCs w:val="20"/>
        </w:rPr>
        <w:t>p!” and slapped the customer</w:t>
      </w:r>
      <w:r w:rsidR="0022608C">
        <w:rPr>
          <w:rFonts w:ascii="Arial" w:hAnsi="Arial" w:cs="Arial"/>
          <w:sz w:val="20"/>
          <w:szCs w:val="20"/>
        </w:rPr>
        <w:t>’s cheek</w:t>
      </w:r>
      <w:r w:rsidR="00C41EDD" w:rsidRPr="00B06FD7">
        <w:rPr>
          <w:rFonts w:ascii="Arial" w:hAnsi="Arial" w:cs="Arial"/>
          <w:sz w:val="20"/>
          <w:szCs w:val="20"/>
        </w:rPr>
        <w:t>. We certainly didn’t condone it.</w:t>
      </w:r>
      <w:r w:rsidR="001D6ACC" w:rsidRPr="00B06FD7">
        <w:rPr>
          <w:rFonts w:ascii="Arial" w:hAnsi="Arial" w:cs="Arial"/>
          <w:sz w:val="20"/>
          <w:szCs w:val="20"/>
        </w:rPr>
        <w:t xml:space="preserve"> </w:t>
      </w:r>
      <w:r w:rsidR="00C41EDD" w:rsidRPr="00B06FD7">
        <w:rPr>
          <w:rFonts w:ascii="Arial" w:hAnsi="Arial" w:cs="Arial"/>
          <w:sz w:val="20"/>
          <w:szCs w:val="20"/>
        </w:rPr>
        <w:t>We don’t think that we’re liable, because the employee did something that he has been warned not to do</w:t>
      </w:r>
      <w:r w:rsidR="0022608C">
        <w:rPr>
          <w:rFonts w:ascii="Arial" w:hAnsi="Arial" w:cs="Arial"/>
          <w:sz w:val="20"/>
          <w:szCs w:val="20"/>
        </w:rPr>
        <w:t>—</w:t>
      </w:r>
      <w:r w:rsidR="00C41EDD" w:rsidRPr="00B06FD7">
        <w:rPr>
          <w:rFonts w:ascii="Arial" w:hAnsi="Arial" w:cs="Arial"/>
          <w:sz w:val="20"/>
          <w:szCs w:val="20"/>
        </w:rPr>
        <w:t>touch a customer.</w:t>
      </w:r>
      <w:r w:rsidR="001D6ACC" w:rsidRPr="00B06FD7">
        <w:rPr>
          <w:rFonts w:ascii="Arial" w:hAnsi="Arial" w:cs="Arial"/>
          <w:sz w:val="20"/>
          <w:szCs w:val="20"/>
        </w:rPr>
        <w:t xml:space="preserve"> </w:t>
      </w:r>
      <w:r w:rsidR="00C41EDD" w:rsidRPr="00B06FD7">
        <w:rPr>
          <w:rFonts w:ascii="Arial" w:hAnsi="Arial" w:cs="Arial"/>
          <w:sz w:val="20"/>
          <w:szCs w:val="20"/>
        </w:rPr>
        <w:t xml:space="preserve">Nevertheless, the customer has threatened to sue us and the employee. </w:t>
      </w:r>
    </w:p>
    <w:p w:rsidR="0097558D" w:rsidRPr="00B06FD7" w:rsidRDefault="0097558D" w:rsidP="00F46884">
      <w:pPr>
        <w:ind w:left="720" w:right="720"/>
        <w:rPr>
          <w:rFonts w:ascii="Arial" w:hAnsi="Arial" w:cs="Arial"/>
          <w:sz w:val="20"/>
          <w:szCs w:val="20"/>
        </w:rPr>
      </w:pPr>
    </w:p>
    <w:p w:rsidR="00C41EDD" w:rsidRPr="00B06FD7" w:rsidRDefault="002A389C" w:rsidP="00F46884">
      <w:pPr>
        <w:ind w:left="720" w:right="720"/>
        <w:rPr>
          <w:rFonts w:ascii="Arial" w:hAnsi="Arial" w:cs="Arial"/>
          <w:sz w:val="20"/>
          <w:szCs w:val="20"/>
        </w:rPr>
      </w:pPr>
      <w:r w:rsidRPr="00B06FD7">
        <w:rPr>
          <w:rFonts w:ascii="Arial" w:hAnsi="Arial" w:cs="Arial"/>
          <w:sz w:val="20"/>
          <w:szCs w:val="20"/>
        </w:rPr>
        <w:t>2</w:t>
      </w:r>
      <w:r w:rsidR="0068652D">
        <w:rPr>
          <w:rFonts w:ascii="Arial" w:hAnsi="Arial" w:cs="Arial"/>
          <w:sz w:val="20"/>
          <w:szCs w:val="20"/>
        </w:rPr>
        <w:t>.</w:t>
      </w:r>
      <w:r w:rsidRPr="00B06FD7">
        <w:rPr>
          <w:rFonts w:ascii="Arial" w:hAnsi="Arial" w:cs="Arial"/>
          <w:sz w:val="20"/>
          <w:szCs w:val="20"/>
        </w:rPr>
        <w:t xml:space="preserve"> </w:t>
      </w:r>
      <w:r w:rsidR="00C41EDD" w:rsidRPr="00B06FD7">
        <w:rPr>
          <w:rFonts w:ascii="Arial" w:hAnsi="Arial" w:cs="Arial"/>
          <w:sz w:val="20"/>
          <w:szCs w:val="20"/>
        </w:rPr>
        <w:t xml:space="preserve">An employee in the </w:t>
      </w:r>
      <w:r w:rsidR="008D7C24">
        <w:rPr>
          <w:rFonts w:ascii="Arial" w:hAnsi="Arial" w:cs="Arial"/>
          <w:sz w:val="20"/>
          <w:szCs w:val="20"/>
        </w:rPr>
        <w:t>e</w:t>
      </w:r>
      <w:r w:rsidR="00C41EDD" w:rsidRPr="00B06FD7">
        <w:rPr>
          <w:rFonts w:ascii="Arial" w:hAnsi="Arial" w:cs="Arial"/>
          <w:sz w:val="20"/>
          <w:szCs w:val="20"/>
        </w:rPr>
        <w:t xml:space="preserve">lectronics department of the </w:t>
      </w:r>
      <w:smartTag w:uri="urn:schemas-microsoft-com:office:smarttags" w:element="place">
        <w:smartTag w:uri="urn:schemas-microsoft-com:office:smarttags" w:element="City">
          <w:r w:rsidR="0097558D" w:rsidRPr="00B06FD7">
            <w:rPr>
              <w:rFonts w:ascii="Arial" w:hAnsi="Arial" w:cs="Arial"/>
              <w:sz w:val="20"/>
              <w:szCs w:val="20"/>
            </w:rPr>
            <w:t>Hillsboro</w:t>
          </w:r>
        </w:smartTag>
      </w:smartTag>
      <w:r w:rsidR="0097558D" w:rsidRPr="00B06FD7">
        <w:rPr>
          <w:rFonts w:ascii="Arial" w:hAnsi="Arial" w:cs="Arial"/>
          <w:sz w:val="20"/>
          <w:szCs w:val="20"/>
        </w:rPr>
        <w:t xml:space="preserve"> store realized that a customer buying a big </w:t>
      </w:r>
      <w:r w:rsidR="0022608C">
        <w:rPr>
          <w:rFonts w:ascii="Arial" w:hAnsi="Arial" w:cs="Arial"/>
          <w:sz w:val="20"/>
          <w:szCs w:val="20"/>
        </w:rPr>
        <w:t>television</w:t>
      </w:r>
      <w:r w:rsidR="0097558D" w:rsidRPr="00B06FD7">
        <w:rPr>
          <w:rFonts w:ascii="Arial" w:hAnsi="Arial" w:cs="Arial"/>
          <w:sz w:val="20"/>
          <w:szCs w:val="20"/>
        </w:rPr>
        <w:t xml:space="preserve"> didn’t know how to set it up.</w:t>
      </w:r>
      <w:r w:rsidR="001D6ACC" w:rsidRPr="00B06FD7">
        <w:rPr>
          <w:rFonts w:ascii="Arial" w:hAnsi="Arial" w:cs="Arial"/>
          <w:sz w:val="20"/>
          <w:szCs w:val="20"/>
        </w:rPr>
        <w:t xml:space="preserve"> </w:t>
      </w:r>
      <w:r w:rsidR="0097558D" w:rsidRPr="00B06FD7">
        <w:rPr>
          <w:rFonts w:ascii="Arial" w:hAnsi="Arial" w:cs="Arial"/>
          <w:sz w:val="20"/>
          <w:szCs w:val="20"/>
        </w:rPr>
        <w:t>He offered to go to the customer’s home and set it up for $100.</w:t>
      </w:r>
      <w:r w:rsidR="001D6ACC" w:rsidRPr="00B06FD7">
        <w:rPr>
          <w:rFonts w:ascii="Arial" w:hAnsi="Arial" w:cs="Arial"/>
          <w:sz w:val="20"/>
          <w:szCs w:val="20"/>
        </w:rPr>
        <w:t xml:space="preserve"> </w:t>
      </w:r>
      <w:r w:rsidR="0097558D" w:rsidRPr="00B06FD7">
        <w:rPr>
          <w:rFonts w:ascii="Arial" w:hAnsi="Arial" w:cs="Arial"/>
          <w:sz w:val="20"/>
          <w:szCs w:val="20"/>
        </w:rPr>
        <w:t xml:space="preserve">While setting up the </w:t>
      </w:r>
      <w:r w:rsidR="0022608C">
        <w:rPr>
          <w:rFonts w:ascii="Arial" w:hAnsi="Arial" w:cs="Arial"/>
          <w:sz w:val="20"/>
          <w:szCs w:val="20"/>
        </w:rPr>
        <w:t>television</w:t>
      </w:r>
      <w:r w:rsidR="0097558D" w:rsidRPr="00B06FD7">
        <w:rPr>
          <w:rFonts w:ascii="Arial" w:hAnsi="Arial" w:cs="Arial"/>
          <w:sz w:val="20"/>
          <w:szCs w:val="20"/>
        </w:rPr>
        <w:t>, he not only damaged the wall, requiring about $2,000 in repairs, but also shorted out the electrical system, which will require another $4,000 in electrical work at the house. The homeowner has no electricity and has moved into a motel room, say</w:t>
      </w:r>
      <w:r w:rsidR="008D7C24">
        <w:rPr>
          <w:rFonts w:ascii="Arial" w:hAnsi="Arial" w:cs="Arial"/>
          <w:sz w:val="20"/>
          <w:szCs w:val="20"/>
        </w:rPr>
        <w:t>ing</w:t>
      </w:r>
      <w:r w:rsidR="0097558D" w:rsidRPr="00B06FD7">
        <w:rPr>
          <w:rFonts w:ascii="Arial" w:hAnsi="Arial" w:cs="Arial"/>
          <w:sz w:val="20"/>
          <w:szCs w:val="20"/>
        </w:rPr>
        <w:t xml:space="preserve"> that we are liable for the $10,000 in total costs incurred by the employee.</w:t>
      </w:r>
      <w:r w:rsidR="001D6ACC" w:rsidRPr="00B06FD7">
        <w:rPr>
          <w:rFonts w:ascii="Arial" w:hAnsi="Arial" w:cs="Arial"/>
          <w:sz w:val="20"/>
          <w:szCs w:val="20"/>
        </w:rPr>
        <w:t xml:space="preserve"> </w:t>
      </w:r>
    </w:p>
    <w:p w:rsidR="0097558D" w:rsidRPr="00B06FD7" w:rsidRDefault="0097558D" w:rsidP="00F46884">
      <w:pPr>
        <w:ind w:left="720" w:right="720"/>
        <w:rPr>
          <w:rFonts w:ascii="Arial" w:hAnsi="Arial" w:cs="Arial"/>
          <w:sz w:val="20"/>
          <w:szCs w:val="20"/>
        </w:rPr>
      </w:pPr>
    </w:p>
    <w:p w:rsidR="0097558D" w:rsidRPr="00B06FD7" w:rsidRDefault="002A389C" w:rsidP="00F46884">
      <w:pPr>
        <w:ind w:left="720" w:right="720"/>
        <w:rPr>
          <w:rFonts w:ascii="Arial" w:hAnsi="Arial" w:cs="Arial"/>
          <w:sz w:val="20"/>
          <w:szCs w:val="20"/>
        </w:rPr>
      </w:pPr>
      <w:r w:rsidRPr="00B06FD7">
        <w:rPr>
          <w:rFonts w:ascii="Arial" w:hAnsi="Arial" w:cs="Arial"/>
          <w:sz w:val="20"/>
          <w:szCs w:val="20"/>
        </w:rPr>
        <w:t>3</w:t>
      </w:r>
      <w:r w:rsidR="0068652D">
        <w:rPr>
          <w:rFonts w:ascii="Arial" w:hAnsi="Arial" w:cs="Arial"/>
          <w:sz w:val="20"/>
          <w:szCs w:val="20"/>
        </w:rPr>
        <w:t>.</w:t>
      </w:r>
      <w:r w:rsidR="0097558D" w:rsidRPr="00B06FD7">
        <w:rPr>
          <w:rFonts w:ascii="Arial" w:hAnsi="Arial" w:cs="Arial"/>
          <w:sz w:val="20"/>
          <w:szCs w:val="20"/>
        </w:rPr>
        <w:t xml:space="preserve"> Finally, the real estate agent who helps us identify </w:t>
      </w:r>
      <w:r w:rsidR="0022608C">
        <w:rPr>
          <w:rFonts w:ascii="Arial" w:hAnsi="Arial" w:cs="Arial"/>
          <w:sz w:val="20"/>
          <w:szCs w:val="20"/>
        </w:rPr>
        <w:t>prosperous</w:t>
      </w:r>
      <w:r w:rsidR="0022608C" w:rsidRPr="00B06FD7">
        <w:rPr>
          <w:rFonts w:ascii="Arial" w:hAnsi="Arial" w:cs="Arial"/>
          <w:sz w:val="20"/>
          <w:szCs w:val="20"/>
        </w:rPr>
        <w:t xml:space="preserve"> </w:t>
      </w:r>
      <w:r w:rsidR="0097558D" w:rsidRPr="00B06FD7">
        <w:rPr>
          <w:rFonts w:ascii="Arial" w:hAnsi="Arial" w:cs="Arial"/>
          <w:sz w:val="20"/>
          <w:szCs w:val="20"/>
        </w:rPr>
        <w:t xml:space="preserve">locations for new stores in </w:t>
      </w:r>
      <w:smartTag w:uri="urn:schemas-microsoft-com:office:smarttags" w:element="State">
        <w:r w:rsidR="0097558D" w:rsidRPr="00B06FD7">
          <w:rPr>
            <w:rFonts w:ascii="Arial" w:hAnsi="Arial" w:cs="Arial"/>
            <w:sz w:val="20"/>
            <w:szCs w:val="20"/>
          </w:rPr>
          <w:t>Kentucky</w:t>
        </w:r>
      </w:smartTag>
      <w:r w:rsidR="0097558D" w:rsidRPr="00B06FD7">
        <w:rPr>
          <w:rFonts w:ascii="Arial" w:hAnsi="Arial" w:cs="Arial"/>
          <w:sz w:val="20"/>
          <w:szCs w:val="20"/>
        </w:rPr>
        <w:t xml:space="preserve"> got carried away and entered into an agreement for us to purchase a large building site </w:t>
      </w:r>
      <w:r w:rsidR="0022608C">
        <w:rPr>
          <w:rFonts w:ascii="Arial" w:hAnsi="Arial" w:cs="Arial"/>
          <w:sz w:val="20"/>
          <w:szCs w:val="20"/>
        </w:rPr>
        <w:t>at</w:t>
      </w:r>
      <w:r w:rsidR="0097558D" w:rsidRPr="00B06FD7">
        <w:rPr>
          <w:rFonts w:ascii="Arial" w:hAnsi="Arial" w:cs="Arial"/>
          <w:sz w:val="20"/>
          <w:szCs w:val="20"/>
        </w:rPr>
        <w:t xml:space="preserve"> a new shopping center in </w:t>
      </w:r>
      <w:smartTag w:uri="urn:schemas-microsoft-com:office:smarttags" w:element="place">
        <w:smartTag w:uri="urn:schemas-microsoft-com:office:smarttags" w:element="City">
          <w:r w:rsidR="0097558D" w:rsidRPr="00B06FD7">
            <w:rPr>
              <w:rFonts w:ascii="Arial" w:hAnsi="Arial" w:cs="Arial"/>
              <w:sz w:val="20"/>
              <w:szCs w:val="20"/>
            </w:rPr>
            <w:t>Lexington</w:t>
          </w:r>
        </w:smartTag>
      </w:smartTag>
      <w:r w:rsidR="0097558D" w:rsidRPr="00B06FD7">
        <w:rPr>
          <w:rFonts w:ascii="Arial" w:hAnsi="Arial" w:cs="Arial"/>
          <w:sz w:val="20"/>
          <w:szCs w:val="20"/>
        </w:rPr>
        <w:t>.</w:t>
      </w:r>
      <w:r w:rsidR="001D6ACC" w:rsidRPr="00B06FD7">
        <w:rPr>
          <w:rFonts w:ascii="Arial" w:hAnsi="Arial" w:cs="Arial"/>
          <w:sz w:val="20"/>
          <w:szCs w:val="20"/>
        </w:rPr>
        <w:t xml:space="preserve"> </w:t>
      </w:r>
      <w:r w:rsidR="0097558D" w:rsidRPr="00B06FD7">
        <w:rPr>
          <w:rFonts w:ascii="Arial" w:hAnsi="Arial" w:cs="Arial"/>
          <w:sz w:val="20"/>
          <w:szCs w:val="20"/>
        </w:rPr>
        <w:t>We had not signed off on the purchase yet, but the property owner passed up other offers to sign with our agent, and the owner says that we’re responsible</w:t>
      </w:r>
      <w:r w:rsidR="008D7C24">
        <w:rPr>
          <w:rFonts w:ascii="Arial" w:hAnsi="Arial" w:cs="Arial"/>
          <w:sz w:val="20"/>
          <w:szCs w:val="20"/>
        </w:rPr>
        <w:t>,</w:t>
      </w:r>
      <w:r w:rsidR="0097558D" w:rsidRPr="00B06FD7">
        <w:rPr>
          <w:rFonts w:ascii="Arial" w:hAnsi="Arial" w:cs="Arial"/>
          <w:sz w:val="20"/>
          <w:szCs w:val="20"/>
        </w:rPr>
        <w:t xml:space="preserve"> because the agent carried a letter that said that he was the authorized representative of Cost Club.</w:t>
      </w:r>
      <w:r w:rsidR="001D6ACC" w:rsidRPr="00B06FD7">
        <w:rPr>
          <w:rFonts w:ascii="Arial" w:hAnsi="Arial" w:cs="Arial"/>
          <w:sz w:val="20"/>
          <w:szCs w:val="20"/>
        </w:rPr>
        <w:t xml:space="preserve"> </w:t>
      </w:r>
      <w:r w:rsidR="0097558D" w:rsidRPr="00B06FD7">
        <w:rPr>
          <w:rFonts w:ascii="Arial" w:hAnsi="Arial" w:cs="Arial"/>
          <w:sz w:val="20"/>
          <w:szCs w:val="20"/>
        </w:rPr>
        <w:t>We say that we’re not liable</w:t>
      </w:r>
      <w:r w:rsidR="008D7C24">
        <w:rPr>
          <w:rFonts w:ascii="Arial" w:hAnsi="Arial" w:cs="Arial"/>
          <w:sz w:val="20"/>
          <w:szCs w:val="20"/>
        </w:rPr>
        <w:t>,</w:t>
      </w:r>
      <w:r w:rsidR="0097558D" w:rsidRPr="00B06FD7">
        <w:rPr>
          <w:rFonts w:ascii="Arial" w:hAnsi="Arial" w:cs="Arial"/>
          <w:sz w:val="20"/>
          <w:szCs w:val="20"/>
        </w:rPr>
        <w:t xml:space="preserve"> because we didn’t sign off on it, but it’s another example of a problem created by employees and others.</w:t>
      </w:r>
    </w:p>
    <w:p w:rsidR="00F46884" w:rsidRPr="002A389C" w:rsidRDefault="00F46884" w:rsidP="00FC4DE5">
      <w:pPr>
        <w:rPr>
          <w:rFonts w:ascii="Arial" w:hAnsi="Arial" w:cs="Arial"/>
          <w:sz w:val="20"/>
          <w:szCs w:val="20"/>
        </w:rPr>
      </w:pPr>
    </w:p>
    <w:p w:rsidR="00F46884" w:rsidRPr="002A389C" w:rsidRDefault="0097558D" w:rsidP="00FC4DE5">
      <w:pPr>
        <w:rPr>
          <w:rFonts w:ascii="Arial" w:hAnsi="Arial" w:cs="Arial"/>
          <w:sz w:val="20"/>
          <w:szCs w:val="20"/>
        </w:rPr>
      </w:pPr>
      <w:r w:rsidRPr="002A389C">
        <w:rPr>
          <w:rFonts w:ascii="Arial" w:hAnsi="Arial" w:cs="Arial"/>
          <w:sz w:val="20"/>
          <w:szCs w:val="20"/>
        </w:rPr>
        <w:t xml:space="preserve">Pat asks that you provide the wording </w:t>
      </w:r>
      <w:r w:rsidR="008D7C24">
        <w:rPr>
          <w:rFonts w:ascii="Arial" w:hAnsi="Arial" w:cs="Arial"/>
          <w:sz w:val="20"/>
          <w:szCs w:val="20"/>
        </w:rPr>
        <w:t>for</w:t>
      </w:r>
      <w:r w:rsidRPr="002A389C">
        <w:rPr>
          <w:rFonts w:ascii="Arial" w:hAnsi="Arial" w:cs="Arial"/>
          <w:sz w:val="20"/>
          <w:szCs w:val="20"/>
        </w:rPr>
        <w:t xml:space="preserve"> a brief explanation of whether </w:t>
      </w:r>
      <w:r w:rsidR="008D7C24">
        <w:rPr>
          <w:rFonts w:ascii="Arial" w:hAnsi="Arial" w:cs="Arial"/>
          <w:sz w:val="20"/>
          <w:szCs w:val="20"/>
        </w:rPr>
        <w:t>Cost Club is</w:t>
      </w:r>
      <w:r w:rsidRPr="002A389C">
        <w:rPr>
          <w:rFonts w:ascii="Arial" w:hAnsi="Arial" w:cs="Arial"/>
          <w:sz w:val="20"/>
          <w:szCs w:val="20"/>
        </w:rPr>
        <w:t xml:space="preserve"> l</w:t>
      </w:r>
      <w:r w:rsidR="00CB6795" w:rsidRPr="002A389C">
        <w:rPr>
          <w:rFonts w:ascii="Arial" w:hAnsi="Arial" w:cs="Arial"/>
          <w:sz w:val="20"/>
          <w:szCs w:val="20"/>
        </w:rPr>
        <w:t>iable in these three situations.</w:t>
      </w:r>
      <w:r w:rsidR="001D6ACC" w:rsidRPr="002A389C">
        <w:rPr>
          <w:rFonts w:ascii="Arial" w:hAnsi="Arial" w:cs="Arial"/>
          <w:sz w:val="20"/>
          <w:szCs w:val="20"/>
        </w:rPr>
        <w:t xml:space="preserve"> </w:t>
      </w:r>
      <w:r w:rsidR="00CB6795" w:rsidRPr="002A389C">
        <w:rPr>
          <w:rFonts w:ascii="Arial" w:hAnsi="Arial" w:cs="Arial"/>
          <w:sz w:val="20"/>
          <w:szCs w:val="20"/>
        </w:rPr>
        <w:t xml:space="preserve">If there is any </w:t>
      </w:r>
      <w:r w:rsidR="008D7C24">
        <w:rPr>
          <w:rFonts w:ascii="Arial" w:hAnsi="Arial" w:cs="Arial"/>
          <w:sz w:val="20"/>
          <w:szCs w:val="20"/>
        </w:rPr>
        <w:t>necessary</w:t>
      </w:r>
      <w:r w:rsidR="00CB6795" w:rsidRPr="002A389C">
        <w:rPr>
          <w:rFonts w:ascii="Arial" w:hAnsi="Arial" w:cs="Arial"/>
          <w:sz w:val="20"/>
          <w:szCs w:val="20"/>
        </w:rPr>
        <w:t xml:space="preserve"> information </w:t>
      </w:r>
      <w:r w:rsidR="008D7C24">
        <w:rPr>
          <w:rFonts w:ascii="Arial" w:hAnsi="Arial" w:cs="Arial"/>
          <w:sz w:val="20"/>
          <w:szCs w:val="20"/>
        </w:rPr>
        <w:t>lacking</w:t>
      </w:r>
      <w:r w:rsidR="00CB6795" w:rsidRPr="002A389C">
        <w:rPr>
          <w:rFonts w:ascii="Arial" w:hAnsi="Arial" w:cs="Arial"/>
          <w:sz w:val="20"/>
          <w:szCs w:val="20"/>
        </w:rPr>
        <w:t xml:space="preserve">, </w:t>
      </w:r>
      <w:r w:rsidR="00037246" w:rsidRPr="002A389C">
        <w:rPr>
          <w:rFonts w:ascii="Arial" w:hAnsi="Arial" w:cs="Arial"/>
          <w:sz w:val="20"/>
          <w:szCs w:val="20"/>
        </w:rPr>
        <w:t>Pat</w:t>
      </w:r>
      <w:r w:rsidR="00CB6795" w:rsidRPr="002A389C">
        <w:rPr>
          <w:rFonts w:ascii="Arial" w:hAnsi="Arial" w:cs="Arial"/>
          <w:sz w:val="20"/>
          <w:szCs w:val="20"/>
        </w:rPr>
        <w:t xml:space="preserve"> </w:t>
      </w:r>
      <w:r w:rsidR="008D7C24">
        <w:rPr>
          <w:rFonts w:ascii="Arial" w:hAnsi="Arial" w:cs="Arial"/>
          <w:sz w:val="20"/>
          <w:szCs w:val="20"/>
        </w:rPr>
        <w:t>asks</w:t>
      </w:r>
      <w:r w:rsidR="008D7C24" w:rsidRPr="002A389C">
        <w:rPr>
          <w:rFonts w:ascii="Arial" w:hAnsi="Arial" w:cs="Arial"/>
          <w:sz w:val="20"/>
          <w:szCs w:val="20"/>
        </w:rPr>
        <w:t xml:space="preserve"> </w:t>
      </w:r>
      <w:r w:rsidR="00CB6795" w:rsidRPr="002A389C">
        <w:rPr>
          <w:rFonts w:ascii="Arial" w:hAnsi="Arial" w:cs="Arial"/>
          <w:sz w:val="20"/>
          <w:szCs w:val="20"/>
        </w:rPr>
        <w:t xml:space="preserve">you to </w:t>
      </w:r>
      <w:r w:rsidR="008D7C24">
        <w:rPr>
          <w:rFonts w:ascii="Arial" w:hAnsi="Arial" w:cs="Arial"/>
          <w:sz w:val="20"/>
          <w:szCs w:val="20"/>
        </w:rPr>
        <w:t>address it</w:t>
      </w:r>
      <w:r w:rsidR="00CB6795" w:rsidRPr="002A389C">
        <w:rPr>
          <w:rFonts w:ascii="Arial" w:hAnsi="Arial" w:cs="Arial"/>
          <w:sz w:val="20"/>
          <w:szCs w:val="20"/>
        </w:rPr>
        <w:t xml:space="preserve">. </w:t>
      </w:r>
    </w:p>
    <w:p w:rsidR="009D6D19" w:rsidRDefault="009D6D19" w:rsidP="00FC4DE5">
      <w:pPr>
        <w:rPr>
          <w:rFonts w:ascii="Arial" w:hAnsi="Arial" w:cs="Arial"/>
        </w:rPr>
      </w:pPr>
    </w:p>
    <w:p w:rsidR="009D6D19" w:rsidRPr="002A389C" w:rsidRDefault="00CB6795" w:rsidP="00FC4DE5">
      <w:pPr>
        <w:rPr>
          <w:rFonts w:ascii="Arial" w:hAnsi="Arial" w:cs="Arial"/>
          <w:b/>
          <w:sz w:val="20"/>
          <w:szCs w:val="20"/>
        </w:rPr>
      </w:pPr>
      <w:r w:rsidRPr="002A389C">
        <w:rPr>
          <w:rFonts w:ascii="Arial" w:hAnsi="Arial" w:cs="Arial"/>
          <w:b/>
          <w:sz w:val="20"/>
          <w:szCs w:val="20"/>
        </w:rPr>
        <w:t>Message</w:t>
      </w:r>
      <w:r w:rsidR="002A389C" w:rsidRPr="002A389C">
        <w:rPr>
          <w:rFonts w:ascii="Arial" w:hAnsi="Arial" w:cs="Arial"/>
          <w:b/>
          <w:sz w:val="20"/>
          <w:szCs w:val="20"/>
        </w:rPr>
        <w:t xml:space="preserve"> 4: </w:t>
      </w:r>
      <w:r w:rsidR="00037246" w:rsidRPr="002A389C">
        <w:rPr>
          <w:rFonts w:ascii="Arial" w:hAnsi="Arial" w:cs="Arial"/>
          <w:b/>
          <w:sz w:val="20"/>
          <w:szCs w:val="20"/>
        </w:rPr>
        <w:t>Resolving</w:t>
      </w:r>
      <w:r w:rsidRPr="002A389C">
        <w:rPr>
          <w:rFonts w:ascii="Arial" w:hAnsi="Arial" w:cs="Arial"/>
          <w:b/>
          <w:sz w:val="20"/>
          <w:szCs w:val="20"/>
        </w:rPr>
        <w:t xml:space="preserve"> </w:t>
      </w:r>
      <w:r w:rsidR="00037246" w:rsidRPr="002A389C">
        <w:rPr>
          <w:rFonts w:ascii="Arial" w:hAnsi="Arial" w:cs="Arial"/>
          <w:b/>
          <w:sz w:val="20"/>
          <w:szCs w:val="20"/>
        </w:rPr>
        <w:t>disagreements</w:t>
      </w:r>
      <w:r w:rsidRPr="002A389C">
        <w:rPr>
          <w:rFonts w:ascii="Arial" w:hAnsi="Arial" w:cs="Arial"/>
          <w:b/>
          <w:sz w:val="20"/>
          <w:szCs w:val="20"/>
        </w:rPr>
        <w:t xml:space="preserve"> that arise in employment </w:t>
      </w:r>
    </w:p>
    <w:p w:rsidR="009D6D19" w:rsidRDefault="009D6D19" w:rsidP="00FC4DE5">
      <w:pPr>
        <w:rPr>
          <w:rFonts w:ascii="Arial" w:hAnsi="Arial" w:cs="Arial"/>
        </w:rPr>
      </w:pPr>
    </w:p>
    <w:p w:rsidR="009D6D19" w:rsidRPr="002A389C" w:rsidRDefault="00037246" w:rsidP="00FC4DE5">
      <w:pPr>
        <w:rPr>
          <w:rFonts w:ascii="Arial" w:hAnsi="Arial" w:cs="Arial"/>
          <w:sz w:val="20"/>
          <w:szCs w:val="20"/>
        </w:rPr>
      </w:pPr>
      <w:r w:rsidRPr="002A389C">
        <w:rPr>
          <w:rFonts w:ascii="Arial" w:hAnsi="Arial" w:cs="Arial"/>
          <w:sz w:val="20"/>
          <w:szCs w:val="20"/>
        </w:rPr>
        <w:t xml:space="preserve">Pat </w:t>
      </w:r>
      <w:r w:rsidR="00A255B7" w:rsidRPr="002A389C">
        <w:rPr>
          <w:rFonts w:ascii="Arial" w:hAnsi="Arial" w:cs="Arial"/>
          <w:sz w:val="20"/>
          <w:szCs w:val="20"/>
        </w:rPr>
        <w:t>mentions, in a separate memo</w:t>
      </w:r>
      <w:r w:rsidR="008D7C24">
        <w:rPr>
          <w:rFonts w:ascii="Arial" w:hAnsi="Arial" w:cs="Arial"/>
          <w:sz w:val="20"/>
          <w:szCs w:val="20"/>
        </w:rPr>
        <w:t>,</w:t>
      </w:r>
      <w:r w:rsidR="00A255B7" w:rsidRPr="002A389C">
        <w:rPr>
          <w:rFonts w:ascii="Arial" w:hAnsi="Arial" w:cs="Arial"/>
          <w:sz w:val="20"/>
          <w:szCs w:val="20"/>
        </w:rPr>
        <w:t xml:space="preserve"> the interest in </w:t>
      </w:r>
      <w:r w:rsidRPr="002A389C">
        <w:rPr>
          <w:rFonts w:ascii="Arial" w:hAnsi="Arial" w:cs="Arial"/>
          <w:sz w:val="20"/>
          <w:szCs w:val="20"/>
        </w:rPr>
        <w:t>a project that could potentially reduce the cost of dealing with lawsuits and other problems</w:t>
      </w:r>
      <w:r w:rsidR="004772BD">
        <w:rPr>
          <w:rFonts w:ascii="Arial" w:hAnsi="Arial" w:cs="Arial"/>
          <w:sz w:val="20"/>
          <w:szCs w:val="20"/>
        </w:rPr>
        <w:t>,</w:t>
      </w:r>
      <w:r w:rsidR="00E27155">
        <w:rPr>
          <w:rFonts w:ascii="Arial" w:hAnsi="Arial" w:cs="Arial"/>
          <w:sz w:val="20"/>
          <w:szCs w:val="20"/>
        </w:rPr>
        <w:t xml:space="preserve"> such as Equal Employment Opportunity Commission complaints</w:t>
      </w:r>
      <w:r w:rsidRPr="002A389C">
        <w:rPr>
          <w:rFonts w:ascii="Arial" w:hAnsi="Arial" w:cs="Arial"/>
          <w:sz w:val="20"/>
          <w:szCs w:val="20"/>
        </w:rPr>
        <w:t xml:space="preserve"> alleging discrimination.</w:t>
      </w:r>
      <w:r w:rsidR="001D6ACC" w:rsidRPr="002A389C">
        <w:rPr>
          <w:rFonts w:ascii="Arial" w:hAnsi="Arial" w:cs="Arial"/>
          <w:sz w:val="20"/>
          <w:szCs w:val="20"/>
        </w:rPr>
        <w:t xml:space="preserve"> </w:t>
      </w:r>
      <w:r w:rsidRPr="002A389C">
        <w:rPr>
          <w:rFonts w:ascii="Arial" w:hAnsi="Arial" w:cs="Arial"/>
          <w:sz w:val="20"/>
          <w:szCs w:val="20"/>
        </w:rPr>
        <w:t xml:space="preserve">Pat summarized the potential this way: </w:t>
      </w:r>
    </w:p>
    <w:p w:rsidR="00037246" w:rsidRPr="002A389C" w:rsidRDefault="00037246" w:rsidP="00FC4DE5">
      <w:pPr>
        <w:rPr>
          <w:rFonts w:ascii="Arial" w:hAnsi="Arial" w:cs="Arial"/>
          <w:sz w:val="20"/>
          <w:szCs w:val="20"/>
        </w:rPr>
      </w:pPr>
    </w:p>
    <w:p w:rsidR="009D6D19" w:rsidRPr="00B06FD7" w:rsidRDefault="00037246" w:rsidP="00FC4DE5">
      <w:pPr>
        <w:rPr>
          <w:rFonts w:ascii="Arial" w:hAnsi="Arial" w:cs="Arial"/>
          <w:sz w:val="20"/>
          <w:szCs w:val="20"/>
        </w:rPr>
      </w:pPr>
      <w:r w:rsidRPr="00B06FD7">
        <w:rPr>
          <w:rFonts w:ascii="Arial" w:hAnsi="Arial" w:cs="Arial"/>
          <w:sz w:val="20"/>
          <w:szCs w:val="20"/>
        </w:rPr>
        <w:t>“We have a number of disagreements between our business and employees. Many of these are resolved between the supervisor and the employee, but if it can’t be settled there, the absence of any structured process to discuss and finalize the argument means that the employee’s only alternative is to initiate a lawsuit</w:t>
      </w:r>
      <w:r w:rsidR="0089244E">
        <w:rPr>
          <w:rFonts w:ascii="Arial" w:hAnsi="Arial" w:cs="Arial"/>
          <w:sz w:val="20"/>
          <w:szCs w:val="20"/>
        </w:rPr>
        <w:t>—</w:t>
      </w:r>
      <w:r w:rsidRPr="00B06FD7">
        <w:rPr>
          <w:rFonts w:ascii="Arial" w:hAnsi="Arial" w:cs="Arial"/>
          <w:sz w:val="20"/>
          <w:szCs w:val="20"/>
        </w:rPr>
        <w:t>something that is expensive for all concerned, and that often doesn’t resolve the matter, but actually magnifies it!</w:t>
      </w:r>
      <w:r w:rsidR="001D6ACC" w:rsidRPr="00B06FD7">
        <w:rPr>
          <w:rFonts w:ascii="Arial" w:hAnsi="Arial" w:cs="Arial"/>
          <w:sz w:val="20"/>
          <w:szCs w:val="20"/>
        </w:rPr>
        <w:t xml:space="preserve"> </w:t>
      </w:r>
    </w:p>
    <w:p w:rsidR="00037246" w:rsidRPr="00B06FD7" w:rsidRDefault="00037246" w:rsidP="00FC4DE5">
      <w:pPr>
        <w:rPr>
          <w:rFonts w:ascii="Arial" w:hAnsi="Arial" w:cs="Arial"/>
          <w:sz w:val="20"/>
          <w:szCs w:val="20"/>
        </w:rPr>
      </w:pPr>
    </w:p>
    <w:p w:rsidR="00037246" w:rsidRPr="00B06FD7" w:rsidRDefault="00037246" w:rsidP="00FC4DE5">
      <w:pPr>
        <w:rPr>
          <w:rFonts w:ascii="Arial" w:hAnsi="Arial" w:cs="Arial"/>
          <w:sz w:val="20"/>
          <w:szCs w:val="20"/>
        </w:rPr>
      </w:pPr>
      <w:r w:rsidRPr="00B06FD7">
        <w:rPr>
          <w:rFonts w:ascii="Arial" w:hAnsi="Arial" w:cs="Arial"/>
          <w:sz w:val="20"/>
          <w:szCs w:val="20"/>
        </w:rPr>
        <w:t xml:space="preserve">What alternatives could </w:t>
      </w:r>
      <w:r w:rsidR="008D7C24">
        <w:rPr>
          <w:rFonts w:ascii="Arial" w:hAnsi="Arial" w:cs="Arial"/>
          <w:sz w:val="20"/>
          <w:szCs w:val="20"/>
        </w:rPr>
        <w:t xml:space="preserve">we </w:t>
      </w:r>
      <w:r w:rsidRPr="00B06FD7">
        <w:rPr>
          <w:rFonts w:ascii="Arial" w:hAnsi="Arial" w:cs="Arial"/>
          <w:sz w:val="20"/>
          <w:szCs w:val="20"/>
        </w:rPr>
        <w:t xml:space="preserve">use to settle </w:t>
      </w:r>
      <w:r w:rsidR="008D7C24">
        <w:rPr>
          <w:rFonts w:ascii="Arial" w:hAnsi="Arial" w:cs="Arial"/>
          <w:sz w:val="20"/>
          <w:szCs w:val="20"/>
        </w:rPr>
        <w:t>any</w:t>
      </w:r>
      <w:r w:rsidRPr="00B06FD7">
        <w:rPr>
          <w:rFonts w:ascii="Arial" w:hAnsi="Arial" w:cs="Arial"/>
          <w:sz w:val="20"/>
          <w:szCs w:val="20"/>
        </w:rPr>
        <w:t xml:space="preserve"> issues on the job between the company and</w:t>
      </w:r>
      <w:r w:rsidR="00AC721C" w:rsidRPr="00B06FD7">
        <w:rPr>
          <w:rFonts w:ascii="Arial" w:hAnsi="Arial" w:cs="Arial"/>
          <w:sz w:val="20"/>
          <w:szCs w:val="20"/>
        </w:rPr>
        <w:t xml:space="preserve"> its</w:t>
      </w:r>
      <w:r w:rsidRPr="00B06FD7">
        <w:rPr>
          <w:rFonts w:ascii="Arial" w:hAnsi="Arial" w:cs="Arial"/>
          <w:sz w:val="20"/>
          <w:szCs w:val="20"/>
        </w:rPr>
        <w:t xml:space="preserve"> employees</w:t>
      </w:r>
      <w:r w:rsidR="00AC721C" w:rsidRPr="00B06FD7">
        <w:rPr>
          <w:rFonts w:ascii="Arial" w:hAnsi="Arial" w:cs="Arial"/>
          <w:sz w:val="20"/>
          <w:szCs w:val="20"/>
        </w:rPr>
        <w:t>? Which processes work best, and for what types of problems? How are the alternatives the same and different? When you assemble this</w:t>
      </w:r>
      <w:r w:rsidR="00B66355" w:rsidRPr="00B06FD7">
        <w:rPr>
          <w:rFonts w:ascii="Arial" w:hAnsi="Arial" w:cs="Arial"/>
          <w:sz w:val="20"/>
          <w:szCs w:val="20"/>
        </w:rPr>
        <w:t xml:space="preserve"> material</w:t>
      </w:r>
      <w:r w:rsidR="00AC721C" w:rsidRPr="00B06FD7">
        <w:rPr>
          <w:rFonts w:ascii="Arial" w:hAnsi="Arial" w:cs="Arial"/>
          <w:sz w:val="20"/>
          <w:szCs w:val="20"/>
        </w:rPr>
        <w:t>, we</w:t>
      </w:r>
      <w:r w:rsidR="008D7C24">
        <w:rPr>
          <w:rFonts w:ascii="Arial" w:hAnsi="Arial" w:cs="Arial"/>
          <w:sz w:val="20"/>
          <w:szCs w:val="20"/>
        </w:rPr>
        <w:t>’ll</w:t>
      </w:r>
      <w:r w:rsidR="00AC721C" w:rsidRPr="00B06FD7">
        <w:rPr>
          <w:rFonts w:ascii="Arial" w:hAnsi="Arial" w:cs="Arial"/>
          <w:sz w:val="20"/>
          <w:szCs w:val="20"/>
        </w:rPr>
        <w:t xml:space="preserve"> decide what to do.” </w:t>
      </w:r>
    </w:p>
    <w:p w:rsidR="009D6D19" w:rsidRDefault="009D6D19" w:rsidP="00FC4DE5">
      <w:pPr>
        <w:rPr>
          <w:rFonts w:ascii="Arial" w:hAnsi="Arial" w:cs="Arial"/>
        </w:rPr>
      </w:pPr>
    </w:p>
    <w:p w:rsidR="00A255B7" w:rsidRPr="002A389C" w:rsidRDefault="002A389C" w:rsidP="00A255B7">
      <w:pPr>
        <w:rPr>
          <w:rFonts w:ascii="Arial" w:hAnsi="Arial" w:cs="Arial"/>
          <w:b/>
          <w:sz w:val="20"/>
          <w:szCs w:val="20"/>
        </w:rPr>
      </w:pPr>
      <w:r w:rsidRPr="002A389C">
        <w:rPr>
          <w:rFonts w:ascii="Arial" w:hAnsi="Arial" w:cs="Arial"/>
          <w:b/>
          <w:sz w:val="20"/>
          <w:szCs w:val="20"/>
        </w:rPr>
        <w:t xml:space="preserve">Message 5: </w:t>
      </w:r>
      <w:r w:rsidR="00A255B7" w:rsidRPr="002A389C">
        <w:rPr>
          <w:rFonts w:ascii="Arial" w:hAnsi="Arial" w:cs="Arial"/>
          <w:b/>
          <w:sz w:val="20"/>
          <w:szCs w:val="20"/>
        </w:rPr>
        <w:t>Legal implications of Employment-related processes</w:t>
      </w:r>
    </w:p>
    <w:p w:rsidR="00A255B7" w:rsidRDefault="00A255B7" w:rsidP="00A255B7">
      <w:pPr>
        <w:rPr>
          <w:rFonts w:ascii="Arial" w:hAnsi="Arial" w:cs="Arial"/>
        </w:rPr>
      </w:pPr>
    </w:p>
    <w:p w:rsidR="00A255B7" w:rsidRPr="002A389C" w:rsidRDefault="00A255B7" w:rsidP="00A255B7">
      <w:pPr>
        <w:rPr>
          <w:rFonts w:ascii="Arial" w:hAnsi="Arial" w:cs="Arial"/>
          <w:sz w:val="20"/>
          <w:szCs w:val="20"/>
        </w:rPr>
      </w:pPr>
      <w:r w:rsidRPr="002A389C">
        <w:rPr>
          <w:rFonts w:ascii="Arial" w:hAnsi="Arial" w:cs="Arial"/>
          <w:sz w:val="20"/>
          <w:szCs w:val="20"/>
        </w:rPr>
        <w:t>Almost as an afterthought, Pat asks you to provide some general information to help in a training session that Pat has agreed to conduct.</w:t>
      </w:r>
      <w:r w:rsidR="001D6ACC" w:rsidRPr="002A389C">
        <w:rPr>
          <w:rFonts w:ascii="Arial" w:hAnsi="Arial" w:cs="Arial"/>
          <w:sz w:val="20"/>
          <w:szCs w:val="20"/>
        </w:rPr>
        <w:t xml:space="preserve"> </w:t>
      </w:r>
      <w:r w:rsidRPr="002A389C">
        <w:rPr>
          <w:rFonts w:ascii="Arial" w:hAnsi="Arial" w:cs="Arial"/>
          <w:sz w:val="20"/>
          <w:szCs w:val="20"/>
        </w:rPr>
        <w:t xml:space="preserve">Pat </w:t>
      </w:r>
      <w:r w:rsidR="00D300F3">
        <w:rPr>
          <w:rFonts w:ascii="Arial" w:hAnsi="Arial" w:cs="Arial"/>
          <w:sz w:val="20"/>
          <w:szCs w:val="20"/>
        </w:rPr>
        <w:t>said the following</w:t>
      </w:r>
      <w:r w:rsidRPr="002A389C">
        <w:rPr>
          <w:rFonts w:ascii="Arial" w:hAnsi="Arial" w:cs="Arial"/>
          <w:sz w:val="20"/>
          <w:szCs w:val="20"/>
        </w:rPr>
        <w:t>:</w:t>
      </w:r>
    </w:p>
    <w:p w:rsidR="00A255B7" w:rsidRPr="002A389C" w:rsidRDefault="00A255B7" w:rsidP="00A255B7">
      <w:pPr>
        <w:rPr>
          <w:rFonts w:ascii="Arial" w:hAnsi="Arial" w:cs="Arial"/>
          <w:sz w:val="20"/>
          <w:szCs w:val="20"/>
        </w:rPr>
      </w:pPr>
    </w:p>
    <w:p w:rsidR="00A255B7" w:rsidRPr="00D300F3" w:rsidRDefault="00A255B7" w:rsidP="00A255B7">
      <w:pPr>
        <w:rPr>
          <w:rFonts w:ascii="Arial" w:hAnsi="Arial" w:cs="Arial"/>
          <w:sz w:val="20"/>
          <w:szCs w:val="20"/>
        </w:rPr>
      </w:pPr>
      <w:r w:rsidRPr="00D300F3">
        <w:rPr>
          <w:rFonts w:ascii="Arial" w:hAnsi="Arial" w:cs="Arial"/>
          <w:sz w:val="20"/>
          <w:szCs w:val="20"/>
        </w:rPr>
        <w:t>“I have been asked to conduct a training session that covers best practices in selection, promotion, and performance evaluation of employees, and how to best select employees for developmental training.</w:t>
      </w:r>
      <w:r w:rsidR="001D6ACC" w:rsidRPr="00D300F3">
        <w:rPr>
          <w:rFonts w:ascii="Arial" w:hAnsi="Arial" w:cs="Arial"/>
          <w:sz w:val="20"/>
          <w:szCs w:val="20"/>
        </w:rPr>
        <w:t xml:space="preserve"> </w:t>
      </w:r>
      <w:r w:rsidRPr="00D300F3">
        <w:rPr>
          <w:rFonts w:ascii="Arial" w:hAnsi="Arial" w:cs="Arial"/>
          <w:sz w:val="20"/>
          <w:szCs w:val="20"/>
        </w:rPr>
        <w:t>The folks who have provided input have covered best practices pretty well, but I’d like to also have some perspective on the Employment Law matters that can arise in these personnel actions.</w:t>
      </w:r>
      <w:r w:rsidR="001D6ACC" w:rsidRPr="00D300F3">
        <w:rPr>
          <w:rFonts w:ascii="Arial" w:hAnsi="Arial" w:cs="Arial"/>
          <w:sz w:val="20"/>
          <w:szCs w:val="20"/>
        </w:rPr>
        <w:t xml:space="preserve"> </w:t>
      </w:r>
      <w:r w:rsidRPr="00D300F3">
        <w:rPr>
          <w:rFonts w:ascii="Arial" w:hAnsi="Arial" w:cs="Arial"/>
          <w:sz w:val="20"/>
          <w:szCs w:val="20"/>
        </w:rPr>
        <w:t>Please provide me a brief summary of the important Employment Law concepts that would relate to selection</w:t>
      </w:r>
      <w:r w:rsidR="00AF2278">
        <w:rPr>
          <w:rFonts w:ascii="Arial" w:hAnsi="Arial" w:cs="Arial"/>
          <w:sz w:val="20"/>
          <w:szCs w:val="20"/>
        </w:rPr>
        <w:t xml:space="preserve">, </w:t>
      </w:r>
      <w:r w:rsidRPr="00D300F3">
        <w:rPr>
          <w:rFonts w:ascii="Arial" w:hAnsi="Arial" w:cs="Arial"/>
          <w:sz w:val="20"/>
          <w:szCs w:val="20"/>
        </w:rPr>
        <w:t>so that I can touch on the legal dimension of the issue.”</w:t>
      </w:r>
    </w:p>
    <w:p w:rsidR="00A255B7" w:rsidRDefault="00A255B7" w:rsidP="00FC4DE5">
      <w:pPr>
        <w:rPr>
          <w:rFonts w:ascii="Arial" w:hAnsi="Arial" w:cs="Arial"/>
        </w:rPr>
      </w:pPr>
    </w:p>
    <w:p w:rsidR="00C10331" w:rsidRPr="002A389C" w:rsidRDefault="00AC721C" w:rsidP="00FC4DE5">
      <w:pPr>
        <w:rPr>
          <w:rFonts w:ascii="Arial" w:hAnsi="Arial" w:cs="Arial"/>
          <w:b/>
        </w:rPr>
      </w:pPr>
      <w:r w:rsidRPr="002A389C">
        <w:rPr>
          <w:rFonts w:ascii="Arial" w:hAnsi="Arial" w:cs="Arial"/>
          <w:b/>
        </w:rPr>
        <w:t>The Deliverable to Pat</w:t>
      </w:r>
    </w:p>
    <w:p w:rsidR="00CE544A" w:rsidRDefault="00C10331" w:rsidP="00FC4DE5">
      <w:pPr>
        <w:rPr>
          <w:rFonts w:ascii="Arial" w:hAnsi="Arial" w:cs="Arial"/>
        </w:rPr>
      </w:pPr>
      <w:r>
        <w:rPr>
          <w:rFonts w:ascii="Arial" w:hAnsi="Arial" w:cs="Arial"/>
        </w:rPr>
        <w:t xml:space="preserve"> </w:t>
      </w:r>
    </w:p>
    <w:p w:rsidR="004C1574" w:rsidRPr="002A389C" w:rsidRDefault="00AC721C" w:rsidP="00FC4DE5">
      <w:pPr>
        <w:rPr>
          <w:rFonts w:ascii="Arial" w:hAnsi="Arial" w:cs="Arial"/>
          <w:sz w:val="20"/>
          <w:szCs w:val="20"/>
        </w:rPr>
      </w:pPr>
      <w:r w:rsidRPr="002A389C">
        <w:rPr>
          <w:rFonts w:ascii="Arial" w:hAnsi="Arial" w:cs="Arial"/>
          <w:sz w:val="20"/>
          <w:szCs w:val="20"/>
        </w:rPr>
        <w:t>After</w:t>
      </w:r>
      <w:r w:rsidR="00D300F3" w:rsidRPr="002A389C">
        <w:rPr>
          <w:rFonts w:ascii="Arial" w:hAnsi="Arial" w:cs="Arial"/>
          <w:sz w:val="20"/>
          <w:szCs w:val="20"/>
        </w:rPr>
        <w:t xml:space="preserve"> </w:t>
      </w:r>
      <w:r w:rsidRPr="002A389C">
        <w:rPr>
          <w:rFonts w:ascii="Arial" w:hAnsi="Arial" w:cs="Arial"/>
          <w:sz w:val="20"/>
          <w:szCs w:val="20"/>
        </w:rPr>
        <w:t>you review the message</w:t>
      </w:r>
      <w:r w:rsidR="004C1574" w:rsidRPr="002A389C">
        <w:rPr>
          <w:rFonts w:ascii="Arial" w:hAnsi="Arial" w:cs="Arial"/>
          <w:sz w:val="20"/>
          <w:szCs w:val="20"/>
        </w:rPr>
        <w:t>s</w:t>
      </w:r>
      <w:r w:rsidRPr="002A389C">
        <w:rPr>
          <w:rFonts w:ascii="Arial" w:hAnsi="Arial" w:cs="Arial"/>
          <w:sz w:val="20"/>
          <w:szCs w:val="20"/>
        </w:rPr>
        <w:t xml:space="preserve"> that have been forwarded to you, Pat asks that you </w:t>
      </w:r>
      <w:r w:rsidR="004617E6" w:rsidRPr="002A389C">
        <w:rPr>
          <w:rFonts w:ascii="Arial" w:hAnsi="Arial" w:cs="Arial"/>
          <w:sz w:val="20"/>
          <w:szCs w:val="20"/>
        </w:rPr>
        <w:t>submit</w:t>
      </w:r>
      <w:r w:rsidRPr="002A389C">
        <w:rPr>
          <w:rFonts w:ascii="Arial" w:hAnsi="Arial" w:cs="Arial"/>
          <w:sz w:val="20"/>
          <w:szCs w:val="20"/>
        </w:rPr>
        <w:t xml:space="preserve"> a single memo that addresses all </w:t>
      </w:r>
      <w:r w:rsidR="00E968E0" w:rsidRPr="002A389C">
        <w:rPr>
          <w:rFonts w:ascii="Arial" w:hAnsi="Arial" w:cs="Arial"/>
          <w:sz w:val="20"/>
          <w:szCs w:val="20"/>
        </w:rPr>
        <w:t>five</w:t>
      </w:r>
      <w:r w:rsidRPr="002A389C">
        <w:rPr>
          <w:rFonts w:ascii="Arial" w:hAnsi="Arial" w:cs="Arial"/>
          <w:sz w:val="20"/>
          <w:szCs w:val="20"/>
        </w:rPr>
        <w:t xml:space="preserve"> of the messages and the issues contained in them.</w:t>
      </w:r>
      <w:r w:rsidR="001D6ACC" w:rsidRPr="002A389C">
        <w:rPr>
          <w:rFonts w:ascii="Arial" w:hAnsi="Arial" w:cs="Arial"/>
          <w:sz w:val="20"/>
          <w:szCs w:val="20"/>
        </w:rPr>
        <w:t xml:space="preserve"> </w:t>
      </w:r>
      <w:r w:rsidR="004C1574" w:rsidRPr="002A389C">
        <w:rPr>
          <w:rFonts w:ascii="Arial" w:hAnsi="Arial" w:cs="Arial"/>
          <w:sz w:val="20"/>
          <w:szCs w:val="20"/>
        </w:rPr>
        <w:t xml:space="preserve">Pat closes with the admonition to cover the issues that arise in the four messages, answer the questions and requirements presented, </w:t>
      </w:r>
      <w:r w:rsidR="00446782" w:rsidRPr="003C5EB6">
        <w:rPr>
          <w:rFonts w:ascii="Arial" w:hAnsi="Arial" w:cs="Arial"/>
          <w:sz w:val="20"/>
          <w:szCs w:val="20"/>
        </w:rPr>
        <w:t>reference the legal principles or statutes where possible,</w:t>
      </w:r>
      <w:r w:rsidR="00446782" w:rsidRPr="003C5EB6">
        <w:rPr>
          <w:rFonts w:ascii="Arial" w:hAnsi="Arial" w:cs="Arial"/>
          <w:color w:val="0000FF"/>
          <w:sz w:val="20"/>
          <w:szCs w:val="20"/>
        </w:rPr>
        <w:t xml:space="preserve"> </w:t>
      </w:r>
      <w:r w:rsidR="004C1574" w:rsidRPr="003C5EB6">
        <w:rPr>
          <w:rFonts w:ascii="Arial" w:hAnsi="Arial" w:cs="Arial"/>
          <w:sz w:val="20"/>
          <w:szCs w:val="20"/>
        </w:rPr>
        <w:t>and</w:t>
      </w:r>
      <w:r w:rsidR="00AF2278">
        <w:rPr>
          <w:rFonts w:ascii="Arial" w:hAnsi="Arial" w:cs="Arial"/>
          <w:sz w:val="20"/>
          <w:szCs w:val="20"/>
        </w:rPr>
        <w:t xml:space="preserve"> write</w:t>
      </w:r>
      <w:r w:rsidR="004C1574" w:rsidRPr="002A389C">
        <w:rPr>
          <w:rFonts w:ascii="Arial" w:hAnsi="Arial" w:cs="Arial"/>
          <w:sz w:val="20"/>
          <w:szCs w:val="20"/>
        </w:rPr>
        <w:t xml:space="preserve"> it in </w:t>
      </w:r>
      <w:r w:rsidR="00FC7431" w:rsidRPr="00FC7431">
        <w:rPr>
          <w:rFonts w:ascii="Arial" w:hAnsi="Arial" w:cs="Arial"/>
          <w:sz w:val="20"/>
          <w:szCs w:val="20"/>
        </w:rPr>
        <w:t>1,050 to 1,400</w:t>
      </w:r>
      <w:r w:rsidR="004C1574" w:rsidRPr="002A389C">
        <w:rPr>
          <w:rFonts w:ascii="Arial" w:hAnsi="Arial" w:cs="Arial"/>
          <w:sz w:val="20"/>
          <w:szCs w:val="20"/>
        </w:rPr>
        <w:t xml:space="preserve"> words.</w:t>
      </w:r>
      <w:r w:rsidR="001D6ACC" w:rsidRPr="002A389C">
        <w:rPr>
          <w:rFonts w:ascii="Arial" w:hAnsi="Arial" w:cs="Arial"/>
          <w:sz w:val="20"/>
          <w:szCs w:val="20"/>
        </w:rPr>
        <w:t xml:space="preserve"> </w:t>
      </w:r>
      <w:r w:rsidR="004617E6" w:rsidRPr="002A389C">
        <w:rPr>
          <w:rFonts w:ascii="Arial" w:hAnsi="Arial" w:cs="Arial"/>
          <w:sz w:val="20"/>
          <w:szCs w:val="20"/>
        </w:rPr>
        <w:t xml:space="preserve">“I don’t have time to read </w:t>
      </w:r>
      <w:r w:rsidR="004617E6" w:rsidRPr="00D300F3">
        <w:rPr>
          <w:rFonts w:ascii="Arial" w:hAnsi="Arial" w:cs="Arial"/>
          <w:i/>
          <w:sz w:val="20"/>
          <w:szCs w:val="20"/>
        </w:rPr>
        <w:t>War and Peace</w:t>
      </w:r>
      <w:r w:rsidR="004617E6" w:rsidRPr="002A389C">
        <w:rPr>
          <w:rFonts w:ascii="Arial" w:hAnsi="Arial" w:cs="Arial"/>
          <w:sz w:val="20"/>
          <w:szCs w:val="20"/>
        </w:rPr>
        <w:t>,” Pat reminds you.</w:t>
      </w:r>
    </w:p>
    <w:p w:rsidR="004C1574" w:rsidRPr="002A389C" w:rsidRDefault="004C1574" w:rsidP="00FC4DE5">
      <w:pPr>
        <w:rPr>
          <w:rFonts w:ascii="Arial" w:hAnsi="Arial" w:cs="Arial"/>
          <w:sz w:val="20"/>
          <w:szCs w:val="20"/>
        </w:rPr>
      </w:pPr>
    </w:p>
    <w:p w:rsidR="004C1574" w:rsidRPr="002A389C" w:rsidRDefault="004C1574" w:rsidP="00FC4DE5">
      <w:pPr>
        <w:rPr>
          <w:rFonts w:ascii="Arial" w:hAnsi="Arial" w:cs="Arial"/>
          <w:sz w:val="20"/>
          <w:szCs w:val="20"/>
        </w:rPr>
      </w:pPr>
      <w:r w:rsidRPr="002A389C">
        <w:rPr>
          <w:rFonts w:ascii="Arial" w:hAnsi="Arial" w:cs="Arial"/>
          <w:sz w:val="20"/>
          <w:szCs w:val="20"/>
        </w:rPr>
        <w:t>You return to your office to research and prepare the memo, wonder</w:t>
      </w:r>
      <w:r w:rsidR="0068652D">
        <w:rPr>
          <w:rFonts w:ascii="Arial" w:hAnsi="Arial" w:cs="Arial"/>
          <w:sz w:val="20"/>
          <w:szCs w:val="20"/>
        </w:rPr>
        <w:t>ing</w:t>
      </w:r>
      <w:r w:rsidRPr="002A389C">
        <w:rPr>
          <w:rFonts w:ascii="Arial" w:hAnsi="Arial" w:cs="Arial"/>
          <w:sz w:val="20"/>
          <w:szCs w:val="20"/>
        </w:rPr>
        <w:t xml:space="preserve"> if the remainder of your first day on the job will be as exciting as the first half</w:t>
      </w:r>
      <w:r w:rsidR="00AF2278">
        <w:rPr>
          <w:rFonts w:ascii="Arial" w:hAnsi="Arial" w:cs="Arial"/>
          <w:sz w:val="20"/>
          <w:szCs w:val="20"/>
        </w:rPr>
        <w:t>.</w:t>
      </w:r>
    </w:p>
    <w:p w:rsidR="00C10331" w:rsidRDefault="00C10331" w:rsidP="00FC4DE5">
      <w:pPr>
        <w:rPr>
          <w:rFonts w:ascii="Arial" w:hAnsi="Arial" w:cs="Arial"/>
        </w:rPr>
      </w:pPr>
    </w:p>
    <w:sectPr w:rsidR="00C10331">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092" w:rsidRDefault="00BB7092">
      <w:r>
        <w:separator/>
      </w:r>
    </w:p>
  </w:endnote>
  <w:endnote w:type="continuationSeparator" w:id="0">
    <w:p w:rsidR="00BB7092" w:rsidRDefault="00BB70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092" w:rsidRDefault="00BB7092">
      <w:r>
        <w:separator/>
      </w:r>
    </w:p>
  </w:footnote>
  <w:footnote w:type="continuationSeparator" w:id="0">
    <w:p w:rsidR="00BB7092" w:rsidRDefault="00BB7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69" w:rsidRPr="004423D7" w:rsidRDefault="00AF2278" w:rsidP="00B07C69">
    <w:pPr>
      <w:jc w:val="right"/>
      <w:rPr>
        <w:rFonts w:ascii="Arial" w:hAnsi="Arial" w:cs="Arial"/>
        <w:i/>
        <w:sz w:val="16"/>
        <w:szCs w:val="16"/>
      </w:rPr>
    </w:pPr>
    <w:r>
      <w:rPr>
        <w:rFonts w:ascii="Arial" w:hAnsi="Arial" w:cs="Arial"/>
        <w:i/>
        <w:sz w:val="16"/>
        <w:szCs w:val="16"/>
      </w:rPr>
      <w:t>HRM 546</w:t>
    </w:r>
    <w:r w:rsidR="00B07C69" w:rsidRPr="004423D7">
      <w:rPr>
        <w:rFonts w:ascii="Arial" w:hAnsi="Arial" w:cs="Arial"/>
        <w:i/>
        <w:sz w:val="16"/>
        <w:szCs w:val="16"/>
      </w:rPr>
      <w:t xml:space="preserve"> </w:t>
    </w:r>
    <w:r w:rsidR="00B07C69">
      <w:rPr>
        <w:rFonts w:ascii="Arial" w:hAnsi="Arial" w:cs="Arial"/>
        <w:i/>
        <w:sz w:val="16"/>
        <w:szCs w:val="16"/>
      </w:rPr>
      <w:t>Human Resource Law</w:t>
    </w:r>
  </w:p>
  <w:p w:rsidR="00B07C69" w:rsidRDefault="00B07C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36B77"/>
    <w:multiLevelType w:val="hybridMultilevel"/>
    <w:tmpl w:val="9D2E96F8"/>
    <w:lvl w:ilvl="0" w:tplc="972E43D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F9405A"/>
    <w:multiLevelType w:val="hybridMultilevel"/>
    <w:tmpl w:val="2CECE434"/>
    <w:lvl w:ilvl="0" w:tplc="BC4E779C">
      <w:numFmt w:val="bullet"/>
      <w:lvlText w:val=""/>
      <w:lvlJc w:val="left"/>
      <w:pPr>
        <w:tabs>
          <w:tab w:val="num" w:pos="750"/>
        </w:tabs>
        <w:ind w:left="750" w:hanging="39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noPunctuationKerning/>
  <w:characterSpacingControl w:val="doNotCompress"/>
  <w:footnotePr>
    <w:footnote w:id="-1"/>
    <w:footnote w:id="0"/>
  </w:footnotePr>
  <w:endnotePr>
    <w:endnote w:id="-1"/>
    <w:endnote w:id="0"/>
  </w:endnotePr>
  <w:compat/>
  <w:rsids>
    <w:rsidRoot w:val="00370644"/>
    <w:rsid w:val="00037246"/>
    <w:rsid w:val="00052919"/>
    <w:rsid w:val="0005495A"/>
    <w:rsid w:val="000C100F"/>
    <w:rsid w:val="000C76CD"/>
    <w:rsid w:val="0010474D"/>
    <w:rsid w:val="00154D04"/>
    <w:rsid w:val="001618C7"/>
    <w:rsid w:val="001C3482"/>
    <w:rsid w:val="001C5429"/>
    <w:rsid w:val="001D6ACC"/>
    <w:rsid w:val="0022608C"/>
    <w:rsid w:val="00236969"/>
    <w:rsid w:val="002771B0"/>
    <w:rsid w:val="00277E3F"/>
    <w:rsid w:val="002A389C"/>
    <w:rsid w:val="0032615C"/>
    <w:rsid w:val="00364B83"/>
    <w:rsid w:val="00370644"/>
    <w:rsid w:val="00396F9C"/>
    <w:rsid w:val="003A1ECF"/>
    <w:rsid w:val="003A4541"/>
    <w:rsid w:val="003B4F84"/>
    <w:rsid w:val="003C02F2"/>
    <w:rsid w:val="003C5EB6"/>
    <w:rsid w:val="00446782"/>
    <w:rsid w:val="00447B63"/>
    <w:rsid w:val="004617E6"/>
    <w:rsid w:val="00473CF6"/>
    <w:rsid w:val="004772BD"/>
    <w:rsid w:val="004A2778"/>
    <w:rsid w:val="004C1574"/>
    <w:rsid w:val="004C17AF"/>
    <w:rsid w:val="004C7FD8"/>
    <w:rsid w:val="005149A5"/>
    <w:rsid w:val="00560E9B"/>
    <w:rsid w:val="0058780A"/>
    <w:rsid w:val="005A26E9"/>
    <w:rsid w:val="005A5AC3"/>
    <w:rsid w:val="00626600"/>
    <w:rsid w:val="00675FFF"/>
    <w:rsid w:val="0068652D"/>
    <w:rsid w:val="006B7506"/>
    <w:rsid w:val="006F27E0"/>
    <w:rsid w:val="006F61A7"/>
    <w:rsid w:val="007033F3"/>
    <w:rsid w:val="0074075C"/>
    <w:rsid w:val="007A7F6F"/>
    <w:rsid w:val="007B4993"/>
    <w:rsid w:val="007E1079"/>
    <w:rsid w:val="007E4E33"/>
    <w:rsid w:val="007F5D75"/>
    <w:rsid w:val="008001C3"/>
    <w:rsid w:val="00837662"/>
    <w:rsid w:val="008550D7"/>
    <w:rsid w:val="00873065"/>
    <w:rsid w:val="0088008B"/>
    <w:rsid w:val="00880BB8"/>
    <w:rsid w:val="0089244E"/>
    <w:rsid w:val="008A7234"/>
    <w:rsid w:val="008B27F7"/>
    <w:rsid w:val="008D7C24"/>
    <w:rsid w:val="008F6BC5"/>
    <w:rsid w:val="00904FD0"/>
    <w:rsid w:val="0097558D"/>
    <w:rsid w:val="00984CB0"/>
    <w:rsid w:val="009D6D19"/>
    <w:rsid w:val="00A255B7"/>
    <w:rsid w:val="00A35061"/>
    <w:rsid w:val="00A40774"/>
    <w:rsid w:val="00A77C95"/>
    <w:rsid w:val="00AA2600"/>
    <w:rsid w:val="00AC721C"/>
    <w:rsid w:val="00AF2278"/>
    <w:rsid w:val="00B06FD7"/>
    <w:rsid w:val="00B07C69"/>
    <w:rsid w:val="00B42ADA"/>
    <w:rsid w:val="00B66355"/>
    <w:rsid w:val="00BB7092"/>
    <w:rsid w:val="00BF66D6"/>
    <w:rsid w:val="00C10331"/>
    <w:rsid w:val="00C41EDD"/>
    <w:rsid w:val="00C60FEB"/>
    <w:rsid w:val="00C63281"/>
    <w:rsid w:val="00C87EAD"/>
    <w:rsid w:val="00CB6795"/>
    <w:rsid w:val="00CD005B"/>
    <w:rsid w:val="00CE544A"/>
    <w:rsid w:val="00D300F3"/>
    <w:rsid w:val="00D33FDF"/>
    <w:rsid w:val="00DA1697"/>
    <w:rsid w:val="00DB3F27"/>
    <w:rsid w:val="00DF4458"/>
    <w:rsid w:val="00E27155"/>
    <w:rsid w:val="00E5034C"/>
    <w:rsid w:val="00E53AB2"/>
    <w:rsid w:val="00E70E86"/>
    <w:rsid w:val="00E908B4"/>
    <w:rsid w:val="00E968E0"/>
    <w:rsid w:val="00EF5E5D"/>
    <w:rsid w:val="00F21D46"/>
    <w:rsid w:val="00F46884"/>
    <w:rsid w:val="00F53937"/>
    <w:rsid w:val="00F6624E"/>
    <w:rsid w:val="00FA6D0C"/>
    <w:rsid w:val="00FC4DE5"/>
    <w:rsid w:val="00FC7431"/>
    <w:rsid w:val="00FF099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F61A7"/>
    <w:rPr>
      <w:color w:val="0000FF"/>
      <w:u w:val="single"/>
    </w:rPr>
  </w:style>
  <w:style w:type="paragraph" w:styleId="Header">
    <w:name w:val="header"/>
    <w:basedOn w:val="Normal"/>
    <w:rsid w:val="00904FD0"/>
    <w:pPr>
      <w:tabs>
        <w:tab w:val="center" w:pos="4320"/>
        <w:tab w:val="right" w:pos="8640"/>
      </w:tabs>
    </w:pPr>
  </w:style>
  <w:style w:type="paragraph" w:styleId="Footer">
    <w:name w:val="footer"/>
    <w:basedOn w:val="Normal"/>
    <w:rsid w:val="00904FD0"/>
    <w:pPr>
      <w:tabs>
        <w:tab w:val="center" w:pos="4320"/>
        <w:tab w:val="right" w:pos="8640"/>
      </w:tabs>
    </w:pPr>
  </w:style>
  <w:style w:type="character" w:styleId="PageNumber">
    <w:name w:val="page number"/>
    <w:basedOn w:val="DefaultParagraphFont"/>
    <w:rsid w:val="00904FD0"/>
  </w:style>
  <w:style w:type="paragraph" w:styleId="BalloonText">
    <w:name w:val="Balloon Text"/>
    <w:basedOn w:val="Normal"/>
    <w:semiHidden/>
    <w:rsid w:val="00904FD0"/>
    <w:rPr>
      <w:rFonts w:ascii="Tahoma" w:hAnsi="Tahoma" w:cs="Tahoma"/>
      <w:sz w:val="16"/>
      <w:szCs w:val="16"/>
    </w:rPr>
  </w:style>
  <w:style w:type="character" w:styleId="CommentReference">
    <w:name w:val="annotation reference"/>
    <w:basedOn w:val="DefaultParagraphFont"/>
    <w:semiHidden/>
    <w:rsid w:val="001D6ACC"/>
    <w:rPr>
      <w:sz w:val="16"/>
      <w:szCs w:val="16"/>
    </w:rPr>
  </w:style>
  <w:style w:type="paragraph" w:styleId="CommentText">
    <w:name w:val="annotation text"/>
    <w:basedOn w:val="Normal"/>
    <w:semiHidden/>
    <w:rsid w:val="001D6ACC"/>
    <w:rPr>
      <w:sz w:val="20"/>
      <w:szCs w:val="20"/>
    </w:rPr>
  </w:style>
  <w:style w:type="paragraph" w:styleId="CommentSubject">
    <w:name w:val="annotation subject"/>
    <w:basedOn w:val="CommentText"/>
    <w:next w:val="CommentText"/>
    <w:semiHidden/>
    <w:rsid w:val="001D6ACC"/>
    <w:rPr>
      <w:b/>
      <w:bCs/>
    </w:rPr>
  </w:style>
</w:styles>
</file>

<file path=word/webSettings.xml><?xml version="1.0" encoding="utf-8"?>
<w:webSettings xmlns:r="http://schemas.openxmlformats.org/officeDocument/2006/relationships" xmlns:w="http://schemas.openxmlformats.org/wordprocessingml/2006/main">
  <w:divs>
    <w:div w:id="91631389">
      <w:bodyDiv w:val="1"/>
      <w:marLeft w:val="0"/>
      <w:marRight w:val="0"/>
      <w:marTop w:val="0"/>
      <w:marBottom w:val="0"/>
      <w:divBdr>
        <w:top w:val="none" w:sz="0" w:space="0" w:color="auto"/>
        <w:left w:val="none" w:sz="0" w:space="0" w:color="auto"/>
        <w:bottom w:val="none" w:sz="0" w:space="0" w:color="auto"/>
        <w:right w:val="none" w:sz="0" w:space="0" w:color="auto"/>
      </w:divBdr>
    </w:div>
    <w:div w:id="1723869197">
      <w:bodyDiv w:val="1"/>
      <w:marLeft w:val="0"/>
      <w:marRight w:val="0"/>
      <w:marTop w:val="0"/>
      <w:marBottom w:val="0"/>
      <w:divBdr>
        <w:top w:val="none" w:sz="0" w:space="0" w:color="auto"/>
        <w:left w:val="none" w:sz="0" w:space="0" w:color="auto"/>
        <w:bottom w:val="none" w:sz="0" w:space="0" w:color="auto"/>
        <w:right w:val="none" w:sz="0" w:space="0" w:color="auto"/>
      </w:divBdr>
      <w:divsChild>
        <w:div w:id="527723494">
          <w:marLeft w:val="0"/>
          <w:marRight w:val="0"/>
          <w:marTop w:val="0"/>
          <w:marBottom w:val="0"/>
          <w:divBdr>
            <w:top w:val="none" w:sz="0" w:space="0" w:color="auto"/>
            <w:left w:val="none" w:sz="0" w:space="0" w:color="auto"/>
            <w:bottom w:val="none" w:sz="0" w:space="0" w:color="auto"/>
            <w:right w:val="none" w:sz="0" w:space="0" w:color="auto"/>
          </w:divBdr>
        </w:div>
        <w:div w:id="1827700694">
          <w:marLeft w:val="0"/>
          <w:marRight w:val="0"/>
          <w:marTop w:val="0"/>
          <w:marBottom w:val="0"/>
          <w:divBdr>
            <w:top w:val="none" w:sz="0" w:space="0" w:color="auto"/>
            <w:left w:val="none" w:sz="0" w:space="0" w:color="auto"/>
            <w:bottom w:val="none" w:sz="0" w:space="0" w:color="auto"/>
            <w:right w:val="none" w:sz="0" w:space="0" w:color="auto"/>
          </w:divBdr>
        </w:div>
        <w:div w:id="2113233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SCENARIO ONE: Cost Club</vt:lpstr>
    </vt:vector>
  </TitlesOfParts>
  <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ONE: Cost Club</dc:title>
  <dc:subject/>
  <dc:creator>Harvey Slentz</dc:creator>
  <cp:keywords/>
  <dc:description/>
  <cp:lastModifiedBy> </cp:lastModifiedBy>
  <cp:revision>2</cp:revision>
  <cp:lastPrinted>2008-07-27T22:17:00Z</cp:lastPrinted>
  <dcterms:created xsi:type="dcterms:W3CDTF">2010-07-03T15:08:00Z</dcterms:created>
  <dcterms:modified xsi:type="dcterms:W3CDTF">2010-07-03T15:08:00Z</dcterms:modified>
</cp:coreProperties>
</file>