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67" w:rsidRPr="00E2226E" w:rsidRDefault="00E57B67" w:rsidP="00E57B6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226E">
        <w:rPr>
          <w:color w:val="000000"/>
          <w:sz w:val="22"/>
          <w:szCs w:val="22"/>
        </w:rPr>
        <w:t xml:space="preserve">Two </w:t>
      </w:r>
      <w:r>
        <w:rPr>
          <w:color w:val="000000"/>
          <w:sz w:val="22"/>
          <w:szCs w:val="22"/>
        </w:rPr>
        <w:t>Hospitals are reviewing their market plans.  They have to decide which types of specialties they will offer.  They recognize that the competing hospital’s actions will affect their business.  As a result, each hospital has developed the following matrix provided the available market information.</w:t>
      </w:r>
    </w:p>
    <w:p w:rsidR="00E57B67" w:rsidRPr="00E2226E" w:rsidRDefault="00E57B67" w:rsidP="00E57B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57B67" w:rsidRPr="00E2226E" w:rsidRDefault="00E57B67" w:rsidP="00E57B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226E">
        <w:rPr>
          <w:color w:val="000000"/>
          <w:sz w:val="22"/>
          <w:szCs w:val="22"/>
        </w:rPr>
        <w:t>The following matrix depicts the payoffs to these two stores, when they develop different combination of ap</w:t>
      </w:r>
      <w:r>
        <w:rPr>
          <w:color w:val="000000"/>
          <w:sz w:val="22"/>
          <w:szCs w:val="22"/>
        </w:rPr>
        <w:t>peals toward different specialtie</w:t>
      </w:r>
      <w:r w:rsidRPr="00E2226E">
        <w:rPr>
          <w:color w:val="000000"/>
          <w:sz w:val="22"/>
          <w:szCs w:val="22"/>
        </w:rPr>
        <w:t>s.  This is an oligopoly market with full information.</w:t>
      </w:r>
    </w:p>
    <w:p w:rsidR="00E57B67" w:rsidRPr="00E2226E" w:rsidRDefault="00E57B67" w:rsidP="00E57B6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57B67" w:rsidRPr="00E2226E" w:rsidRDefault="00E57B67" w:rsidP="00E57B67">
      <w:pPr>
        <w:keepLines/>
        <w:suppressAutoHyphens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2226E"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 w:rsidRPr="003016F3">
        <w:rPr>
          <w:b/>
          <w:color w:val="000000"/>
          <w:sz w:val="22"/>
          <w:szCs w:val="22"/>
        </w:rPr>
        <w:t>Hospital</w:t>
      </w:r>
      <w:r w:rsidRPr="00E2226E">
        <w:rPr>
          <w:b/>
          <w:color w:val="000000"/>
          <w:sz w:val="22"/>
          <w:szCs w:val="22"/>
        </w:rPr>
        <w:t xml:space="preserve"> 2</w:t>
      </w:r>
    </w:p>
    <w:p w:rsidR="00E57B67" w:rsidRPr="00E2226E" w:rsidRDefault="00E57B67" w:rsidP="00E57B67">
      <w:pPr>
        <w:keepLines/>
        <w:suppressAutoHyphens/>
        <w:autoSpaceDE w:val="0"/>
        <w:autoSpaceDN w:val="0"/>
        <w:adjustRightInd w:val="0"/>
        <w:ind w:left="288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General MRI</w:t>
      </w:r>
      <w:r>
        <w:rPr>
          <w:color w:val="000000"/>
          <w:sz w:val="22"/>
          <w:szCs w:val="22"/>
        </w:rPr>
        <w:tab/>
        <w:t>Sports Medicine</w:t>
      </w:r>
      <w:r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Heart Transplant</w:t>
      </w:r>
    </w:p>
    <w:p w:rsidR="00E57B67" w:rsidRPr="00E2226E" w:rsidRDefault="00E57B67" w:rsidP="00E57B67">
      <w:pPr>
        <w:keepLines/>
        <w:suppressAutoHyphens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General MRI</w:t>
      </w:r>
      <w:r w:rsidRPr="00E2226E"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</w:t>
      </w:r>
      <w:r w:rsidRPr="00E2226E">
        <w:rPr>
          <w:color w:val="000000"/>
          <w:sz w:val="22"/>
          <w:szCs w:val="22"/>
        </w:rPr>
        <w:t xml:space="preserve"> = 0 </w:t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</w:t>
      </w:r>
      <w:r w:rsidRPr="00E2226E">
        <w:rPr>
          <w:color w:val="000000"/>
          <w:sz w:val="22"/>
          <w:szCs w:val="22"/>
        </w:rPr>
        <w:t>= 0</w:t>
      </w:r>
      <w:r w:rsidRPr="00E2226E">
        <w:rPr>
          <w:color w:val="000000"/>
          <w:sz w:val="22"/>
          <w:szCs w:val="22"/>
        </w:rPr>
        <w:tab/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</w:t>
      </w:r>
      <w:r w:rsidRPr="00E2226E">
        <w:rPr>
          <w:color w:val="000000"/>
          <w:sz w:val="22"/>
          <w:szCs w:val="22"/>
        </w:rPr>
        <w:t xml:space="preserve"> = 1   </w:t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</w:t>
      </w:r>
      <w:r w:rsidRPr="00E2226E">
        <w:rPr>
          <w:color w:val="000000"/>
          <w:sz w:val="22"/>
          <w:szCs w:val="22"/>
        </w:rPr>
        <w:t>= 2</w:t>
      </w:r>
      <w:r w:rsidRPr="00E2226E"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</w:t>
      </w:r>
      <w:r w:rsidRPr="00E2226E">
        <w:rPr>
          <w:color w:val="000000"/>
          <w:sz w:val="22"/>
          <w:szCs w:val="22"/>
        </w:rPr>
        <w:t xml:space="preserve"> = </w:t>
      </w:r>
      <w:proofErr w:type="gramStart"/>
      <w:r w:rsidRPr="00E2226E">
        <w:rPr>
          <w:color w:val="000000"/>
          <w:sz w:val="22"/>
          <w:szCs w:val="22"/>
        </w:rPr>
        <w:t xml:space="preserve">2  </w:t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proofErr w:type="gramEnd"/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</w:t>
      </w:r>
      <w:r w:rsidRPr="00E2226E">
        <w:rPr>
          <w:color w:val="000000"/>
          <w:sz w:val="22"/>
          <w:szCs w:val="22"/>
        </w:rPr>
        <w:t>= 1</w:t>
      </w:r>
    </w:p>
    <w:p w:rsidR="00E57B67" w:rsidRPr="00E2226E" w:rsidRDefault="00E57B67" w:rsidP="00E57B67">
      <w:pPr>
        <w:keepLines/>
        <w:suppressAutoHyphens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Hospital</w:t>
      </w:r>
      <w:r w:rsidRPr="00E2226E">
        <w:rPr>
          <w:b/>
          <w:color w:val="000000"/>
          <w:sz w:val="22"/>
          <w:szCs w:val="22"/>
        </w:rPr>
        <w:t xml:space="preserve"> 1</w:t>
      </w:r>
    </w:p>
    <w:p w:rsidR="00E57B67" w:rsidRPr="00E2226E" w:rsidRDefault="00E57B67" w:rsidP="00E57B67">
      <w:pPr>
        <w:keepLines/>
        <w:suppressAutoHyphens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Sports Medicine</w:t>
      </w:r>
      <w:r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</w:t>
      </w:r>
      <w:r w:rsidRPr="00E2226E">
        <w:rPr>
          <w:color w:val="000000"/>
          <w:sz w:val="22"/>
          <w:szCs w:val="22"/>
        </w:rPr>
        <w:t xml:space="preserve"> = 4 </w:t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</w:t>
      </w:r>
      <w:r w:rsidRPr="00E2226E">
        <w:rPr>
          <w:color w:val="000000"/>
          <w:sz w:val="22"/>
          <w:szCs w:val="22"/>
        </w:rPr>
        <w:t>= 2</w:t>
      </w:r>
      <w:r w:rsidRPr="00E2226E">
        <w:rPr>
          <w:color w:val="000000"/>
          <w:sz w:val="22"/>
          <w:szCs w:val="22"/>
        </w:rPr>
        <w:tab/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</w:t>
      </w:r>
      <w:r w:rsidRPr="00E2226E">
        <w:rPr>
          <w:color w:val="000000"/>
          <w:sz w:val="22"/>
          <w:szCs w:val="22"/>
        </w:rPr>
        <w:t xml:space="preserve"> = 2   </w:t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</w:t>
      </w:r>
      <w:r w:rsidRPr="00E2226E">
        <w:rPr>
          <w:color w:val="000000"/>
          <w:sz w:val="22"/>
          <w:szCs w:val="22"/>
        </w:rPr>
        <w:t>= 3</w:t>
      </w:r>
      <w:r w:rsidRPr="00E2226E"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</w:t>
      </w:r>
      <w:r w:rsidRPr="00E2226E">
        <w:rPr>
          <w:color w:val="000000"/>
          <w:sz w:val="22"/>
          <w:szCs w:val="22"/>
        </w:rPr>
        <w:t xml:space="preserve"> = </w:t>
      </w:r>
      <w:proofErr w:type="gramStart"/>
      <w:r w:rsidRPr="00E2226E">
        <w:rPr>
          <w:color w:val="000000"/>
          <w:sz w:val="22"/>
          <w:szCs w:val="22"/>
        </w:rPr>
        <w:t xml:space="preserve">4  </w:t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proofErr w:type="gramEnd"/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</w:t>
      </w:r>
      <w:r w:rsidRPr="00E2226E">
        <w:rPr>
          <w:color w:val="000000"/>
          <w:sz w:val="22"/>
          <w:szCs w:val="22"/>
        </w:rPr>
        <w:t>= 2</w:t>
      </w:r>
    </w:p>
    <w:p w:rsidR="00E57B67" w:rsidRPr="00E2226E" w:rsidRDefault="00E57B67" w:rsidP="00E57B6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57B67" w:rsidRPr="00E2226E" w:rsidRDefault="00E57B67" w:rsidP="00E57B67">
      <w:pPr>
        <w:keepLines/>
        <w:suppressAutoHyphens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Heart Transplant</w:t>
      </w:r>
      <w:r w:rsidRPr="00E2226E"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</w:t>
      </w:r>
      <w:r w:rsidRPr="00E2226E">
        <w:rPr>
          <w:color w:val="000000"/>
          <w:sz w:val="22"/>
          <w:szCs w:val="22"/>
        </w:rPr>
        <w:t xml:space="preserve"> = 5 </w:t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</w:t>
      </w:r>
      <w:r w:rsidRPr="00E2226E">
        <w:rPr>
          <w:color w:val="000000"/>
          <w:sz w:val="22"/>
          <w:szCs w:val="22"/>
        </w:rPr>
        <w:t>= 1</w:t>
      </w:r>
      <w:r w:rsidRPr="00E2226E">
        <w:rPr>
          <w:color w:val="000000"/>
          <w:sz w:val="22"/>
          <w:szCs w:val="22"/>
        </w:rPr>
        <w:tab/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</w:t>
      </w:r>
      <w:r w:rsidRPr="00E2226E">
        <w:rPr>
          <w:color w:val="000000"/>
          <w:sz w:val="22"/>
          <w:szCs w:val="22"/>
        </w:rPr>
        <w:t xml:space="preserve"> = 3   </w:t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</w:t>
      </w:r>
      <w:r w:rsidRPr="00E2226E">
        <w:rPr>
          <w:color w:val="000000"/>
          <w:sz w:val="22"/>
          <w:szCs w:val="22"/>
        </w:rPr>
        <w:t>= 2</w:t>
      </w:r>
      <w:r w:rsidRPr="00E2226E"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 w:rsidRPr="00E2226E">
        <w:rPr>
          <w:color w:val="000000"/>
          <w:sz w:val="22"/>
          <w:szCs w:val="22"/>
        </w:rPr>
        <w:tab/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</w:t>
      </w:r>
      <w:r w:rsidRPr="00E2226E">
        <w:rPr>
          <w:color w:val="000000"/>
          <w:sz w:val="22"/>
          <w:szCs w:val="22"/>
        </w:rPr>
        <w:t xml:space="preserve"> = </w:t>
      </w:r>
      <w:proofErr w:type="gramStart"/>
      <w:r w:rsidRPr="00E2226E">
        <w:rPr>
          <w:color w:val="000000"/>
          <w:sz w:val="22"/>
          <w:szCs w:val="22"/>
        </w:rPr>
        <w:t xml:space="preserve">3  </w:t>
      </w:r>
      <w:r w:rsidRPr="00E2226E">
        <w:rPr>
          <w:rFonts w:ascii="Symbol" w:hAnsi="Symbol" w:cs="Symbol"/>
          <w:color w:val="000000"/>
          <w:sz w:val="22"/>
          <w:szCs w:val="22"/>
        </w:rPr>
        <w:t></w:t>
      </w:r>
      <w:proofErr w:type="gramEnd"/>
      <w:r w:rsidRPr="00E2226E">
        <w:rPr>
          <w:rFonts w:ascii="Symbol" w:hAnsi="Symbol" w:cs="Symbol"/>
          <w:color w:val="000000"/>
          <w:sz w:val="22"/>
          <w:szCs w:val="22"/>
          <w:vertAlign w:val="subscript"/>
        </w:rPr>
        <w:t></w:t>
      </w:r>
      <w:r w:rsidRPr="00E2226E">
        <w:rPr>
          <w:color w:val="000000"/>
          <w:sz w:val="22"/>
          <w:szCs w:val="22"/>
        </w:rPr>
        <w:t>= 0</w:t>
      </w:r>
    </w:p>
    <w:p w:rsidR="00E57B67" w:rsidRPr="00E2226E" w:rsidRDefault="00E57B67" w:rsidP="00E57B6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57B67" w:rsidRPr="00E2226E" w:rsidRDefault="00E57B67" w:rsidP="00E57B6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57B67" w:rsidRPr="00E2226E" w:rsidRDefault="00E57B67" w:rsidP="00E57B67">
      <w:pPr>
        <w:keepLines/>
        <w:suppressAutoHyphens/>
        <w:autoSpaceDE w:val="0"/>
        <w:autoSpaceDN w:val="0"/>
        <w:adjustRightInd w:val="0"/>
        <w:rPr>
          <w:color w:val="000000"/>
          <w:sz w:val="22"/>
        </w:rPr>
      </w:pPr>
      <w:r w:rsidRPr="00E2226E">
        <w:rPr>
          <w:color w:val="000000"/>
          <w:sz w:val="22"/>
          <w:szCs w:val="22"/>
        </w:rPr>
        <w:t>a.</w:t>
      </w:r>
      <w:r w:rsidRPr="00E2226E">
        <w:rPr>
          <w:color w:val="000000"/>
          <w:sz w:val="22"/>
          <w:szCs w:val="22"/>
        </w:rPr>
        <w:tab/>
        <w:t xml:space="preserve">Given the attached matrix, which </w:t>
      </w:r>
      <w:r w:rsidRPr="00E2226E">
        <w:rPr>
          <w:color w:val="000000"/>
          <w:sz w:val="22"/>
        </w:rPr>
        <w:t xml:space="preserve">choice would each Firm make?  </w:t>
      </w:r>
    </w:p>
    <w:p w:rsidR="00EA7128" w:rsidRDefault="00EA7128"/>
    <w:sectPr w:rsidR="00EA7128" w:rsidSect="00EA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4751"/>
    <w:multiLevelType w:val="hybridMultilevel"/>
    <w:tmpl w:val="EE8C32D0"/>
    <w:lvl w:ilvl="0" w:tplc="3E62B590">
      <w:start w:val="11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B67"/>
    <w:rsid w:val="00E57B67"/>
    <w:rsid w:val="00EA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Haq</dc:creator>
  <cp:lastModifiedBy>Mohammed Haq</cp:lastModifiedBy>
  <cp:revision>1</cp:revision>
  <dcterms:created xsi:type="dcterms:W3CDTF">2010-06-29T03:39:00Z</dcterms:created>
  <dcterms:modified xsi:type="dcterms:W3CDTF">2010-06-29T03:39:00Z</dcterms:modified>
</cp:coreProperties>
</file>