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80" w:rsidRPr="002B4EFC" w:rsidRDefault="00272880" w:rsidP="00272880">
      <w:pPr>
        <w:widowControl/>
        <w:numPr>
          <w:ilvl w:val="0"/>
          <w:numId w:val="2"/>
        </w:numPr>
        <w:tabs>
          <w:tab w:val="clear" w:pos="360"/>
          <w:tab w:val="left" w:pos="630"/>
        </w:tabs>
        <w:ind w:left="720" w:hanging="720"/>
        <w:rPr>
          <w:szCs w:val="24"/>
        </w:rPr>
      </w:pPr>
      <w:r w:rsidRPr="002B4EFC">
        <w:rPr>
          <w:szCs w:val="24"/>
        </w:rPr>
        <w:t xml:space="preserve">The inverse demand curve for a </w:t>
      </w:r>
      <w:proofErr w:type="spellStart"/>
      <w:r w:rsidRPr="002B4EFC">
        <w:rPr>
          <w:szCs w:val="24"/>
        </w:rPr>
        <w:t>Stackelberg</w:t>
      </w:r>
      <w:proofErr w:type="spellEnd"/>
      <w:r w:rsidRPr="002B4EFC">
        <w:rPr>
          <w:szCs w:val="24"/>
        </w:rPr>
        <w:t xml:space="preserve"> duopoly </w:t>
      </w:r>
      <w:proofErr w:type="gramStart"/>
      <w:r w:rsidRPr="002B4EFC">
        <w:rPr>
          <w:szCs w:val="24"/>
        </w:rPr>
        <w:t xml:space="preserve">is </w:t>
      </w:r>
      <w:proofErr w:type="gramEnd"/>
      <w:r w:rsidRPr="002B4EFC">
        <w:rPr>
          <w:position w:val="-10"/>
          <w:szCs w:val="24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16.15pt" o:ole="">
            <v:imagedata r:id="rId5" o:title=""/>
          </v:shape>
          <o:OLEObject Type="Embed" ProgID="Equation.3" ShapeID="_x0000_i1025" DrawAspect="Content" ObjectID="_1337156640" r:id="rId6"/>
        </w:object>
      </w:r>
      <w:r w:rsidRPr="002B4EFC">
        <w:rPr>
          <w:szCs w:val="24"/>
        </w:rPr>
        <w:t xml:space="preserve">. The leader’s cost structure </w:t>
      </w:r>
      <w:proofErr w:type="gramStart"/>
      <w:r w:rsidRPr="002B4EFC">
        <w:rPr>
          <w:szCs w:val="24"/>
        </w:rPr>
        <w:t xml:space="preserve">is </w:t>
      </w:r>
      <w:proofErr w:type="gramEnd"/>
      <w:r w:rsidRPr="002B4EFC">
        <w:rPr>
          <w:position w:val="-10"/>
          <w:szCs w:val="24"/>
        </w:rPr>
        <w:object w:dxaOrig="1500" w:dyaOrig="340">
          <v:shape id="_x0000_i1026" type="#_x0000_t75" style="width:74.9pt;height:17.3pt" o:ole="">
            <v:imagedata r:id="rId7" o:title=""/>
          </v:shape>
          <o:OLEObject Type="Embed" ProgID="Equation.3" ShapeID="_x0000_i1026" DrawAspect="Content" ObjectID="_1337156641" r:id="rId8"/>
        </w:object>
      </w:r>
      <w:r w:rsidRPr="002B4EFC">
        <w:rPr>
          <w:szCs w:val="24"/>
        </w:rPr>
        <w:t xml:space="preserve">. The follower’s cost structure </w:t>
      </w:r>
      <w:proofErr w:type="gramStart"/>
      <w:r w:rsidRPr="002B4EFC">
        <w:rPr>
          <w:szCs w:val="24"/>
        </w:rPr>
        <w:t xml:space="preserve">is </w:t>
      </w:r>
      <w:proofErr w:type="gramEnd"/>
      <w:r w:rsidRPr="002B4EFC">
        <w:rPr>
          <w:position w:val="-10"/>
          <w:szCs w:val="24"/>
        </w:rPr>
        <w:object w:dxaOrig="1579" w:dyaOrig="340">
          <v:shape id="_x0000_i1027" type="#_x0000_t75" style="width:78.9pt;height:17.3pt" o:ole="">
            <v:imagedata r:id="rId9" o:title=""/>
          </v:shape>
          <o:OLEObject Type="Embed" ProgID="Equation.3" ShapeID="_x0000_i1027" DrawAspect="Content" ObjectID="_1337156642" r:id="rId10"/>
        </w:object>
      </w:r>
      <w:r w:rsidRPr="002B4EFC">
        <w:rPr>
          <w:szCs w:val="24"/>
        </w:rPr>
        <w:t xml:space="preserve">. </w:t>
      </w:r>
    </w:p>
    <w:p w:rsidR="00272880" w:rsidRPr="002B4EFC" w:rsidRDefault="00272880" w:rsidP="00272880">
      <w:pPr>
        <w:widowControl/>
        <w:numPr>
          <w:ilvl w:val="0"/>
          <w:numId w:val="1"/>
        </w:numPr>
        <w:rPr>
          <w:szCs w:val="24"/>
        </w:rPr>
      </w:pPr>
      <w:r w:rsidRPr="002B4EFC">
        <w:rPr>
          <w:szCs w:val="24"/>
        </w:rPr>
        <w:t>Determine the reaction function for the follower.</w:t>
      </w:r>
    </w:p>
    <w:p w:rsidR="00272880" w:rsidRPr="002B4EFC" w:rsidRDefault="00272880" w:rsidP="00272880">
      <w:pPr>
        <w:widowControl/>
        <w:numPr>
          <w:ilvl w:val="0"/>
          <w:numId w:val="1"/>
        </w:numPr>
        <w:rPr>
          <w:szCs w:val="24"/>
        </w:rPr>
      </w:pPr>
      <w:r w:rsidRPr="002B4EFC">
        <w:rPr>
          <w:szCs w:val="24"/>
        </w:rPr>
        <w:t>Determine the equilibrium output levels for both the leader and the follower.</w:t>
      </w:r>
    </w:p>
    <w:p w:rsidR="00272880" w:rsidRPr="002B4EFC" w:rsidRDefault="00272880" w:rsidP="00272880">
      <w:pPr>
        <w:widowControl/>
        <w:numPr>
          <w:ilvl w:val="0"/>
          <w:numId w:val="1"/>
        </w:numPr>
        <w:rPr>
          <w:szCs w:val="24"/>
        </w:rPr>
      </w:pPr>
      <w:r w:rsidRPr="002B4EFC">
        <w:rPr>
          <w:szCs w:val="24"/>
        </w:rPr>
        <w:t>What are the profits for the leader? For the follower?</w:t>
      </w:r>
    </w:p>
    <w:p w:rsidR="000F1115" w:rsidRDefault="000F1115"/>
    <w:sectPr w:rsidR="000F1115" w:rsidSect="000F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6A0"/>
    <w:multiLevelType w:val="hybridMultilevel"/>
    <w:tmpl w:val="58AE9F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73BA6"/>
    <w:multiLevelType w:val="hybridMultilevel"/>
    <w:tmpl w:val="444A27C0"/>
    <w:lvl w:ilvl="0" w:tplc="A184B3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2880"/>
    <w:rsid w:val="000F1115"/>
    <w:rsid w:val="0027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2010-06-04T15:37:00Z</dcterms:created>
  <dcterms:modified xsi:type="dcterms:W3CDTF">2010-06-04T15:37:00Z</dcterms:modified>
</cp:coreProperties>
</file>