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A1" w:rsidRDefault="00FA40A1" w:rsidP="00FA40A1">
      <w:pPr>
        <w:tabs>
          <w:tab w:val="left" w:pos="-720"/>
        </w:tabs>
        <w:suppressAutoHyphens/>
        <w:ind w:left="-900"/>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p>
    <w:p w:rsidR="00FA40A1" w:rsidRDefault="00FA40A1" w:rsidP="00FA40A1">
      <w:pPr>
        <w:tabs>
          <w:tab w:val="left" w:pos="-720"/>
        </w:tabs>
        <w:suppressAutoHyphens/>
        <w:ind w:left="-900"/>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 xml:space="preserve">  </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r>
        <w:rPr>
          <w:rFonts w:ascii="Courier" w:hAnsi="Courier"/>
          <w:spacing w:val="-3"/>
        </w:rPr>
        <w:t xml:space="preserve">1. </w:t>
      </w:r>
      <w:r>
        <w:rPr>
          <w:rFonts w:ascii="Courier New" w:hAnsi="Courier New" w:cs="Courier New"/>
          <w:spacing w:val="-3"/>
        </w:rPr>
        <w:t xml:space="preserve">Capital </w:t>
      </w:r>
      <w:proofErr w:type="gramStart"/>
      <w:r>
        <w:rPr>
          <w:rFonts w:ascii="Courier New" w:hAnsi="Courier New" w:cs="Courier New"/>
          <w:spacing w:val="-3"/>
        </w:rPr>
        <w:t>Budgeting</w:t>
      </w:r>
      <w:proofErr w:type="gramEnd"/>
      <w:r>
        <w:rPr>
          <w:rFonts w:ascii="Courier New" w:hAnsi="Courier New" w:cs="Courier New"/>
          <w:spacing w:val="-3"/>
        </w:rPr>
        <w:t xml:space="preserve"> (45 pts) </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720"/>
        <w:rPr>
          <w:rFonts w:ascii="Courier" w:hAnsi="Courier"/>
          <w:spacing w:val="-3"/>
        </w:rPr>
      </w:pPr>
      <w:r>
        <w:rPr>
          <w:rFonts w:ascii="Courier New" w:hAnsi="Courier New" w:cs="Courier New"/>
          <w:spacing w:val="-3"/>
        </w:rPr>
        <w:t xml:space="preserve">A proposal to invest in new white table wine-making </w:t>
      </w:r>
      <w:r w:rsidRPr="0016463F">
        <w:rPr>
          <w:rFonts w:ascii="Courier New" w:hAnsi="Courier New" w:cs="Courier New"/>
          <w:spacing w:val="-3"/>
        </w:rPr>
        <w:t>equipment</w:t>
      </w:r>
      <w:r>
        <w:rPr>
          <w:rFonts w:ascii="Courier New" w:hAnsi="Courier New" w:cs="Courier New"/>
          <w:spacing w:val="-3"/>
        </w:rPr>
        <w:t xml:space="preserve"> has been developed</w:t>
      </w:r>
      <w:r w:rsidRPr="0016463F">
        <w:rPr>
          <w:rFonts w:ascii="Courier New" w:hAnsi="Courier New" w:cs="Courier New"/>
          <w:spacing w:val="-3"/>
        </w:rPr>
        <w:t xml:space="preserve">.  The following information </w:t>
      </w:r>
      <w:r>
        <w:rPr>
          <w:rFonts w:ascii="Courier New" w:hAnsi="Courier New" w:cs="Courier New"/>
          <w:spacing w:val="-3"/>
        </w:rPr>
        <w:t>is now</w:t>
      </w:r>
      <w:r w:rsidRPr="0016463F">
        <w:rPr>
          <w:rFonts w:ascii="Courier New" w:hAnsi="Courier New" w:cs="Courier New"/>
          <w:spacing w:val="-3"/>
        </w:rPr>
        <w:t xml:space="preserve"> provided</w:t>
      </w:r>
      <w:r>
        <w:rPr>
          <w:rFonts w:ascii="Courier New" w:hAnsi="Courier New" w:cs="Courier New"/>
          <w:spacing w:val="-3"/>
        </w:rPr>
        <w:t xml:space="preserve">: </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New" w:hAnsi="Courier New" w:cs="Courier New"/>
          <w:spacing w:val="-3"/>
        </w:rPr>
      </w:pPr>
      <w:r>
        <w:rPr>
          <w:rFonts w:ascii="Courier" w:hAnsi="Courier"/>
          <w:spacing w:val="-3"/>
        </w:rPr>
        <w:tab/>
      </w:r>
      <w:r w:rsidRPr="0016463F">
        <w:rPr>
          <w:rFonts w:ascii="Courier New" w:hAnsi="Courier New" w:cs="Courier New"/>
          <w:spacing w:val="-3"/>
        </w:rPr>
        <w:t xml:space="preserve">1. </w:t>
      </w:r>
      <w:r>
        <w:rPr>
          <w:rFonts w:ascii="Courier New" w:hAnsi="Courier New" w:cs="Courier New"/>
          <w:spacing w:val="-3"/>
        </w:rPr>
        <w:t>Equipment cost (installed) is $2 million</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firstLine="180"/>
        <w:rPr>
          <w:rFonts w:ascii="Courier New" w:hAnsi="Courier New" w:cs="Courier New"/>
          <w:spacing w:val="-3"/>
        </w:rPr>
      </w:pPr>
      <w:r>
        <w:rPr>
          <w:rFonts w:ascii="Courier New" w:hAnsi="Courier New" w:cs="Courier New"/>
          <w:spacing w:val="-3"/>
        </w:rPr>
        <w:t>2. Revenues of $1M, $1.2M, 1.3 and $1.4M</w:t>
      </w:r>
      <w:r w:rsidRPr="0016463F">
        <w:rPr>
          <w:rFonts w:ascii="Courier New" w:hAnsi="Courier New" w:cs="Courier New"/>
          <w:spacing w:val="-3"/>
        </w:rPr>
        <w:t xml:space="preserve">/yr for </w:t>
      </w:r>
      <w:r>
        <w:rPr>
          <w:rFonts w:ascii="Courier New" w:hAnsi="Courier New" w:cs="Courier New"/>
          <w:spacing w:val="-3"/>
        </w:rPr>
        <w:t>each of the next four years.</w:t>
      </w:r>
    </w:p>
    <w:p w:rsidR="00FA40A1" w:rsidRDefault="00FA40A1" w:rsidP="00FA40A1">
      <w:pPr>
        <w:tabs>
          <w:tab w:val="left" w:pos="-720"/>
        </w:tabs>
        <w:suppressAutoHyphens/>
        <w:ind w:left="-900" w:firstLine="180"/>
        <w:rPr>
          <w:rFonts w:ascii="Courier New" w:hAnsi="Courier New" w:cs="Courier New"/>
          <w:spacing w:val="-3"/>
        </w:rPr>
      </w:pPr>
      <w:r>
        <w:rPr>
          <w:rFonts w:ascii="Courier New" w:hAnsi="Courier New" w:cs="Courier New"/>
          <w:spacing w:val="-3"/>
        </w:rPr>
        <w:t xml:space="preserve"> </w:t>
      </w:r>
    </w:p>
    <w:p w:rsidR="00FA40A1" w:rsidRDefault="00FA40A1" w:rsidP="00FA40A1">
      <w:pPr>
        <w:tabs>
          <w:tab w:val="left" w:pos="-720"/>
        </w:tabs>
        <w:suppressAutoHyphens/>
        <w:ind w:left="-900"/>
        <w:rPr>
          <w:rFonts w:ascii="Courier New" w:hAnsi="Courier New" w:cs="Courier New"/>
          <w:spacing w:val="-3"/>
        </w:rPr>
      </w:pPr>
      <w:r>
        <w:rPr>
          <w:rFonts w:ascii="Courier New" w:hAnsi="Courier New" w:cs="Courier New"/>
          <w:spacing w:val="-3"/>
        </w:rPr>
        <w:tab/>
      </w:r>
      <w:r w:rsidRPr="0016463F">
        <w:rPr>
          <w:rFonts w:ascii="Courier New" w:hAnsi="Courier New" w:cs="Courier New"/>
          <w:spacing w:val="-3"/>
        </w:rPr>
        <w:t xml:space="preserve">3.  </w:t>
      </w:r>
      <w:r>
        <w:rPr>
          <w:rFonts w:ascii="Courier New" w:hAnsi="Courier New" w:cs="Courier New"/>
          <w:spacing w:val="-3"/>
        </w:rPr>
        <w:t>Satyr consulting generated the forecasts; their fee is $250,000</w:t>
      </w:r>
    </w:p>
    <w:p w:rsidR="00FA40A1" w:rsidRDefault="00FA40A1" w:rsidP="00FA40A1">
      <w:pPr>
        <w:tabs>
          <w:tab w:val="left" w:pos="-720"/>
        </w:tabs>
        <w:suppressAutoHyphens/>
        <w:ind w:left="-900"/>
        <w:rPr>
          <w:rFonts w:ascii="Courier New" w:hAnsi="Courier New" w:cs="Courier New"/>
          <w:spacing w:val="-3"/>
        </w:rPr>
      </w:pPr>
    </w:p>
    <w:p w:rsidR="00FA40A1" w:rsidRDefault="00FA40A1" w:rsidP="00FA40A1">
      <w:pPr>
        <w:tabs>
          <w:tab w:val="left" w:pos="-720"/>
        </w:tabs>
        <w:suppressAutoHyphens/>
        <w:ind w:left="-900"/>
        <w:rPr>
          <w:rFonts w:ascii="Courier New" w:hAnsi="Courier New" w:cs="Courier New"/>
          <w:spacing w:val="-3"/>
        </w:rPr>
      </w:pPr>
      <w:r>
        <w:rPr>
          <w:rFonts w:ascii="Courier New" w:hAnsi="Courier New" w:cs="Courier New"/>
          <w:spacing w:val="-3"/>
        </w:rPr>
        <w:tab/>
      </w:r>
      <w:r w:rsidRPr="0016463F">
        <w:rPr>
          <w:rFonts w:ascii="Courier New" w:hAnsi="Courier New" w:cs="Courier New"/>
          <w:spacing w:val="-3"/>
        </w:rPr>
        <w:t xml:space="preserve">4. Operating costs are </w:t>
      </w:r>
      <w:r>
        <w:rPr>
          <w:rFonts w:ascii="Courier New" w:hAnsi="Courier New" w:cs="Courier New"/>
          <w:spacing w:val="-3"/>
        </w:rPr>
        <w:t>30</w:t>
      </w:r>
      <w:r w:rsidRPr="0016463F">
        <w:rPr>
          <w:rFonts w:ascii="Courier New" w:hAnsi="Courier New" w:cs="Courier New"/>
          <w:spacing w:val="-3"/>
        </w:rPr>
        <w:t>% of sales.</w:t>
      </w:r>
    </w:p>
    <w:p w:rsidR="00FA40A1" w:rsidRDefault="00FA40A1" w:rsidP="00FA40A1">
      <w:pPr>
        <w:tabs>
          <w:tab w:val="left" w:pos="-720"/>
        </w:tabs>
        <w:suppressAutoHyphens/>
        <w:ind w:left="-900"/>
        <w:rPr>
          <w:rFonts w:ascii="Courier New" w:hAnsi="Courier New" w:cs="Courier New"/>
          <w:spacing w:val="-3"/>
        </w:rPr>
      </w:pPr>
    </w:p>
    <w:p w:rsidR="00FA40A1" w:rsidRDefault="00FA40A1" w:rsidP="007F74FC">
      <w:pPr>
        <w:tabs>
          <w:tab w:val="left" w:pos="-720"/>
        </w:tabs>
        <w:suppressAutoHyphens/>
        <w:ind w:left="-720"/>
        <w:rPr>
          <w:rFonts w:ascii="Courier New" w:hAnsi="Courier New" w:cs="Courier New"/>
          <w:spacing w:val="-3"/>
        </w:rPr>
      </w:pPr>
      <w:r>
        <w:rPr>
          <w:rFonts w:ascii="Courier New" w:hAnsi="Courier New" w:cs="Courier New"/>
          <w:spacing w:val="-3"/>
        </w:rPr>
        <w:t xml:space="preserve">5. Net working capital is expected to be 20% of the </w:t>
      </w:r>
      <w:r w:rsidRPr="00F44111">
        <w:rPr>
          <w:rFonts w:ascii="Courier New" w:hAnsi="Courier New" w:cs="Courier New"/>
          <w:b/>
          <w:spacing w:val="-3"/>
        </w:rPr>
        <w:t>following year’s</w:t>
      </w:r>
      <w:r>
        <w:rPr>
          <w:rFonts w:ascii="Courier New" w:hAnsi="Courier New" w:cs="Courier New"/>
          <w:spacing w:val="-3"/>
        </w:rPr>
        <w:t xml:space="preserve"> sales (</w:t>
      </w:r>
      <w:proofErr w:type="spellStart"/>
      <w:r>
        <w:rPr>
          <w:rFonts w:ascii="Courier New" w:hAnsi="Courier New" w:cs="Courier New"/>
          <w:spacing w:val="-3"/>
        </w:rPr>
        <w:t>ie</w:t>
      </w:r>
      <w:proofErr w:type="spellEnd"/>
      <w:r>
        <w:rPr>
          <w:rFonts w:ascii="Courier New" w:hAnsi="Courier New" w:cs="Courier New"/>
          <w:spacing w:val="-3"/>
        </w:rPr>
        <w:t>-NWC at t=0 is 20% of t=1 sales).</w:t>
      </w:r>
    </w:p>
    <w:p w:rsidR="00FA40A1" w:rsidRDefault="00FA40A1" w:rsidP="00FA40A1">
      <w:pPr>
        <w:tabs>
          <w:tab w:val="left" w:pos="-720"/>
        </w:tabs>
        <w:suppressAutoHyphens/>
        <w:ind w:left="-900"/>
        <w:rPr>
          <w:rFonts w:ascii="Courier New" w:hAnsi="Courier New" w:cs="Courier New"/>
          <w:spacing w:val="-3"/>
        </w:rPr>
      </w:pPr>
    </w:p>
    <w:p w:rsidR="00FA40A1" w:rsidRDefault="00FA40A1" w:rsidP="007F74FC">
      <w:pPr>
        <w:tabs>
          <w:tab w:val="left" w:pos="-720"/>
        </w:tabs>
        <w:suppressAutoHyphens/>
        <w:ind w:left="-720"/>
        <w:rPr>
          <w:rFonts w:ascii="Courier New" w:hAnsi="Courier New" w:cs="Courier New"/>
          <w:spacing w:val="-3"/>
        </w:rPr>
      </w:pPr>
      <w:r w:rsidRPr="0016463F">
        <w:rPr>
          <w:rFonts w:ascii="Courier New" w:hAnsi="Courier New" w:cs="Courier New"/>
          <w:spacing w:val="-3"/>
        </w:rPr>
        <w:t>6. Assume that all new equipment will be depreciated straight line to zero over the period of t=1-4 (25% per year)</w:t>
      </w:r>
    </w:p>
    <w:p w:rsidR="00FA40A1" w:rsidRDefault="00FA40A1" w:rsidP="00FA40A1">
      <w:pPr>
        <w:tabs>
          <w:tab w:val="left" w:pos="-720"/>
        </w:tabs>
        <w:suppressAutoHyphens/>
        <w:ind w:left="-900"/>
        <w:rPr>
          <w:rFonts w:ascii="Courier New" w:hAnsi="Courier New" w:cs="Courier New"/>
          <w:spacing w:val="-3"/>
        </w:rPr>
      </w:pPr>
    </w:p>
    <w:p w:rsidR="00FA40A1" w:rsidRDefault="00FA40A1" w:rsidP="00FA40A1">
      <w:pPr>
        <w:tabs>
          <w:tab w:val="left" w:pos="-720"/>
        </w:tabs>
        <w:suppressAutoHyphens/>
        <w:ind w:left="-720"/>
        <w:rPr>
          <w:rFonts w:ascii="Courier New" w:hAnsi="Courier New" w:cs="Courier New"/>
          <w:spacing w:val="-3"/>
        </w:rPr>
      </w:pPr>
      <w:r>
        <w:rPr>
          <w:rFonts w:ascii="Courier New" w:hAnsi="Courier New" w:cs="Courier New"/>
          <w:spacing w:val="-3"/>
        </w:rPr>
        <w:t>7.  Introduction of the white table wine is expected to increase sales of “complementary products” such as olive oil, corkscrews, and wine glasses produced by the firm, resulting in additional pre-tax operating profits of $50,000 per year.</w:t>
      </w:r>
    </w:p>
    <w:p w:rsidR="00FA40A1" w:rsidRDefault="00FA40A1" w:rsidP="00FA40A1">
      <w:pPr>
        <w:tabs>
          <w:tab w:val="left" w:pos="-720"/>
        </w:tabs>
        <w:suppressAutoHyphens/>
        <w:ind w:left="-900"/>
        <w:rPr>
          <w:rFonts w:ascii="Courier New" w:hAnsi="Courier New" w:cs="Courier New"/>
          <w:spacing w:val="-3"/>
        </w:rPr>
      </w:pPr>
      <w:r>
        <w:rPr>
          <w:rFonts w:ascii="Courier New" w:hAnsi="Courier New" w:cs="Courier New"/>
          <w:spacing w:val="-3"/>
        </w:rPr>
        <w:t xml:space="preserve"> </w:t>
      </w:r>
    </w:p>
    <w:p w:rsidR="00FA40A1" w:rsidRPr="0016463F" w:rsidRDefault="00FA40A1" w:rsidP="00FA40A1">
      <w:pPr>
        <w:tabs>
          <w:tab w:val="left" w:pos="-720"/>
        </w:tabs>
        <w:suppressAutoHyphens/>
        <w:ind w:left="-720"/>
        <w:rPr>
          <w:rFonts w:ascii="Courier New" w:hAnsi="Courier New" w:cs="Courier New"/>
          <w:spacing w:val="-3"/>
        </w:rPr>
      </w:pPr>
      <w:r>
        <w:rPr>
          <w:rFonts w:ascii="Courier New" w:hAnsi="Courier New" w:cs="Courier New"/>
          <w:spacing w:val="-3"/>
        </w:rPr>
        <w:t>8</w:t>
      </w:r>
      <w:r w:rsidRPr="0016463F">
        <w:rPr>
          <w:rFonts w:ascii="Courier New" w:hAnsi="Courier New" w:cs="Courier New"/>
          <w:spacing w:val="-3"/>
        </w:rPr>
        <w:t>. Project acceptance will require that $250,000 of debt be issued, resul</w:t>
      </w:r>
      <w:r>
        <w:rPr>
          <w:rFonts w:ascii="Courier New" w:hAnsi="Courier New" w:cs="Courier New"/>
          <w:spacing w:val="-3"/>
        </w:rPr>
        <w:t>ting in interest payments of $20</w:t>
      </w:r>
      <w:r w:rsidRPr="0016463F">
        <w:rPr>
          <w:rFonts w:ascii="Courier New" w:hAnsi="Courier New" w:cs="Courier New"/>
          <w:spacing w:val="-3"/>
        </w:rPr>
        <w:t>,000 per year over the life of the project</w:t>
      </w:r>
    </w:p>
    <w:p w:rsidR="00FA40A1" w:rsidRDefault="00FA40A1" w:rsidP="00FA40A1">
      <w:pPr>
        <w:tabs>
          <w:tab w:val="left" w:pos="-720"/>
        </w:tabs>
        <w:suppressAutoHyphens/>
        <w:ind w:left="-900"/>
        <w:jc w:val="both"/>
        <w:rPr>
          <w:rFonts w:ascii="Courier New" w:hAnsi="Courier New" w:cs="Courier New"/>
          <w:spacing w:val="-3"/>
        </w:rPr>
      </w:pPr>
    </w:p>
    <w:p w:rsidR="00FA40A1" w:rsidRPr="0016463F" w:rsidRDefault="00FA40A1" w:rsidP="00FA40A1">
      <w:pPr>
        <w:tabs>
          <w:tab w:val="left" w:pos="-720"/>
        </w:tabs>
        <w:suppressAutoHyphens/>
        <w:ind w:left="-720"/>
        <w:jc w:val="both"/>
        <w:rPr>
          <w:rFonts w:ascii="Courier New" w:hAnsi="Courier New" w:cs="Courier New"/>
          <w:spacing w:val="-3"/>
        </w:rPr>
      </w:pPr>
      <w:r>
        <w:rPr>
          <w:rFonts w:ascii="Courier New" w:hAnsi="Courier New" w:cs="Courier New"/>
          <w:spacing w:val="-3"/>
        </w:rPr>
        <w:t>9</w:t>
      </w:r>
      <w:r w:rsidRPr="0016463F">
        <w:rPr>
          <w:rFonts w:ascii="Courier New" w:hAnsi="Courier New" w:cs="Courier New"/>
          <w:spacing w:val="-3"/>
        </w:rPr>
        <w:t>. At project termination (t=</w:t>
      </w:r>
      <w:r>
        <w:rPr>
          <w:rFonts w:ascii="Courier New" w:hAnsi="Courier New" w:cs="Courier New"/>
          <w:spacing w:val="-3"/>
        </w:rPr>
        <w:t>4</w:t>
      </w:r>
      <w:r w:rsidRPr="0016463F">
        <w:rPr>
          <w:rFonts w:ascii="Courier New" w:hAnsi="Courier New" w:cs="Courier New"/>
          <w:spacing w:val="-3"/>
        </w:rPr>
        <w:t xml:space="preserve">), all equipment will be sold for $50,000, </w:t>
      </w:r>
      <w:r>
        <w:rPr>
          <w:rFonts w:ascii="Courier New" w:hAnsi="Courier New" w:cs="Courier New"/>
          <w:spacing w:val="-3"/>
        </w:rPr>
        <w:t xml:space="preserve">and </w:t>
      </w:r>
      <w:r w:rsidR="007F74FC">
        <w:rPr>
          <w:rFonts w:ascii="Courier New" w:hAnsi="Courier New" w:cs="Courier New"/>
          <w:spacing w:val="-3"/>
        </w:rPr>
        <w:t xml:space="preserve">75% of </w:t>
      </w:r>
      <w:r>
        <w:rPr>
          <w:rFonts w:ascii="Courier New" w:hAnsi="Courier New" w:cs="Courier New"/>
          <w:spacing w:val="-3"/>
        </w:rPr>
        <w:t>NWC will be recovered</w:t>
      </w:r>
      <w:r w:rsidR="007F74FC">
        <w:rPr>
          <w:rFonts w:ascii="Courier New" w:hAnsi="Courier New" w:cs="Courier New"/>
          <w:spacing w:val="-3"/>
        </w:rPr>
        <w:t xml:space="preserve"> (the other 25% will be lost due primarily to inventory obsolescence)</w:t>
      </w:r>
      <w:r w:rsidRPr="0016463F">
        <w:rPr>
          <w:rFonts w:ascii="Courier New" w:hAnsi="Courier New" w:cs="Courier New"/>
          <w:spacing w:val="-3"/>
        </w:rPr>
        <w:t>.</w:t>
      </w: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r>
        <w:rPr>
          <w:rFonts w:ascii="Courier New" w:hAnsi="Courier New" w:cs="Courier New"/>
          <w:spacing w:val="-3"/>
        </w:rPr>
        <w:tab/>
        <w:t xml:space="preserve">10.  </w:t>
      </w:r>
      <w:r w:rsidRPr="0016463F">
        <w:rPr>
          <w:rFonts w:ascii="Courier New" w:hAnsi="Courier New" w:cs="Courier New"/>
          <w:spacing w:val="-3"/>
        </w:rPr>
        <w:t>Assume a 40% marginal tax rate</w:t>
      </w:r>
      <w:r>
        <w:rPr>
          <w:rFonts w:ascii="Courier New" w:hAnsi="Courier New" w:cs="Courier New"/>
          <w:spacing w:val="-3"/>
        </w:rPr>
        <w:t xml:space="preserve"> and a 12% cost of capital.</w:t>
      </w:r>
    </w:p>
    <w:p w:rsidR="00FA40A1" w:rsidRPr="0016463F" w:rsidRDefault="00FA40A1" w:rsidP="00FA40A1">
      <w:pPr>
        <w:tabs>
          <w:tab w:val="left" w:pos="-720"/>
        </w:tabs>
        <w:suppressAutoHyphens/>
        <w:ind w:left="-900"/>
        <w:jc w:val="both"/>
        <w:rPr>
          <w:rFonts w:ascii="Courier New" w:hAnsi="Courier New" w:cs="Courier New"/>
          <w:spacing w:val="-3"/>
        </w:rPr>
      </w:pPr>
    </w:p>
    <w:p w:rsidR="00FA40A1" w:rsidRPr="0016463F" w:rsidRDefault="00FA40A1" w:rsidP="00FA40A1">
      <w:pPr>
        <w:tabs>
          <w:tab w:val="left" w:pos="-720"/>
        </w:tabs>
        <w:suppressAutoHyphens/>
        <w:ind w:left="-900"/>
        <w:jc w:val="both"/>
        <w:rPr>
          <w:rFonts w:ascii="Courier New" w:hAnsi="Courier New" w:cs="Courier New"/>
          <w:spacing w:val="-3"/>
        </w:rPr>
      </w:pPr>
      <w:r>
        <w:rPr>
          <w:rFonts w:ascii="Courier New" w:hAnsi="Courier New" w:cs="Courier New"/>
          <w:spacing w:val="-3"/>
        </w:rPr>
        <w:tab/>
        <w:t>a) What is the project’s NPV</w:t>
      </w:r>
      <w:r w:rsidRPr="0016463F">
        <w:rPr>
          <w:rFonts w:ascii="Courier New" w:hAnsi="Courier New" w:cs="Courier New"/>
          <w:spacing w:val="-3"/>
        </w:rPr>
        <w:t xml:space="preserve">? </w:t>
      </w:r>
      <w:r w:rsidRPr="0016463F">
        <w:rPr>
          <w:rFonts w:ascii="Courier New" w:hAnsi="Courier New" w:cs="Courier New"/>
          <w:b/>
          <w:spacing w:val="-3"/>
        </w:rPr>
        <w:t>Show all work</w:t>
      </w:r>
      <w:r w:rsidRPr="0016463F">
        <w:rPr>
          <w:rFonts w:ascii="Courier New" w:hAnsi="Courier New" w:cs="Courier New"/>
          <w:spacing w:val="-3"/>
        </w:rPr>
        <w:t>.</w:t>
      </w:r>
      <w:r>
        <w:rPr>
          <w:rFonts w:ascii="Courier New" w:hAnsi="Courier New" w:cs="Courier New"/>
          <w:spacing w:val="-3"/>
        </w:rPr>
        <w:t xml:space="preserve"> (42)</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720"/>
        <w:rPr>
          <w:rFonts w:ascii="Courier" w:hAnsi="Courier"/>
          <w:spacing w:val="-3"/>
        </w:rPr>
      </w:pPr>
      <w:r>
        <w:rPr>
          <w:rFonts w:ascii="Courier" w:hAnsi="Courier"/>
          <w:spacing w:val="-3"/>
        </w:rPr>
        <w:t>b) Assume that 12% is in fact the firm’s WACC.  Do you think it was the correct rate to use for this project?  Explain briefly. (3)</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Pr="005113AD" w:rsidRDefault="00FA40A1" w:rsidP="00FA40A1">
      <w:pPr>
        <w:tabs>
          <w:tab w:val="left" w:pos="-720"/>
        </w:tabs>
        <w:suppressAutoHyphens/>
        <w:ind w:left="-900"/>
        <w:jc w:val="both"/>
        <w:rPr>
          <w:rFonts w:ascii="Courier New" w:hAnsi="Courier New" w:cs="Courier New"/>
          <w:b/>
          <w:i/>
          <w:spacing w:val="-3"/>
          <w:u w:val="single"/>
        </w:rPr>
      </w:pPr>
      <w:r w:rsidRPr="005113AD">
        <w:rPr>
          <w:rFonts w:ascii="Courier New" w:hAnsi="Courier New" w:cs="Courier New"/>
          <w:b/>
          <w:i/>
          <w:spacing w:val="-3"/>
          <w:u w:val="single"/>
        </w:rPr>
        <w:t>EXTRA CREDIT</w:t>
      </w:r>
    </w:p>
    <w:p w:rsidR="00FA40A1" w:rsidRPr="0016463F" w:rsidRDefault="00FA40A1" w:rsidP="007F74FC">
      <w:pPr>
        <w:tabs>
          <w:tab w:val="left" w:pos="-720"/>
        </w:tabs>
        <w:suppressAutoHyphens/>
        <w:ind w:left="-720"/>
        <w:jc w:val="both"/>
        <w:rPr>
          <w:rFonts w:ascii="Courier New" w:hAnsi="Courier New" w:cs="Courier New"/>
          <w:spacing w:val="-3"/>
        </w:rPr>
      </w:pPr>
      <w:r>
        <w:rPr>
          <w:rFonts w:ascii="Courier New" w:hAnsi="Courier New" w:cs="Courier New"/>
          <w:spacing w:val="-3"/>
        </w:rPr>
        <w:t>Alternative equ</w:t>
      </w:r>
      <w:r w:rsidR="007F74FC">
        <w:rPr>
          <w:rFonts w:ascii="Courier New" w:hAnsi="Courier New" w:cs="Courier New"/>
          <w:spacing w:val="-3"/>
        </w:rPr>
        <w:t>ipment costing an  additional $3</w:t>
      </w:r>
      <w:r>
        <w:rPr>
          <w:rFonts w:ascii="Courier New" w:hAnsi="Courier New" w:cs="Courier New"/>
          <w:spacing w:val="-3"/>
        </w:rPr>
        <w:t>00,000 is available; projected operating costs and revenues are the same as the equipment described in (a) above, but this alternative equipment can easily be adapted to make rose table wine as well as white wine (the original equipment cannot be adapted to make rose).  Marketing estimates indicate that the market for white table wine is superior, though, and your ma</w:t>
      </w:r>
      <w:r w:rsidR="007F74FC">
        <w:rPr>
          <w:rFonts w:ascii="Courier New" w:hAnsi="Courier New" w:cs="Courier New"/>
          <w:spacing w:val="-3"/>
        </w:rPr>
        <w:t>nagers believe the additional $3</w:t>
      </w:r>
      <w:r>
        <w:rPr>
          <w:rFonts w:ascii="Courier New" w:hAnsi="Courier New" w:cs="Courier New"/>
          <w:spacing w:val="-3"/>
        </w:rPr>
        <w:t>00K for this equipment isn’t worth it.  Do you agree? Discuss. (10 pts)</w:t>
      </w: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7F74FC" w:rsidP="00FA40A1">
      <w:pPr>
        <w:tabs>
          <w:tab w:val="left" w:pos="-720"/>
        </w:tabs>
        <w:suppressAutoHyphens/>
        <w:ind w:left="-900"/>
        <w:jc w:val="both"/>
        <w:rPr>
          <w:rFonts w:ascii="Courier New" w:hAnsi="Courier New" w:cs="Courier New"/>
          <w:spacing w:val="-3"/>
        </w:rPr>
      </w:pPr>
      <w:r>
        <w:rPr>
          <w:rFonts w:ascii="Courier New" w:hAnsi="Courier New" w:cs="Courier New"/>
          <w:spacing w:val="-3"/>
        </w:rPr>
        <w:tab/>
      </w:r>
      <w:r w:rsidR="00FA40A1">
        <w:rPr>
          <w:rFonts w:ascii="Courier New" w:hAnsi="Courier New" w:cs="Courier New"/>
          <w:spacing w:val="-3"/>
        </w:rPr>
        <w:t>2.  Firm Valuation (25 pts)</w:t>
      </w: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7F74FC">
      <w:pPr>
        <w:tabs>
          <w:tab w:val="left" w:pos="-720"/>
        </w:tabs>
        <w:suppressAutoHyphens/>
        <w:ind w:left="-720"/>
        <w:jc w:val="both"/>
        <w:rPr>
          <w:rFonts w:ascii="Courier New" w:hAnsi="Courier New" w:cs="Courier New"/>
          <w:spacing w:val="-3"/>
        </w:rPr>
      </w:pPr>
      <w:r>
        <w:rPr>
          <w:rFonts w:ascii="Courier New" w:hAnsi="Courier New" w:cs="Courier New"/>
          <w:spacing w:val="-3"/>
        </w:rPr>
        <w:t>XCL Corp has projected free cash flows (FCFs) of:  $-2.5M, $.5M, and $1.5M at time t=1</w:t>
      </w:r>
      <w:proofErr w:type="gramStart"/>
      <w:r>
        <w:rPr>
          <w:rFonts w:ascii="Courier New" w:hAnsi="Courier New" w:cs="Courier New"/>
          <w:spacing w:val="-3"/>
        </w:rPr>
        <w:t>,2</w:t>
      </w:r>
      <w:proofErr w:type="gramEnd"/>
      <w:r>
        <w:rPr>
          <w:rFonts w:ascii="Courier New" w:hAnsi="Courier New" w:cs="Courier New"/>
          <w:spacing w:val="-3"/>
        </w:rPr>
        <w:t xml:space="preserve">, and 3 respectively.  They expect </w:t>
      </w:r>
      <w:proofErr w:type="gramStart"/>
      <w:r>
        <w:rPr>
          <w:rFonts w:ascii="Courier New" w:hAnsi="Courier New" w:cs="Courier New"/>
          <w:spacing w:val="-3"/>
        </w:rPr>
        <w:t>FCF  to</w:t>
      </w:r>
      <w:proofErr w:type="gramEnd"/>
      <w:r>
        <w:rPr>
          <w:rFonts w:ascii="Courier New" w:hAnsi="Courier New" w:cs="Courier New"/>
          <w:spacing w:val="-3"/>
        </w:rPr>
        <w:t xml:space="preserve"> have a </w:t>
      </w:r>
      <w:r w:rsidRPr="007F74FC">
        <w:rPr>
          <w:rFonts w:ascii="Courier New" w:hAnsi="Courier New" w:cs="Courier New"/>
          <w:b/>
          <w:spacing w:val="-3"/>
        </w:rPr>
        <w:t>real</w:t>
      </w:r>
      <w:r w:rsidR="00D86185">
        <w:rPr>
          <w:rFonts w:ascii="Courier New" w:hAnsi="Courier New" w:cs="Courier New"/>
          <w:spacing w:val="-3"/>
        </w:rPr>
        <w:t xml:space="preserve"> growth rate of 2</w:t>
      </w:r>
      <w:r>
        <w:rPr>
          <w:rFonts w:ascii="Courier New" w:hAnsi="Courier New" w:cs="Courier New"/>
          <w:spacing w:val="-3"/>
        </w:rPr>
        <w:t xml:space="preserve">% indefinitely after t=3; </w:t>
      </w:r>
      <w:r w:rsidR="00D86185">
        <w:rPr>
          <w:rFonts w:ascii="Courier New" w:hAnsi="Courier New" w:cs="Courier New"/>
          <w:spacing w:val="-3"/>
        </w:rPr>
        <w:t xml:space="preserve">in addition, </w:t>
      </w:r>
      <w:r>
        <w:rPr>
          <w:rFonts w:ascii="Courier New" w:hAnsi="Courier New" w:cs="Courier New"/>
          <w:spacing w:val="-3"/>
        </w:rPr>
        <w:t xml:space="preserve">inflation is expected to average 2.5% in the foreseeable future.  XCL has debt of $3M, WACC of 14%, and 1M shares outstanding.  </w:t>
      </w:r>
    </w:p>
    <w:p w:rsidR="00FA40A1" w:rsidRDefault="00FA40A1" w:rsidP="00FA40A1">
      <w:pPr>
        <w:tabs>
          <w:tab w:val="left" w:pos="-720"/>
        </w:tabs>
        <w:suppressAutoHyphens/>
        <w:ind w:left="-900"/>
        <w:jc w:val="both"/>
        <w:rPr>
          <w:rFonts w:ascii="Courier New" w:hAnsi="Courier New" w:cs="Courier New"/>
          <w:spacing w:val="-3"/>
        </w:rPr>
      </w:pPr>
    </w:p>
    <w:p w:rsidR="00FA40A1" w:rsidRDefault="007F74FC" w:rsidP="00FA40A1">
      <w:pPr>
        <w:tabs>
          <w:tab w:val="left" w:pos="-720"/>
        </w:tabs>
        <w:suppressAutoHyphens/>
        <w:ind w:left="-900"/>
        <w:jc w:val="both"/>
        <w:rPr>
          <w:rFonts w:ascii="Courier New" w:hAnsi="Courier New" w:cs="Courier New"/>
          <w:spacing w:val="-3"/>
        </w:rPr>
      </w:pPr>
      <w:r>
        <w:rPr>
          <w:rFonts w:ascii="Courier New" w:hAnsi="Courier New" w:cs="Courier New"/>
          <w:spacing w:val="-3"/>
        </w:rPr>
        <w:tab/>
      </w:r>
      <w:r w:rsidR="00FA40A1">
        <w:rPr>
          <w:rFonts w:ascii="Courier New" w:hAnsi="Courier New" w:cs="Courier New"/>
          <w:spacing w:val="-3"/>
        </w:rPr>
        <w:t>a) Estimate the price per share. (17)</w:t>
      </w: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7F74FC">
      <w:pPr>
        <w:tabs>
          <w:tab w:val="left" w:pos="-720"/>
        </w:tabs>
        <w:suppressAutoHyphens/>
        <w:ind w:left="-720"/>
        <w:jc w:val="both"/>
        <w:rPr>
          <w:rFonts w:ascii="Courier New" w:hAnsi="Courier New" w:cs="Courier New"/>
          <w:spacing w:val="-3"/>
        </w:rPr>
      </w:pPr>
      <w:r>
        <w:rPr>
          <w:rFonts w:ascii="Courier New" w:hAnsi="Courier New" w:cs="Courier New"/>
          <w:spacing w:val="-3"/>
        </w:rPr>
        <w:t xml:space="preserve">b) XCL is not publicly traded; however, publicly traded firms that are similar to XCL has a P/E ratio of 15x and </w:t>
      </w:r>
      <w:proofErr w:type="gramStart"/>
      <w:r>
        <w:rPr>
          <w:rFonts w:ascii="Courier New" w:hAnsi="Courier New" w:cs="Courier New"/>
          <w:spacing w:val="-3"/>
        </w:rPr>
        <w:t>an</w:t>
      </w:r>
      <w:proofErr w:type="gramEnd"/>
      <w:r>
        <w:rPr>
          <w:rFonts w:ascii="Courier New" w:hAnsi="Courier New" w:cs="Courier New"/>
          <w:spacing w:val="-3"/>
        </w:rPr>
        <w:t xml:space="preserve"> V/EBIT (V=Firm Value) ratio of 5x.  XCL has Net Income of $500,000 and EBIT of $2,000,000.   Estimate the value of a share of XCL via:</w:t>
      </w: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r>
        <w:rPr>
          <w:rFonts w:ascii="Courier New" w:hAnsi="Courier New" w:cs="Courier New"/>
          <w:spacing w:val="-3"/>
        </w:rPr>
        <w:tab/>
      </w:r>
      <w:r>
        <w:rPr>
          <w:rFonts w:ascii="Courier New" w:hAnsi="Courier New" w:cs="Courier New"/>
          <w:spacing w:val="-3"/>
        </w:rPr>
        <w:tab/>
        <w:t xml:space="preserve">1) </w:t>
      </w:r>
      <w:proofErr w:type="gramStart"/>
      <w:r>
        <w:rPr>
          <w:rFonts w:ascii="Courier New" w:hAnsi="Courier New" w:cs="Courier New"/>
          <w:spacing w:val="-3"/>
        </w:rPr>
        <w:t>the</w:t>
      </w:r>
      <w:proofErr w:type="gramEnd"/>
      <w:r>
        <w:rPr>
          <w:rFonts w:ascii="Courier New" w:hAnsi="Courier New" w:cs="Courier New"/>
          <w:spacing w:val="-3"/>
        </w:rPr>
        <w:t xml:space="preserve"> P/E multiple method (2)</w:t>
      </w: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New" w:hAnsi="Courier New" w:cs="Courier New"/>
          <w:spacing w:val="-3"/>
        </w:rPr>
      </w:pPr>
    </w:p>
    <w:p w:rsidR="00FA40A1" w:rsidRDefault="00FA40A1" w:rsidP="00FA40A1">
      <w:pPr>
        <w:tabs>
          <w:tab w:val="left" w:pos="-720"/>
        </w:tabs>
        <w:suppressAutoHyphens/>
        <w:ind w:left="-900"/>
        <w:jc w:val="both"/>
        <w:rPr>
          <w:rFonts w:ascii="Courier" w:hAnsi="Courier"/>
          <w:spacing w:val="-3"/>
        </w:rPr>
      </w:pPr>
      <w:r>
        <w:rPr>
          <w:rFonts w:ascii="Courier New" w:hAnsi="Courier New" w:cs="Courier New"/>
          <w:spacing w:val="-3"/>
        </w:rPr>
        <w:tab/>
      </w:r>
      <w:r>
        <w:rPr>
          <w:rFonts w:ascii="Courier New" w:hAnsi="Courier New" w:cs="Courier New"/>
          <w:spacing w:val="-3"/>
        </w:rPr>
        <w:tab/>
        <w:t xml:space="preserve">2) </w:t>
      </w:r>
      <w:proofErr w:type="gramStart"/>
      <w:r>
        <w:rPr>
          <w:rFonts w:ascii="Courier New" w:hAnsi="Courier New" w:cs="Courier New"/>
          <w:spacing w:val="-3"/>
        </w:rPr>
        <w:t>the</w:t>
      </w:r>
      <w:proofErr w:type="gramEnd"/>
      <w:r>
        <w:rPr>
          <w:rFonts w:ascii="Courier New" w:hAnsi="Courier New" w:cs="Courier New"/>
          <w:spacing w:val="-3"/>
        </w:rPr>
        <w:t xml:space="preserve"> V/EBIT multiple method (3) </w:t>
      </w:r>
    </w:p>
    <w:p w:rsidR="00FA40A1" w:rsidRDefault="00FA40A1" w:rsidP="007F74FC">
      <w:pPr>
        <w:tabs>
          <w:tab w:val="left" w:pos="-720"/>
        </w:tabs>
        <w:suppressAutoHyphens/>
        <w:ind w:left="-720"/>
        <w:rPr>
          <w:rFonts w:ascii="Courier" w:hAnsi="Courier"/>
          <w:spacing w:val="-3"/>
        </w:rPr>
      </w:pPr>
      <w:r>
        <w:rPr>
          <w:rFonts w:ascii="Courier" w:hAnsi="Courier"/>
          <w:spacing w:val="-3"/>
        </w:rPr>
        <w:t>c) What are the primary limitations of using the FCF method of part (a) to value a company? Be very brief. (2)</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7F74FC">
      <w:pPr>
        <w:tabs>
          <w:tab w:val="left" w:pos="-720"/>
        </w:tabs>
        <w:suppressAutoHyphens/>
        <w:ind w:left="-720"/>
        <w:rPr>
          <w:rFonts w:ascii="Courier" w:hAnsi="Courier"/>
          <w:spacing w:val="-3"/>
        </w:rPr>
      </w:pPr>
      <w:r>
        <w:rPr>
          <w:rFonts w:ascii="Courier" w:hAnsi="Courier"/>
          <w:spacing w:val="-3"/>
        </w:rPr>
        <w:t>d) What is the primary limitation of using the “multiples” method of part (b) to value a company? Be very brief. (1)</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7F74FC" w:rsidP="00FA40A1">
      <w:pPr>
        <w:tabs>
          <w:tab w:val="left" w:pos="-720"/>
        </w:tabs>
        <w:suppressAutoHyphens/>
        <w:ind w:left="-900"/>
        <w:rPr>
          <w:rFonts w:ascii="Courier" w:hAnsi="Courier"/>
          <w:spacing w:val="-3"/>
        </w:rPr>
      </w:pPr>
      <w:r>
        <w:rPr>
          <w:rFonts w:ascii="Courier" w:hAnsi="Courier"/>
          <w:spacing w:val="-3"/>
        </w:rPr>
        <w:tab/>
      </w:r>
      <w:r w:rsidR="00FA40A1">
        <w:rPr>
          <w:rFonts w:ascii="Courier" w:hAnsi="Courier"/>
          <w:spacing w:val="-3"/>
        </w:rPr>
        <w:t>3.  Cost of Capital (20 pts)</w:t>
      </w:r>
    </w:p>
    <w:p w:rsidR="00FA40A1" w:rsidRDefault="00FA40A1" w:rsidP="00FA40A1">
      <w:pPr>
        <w:tabs>
          <w:tab w:val="left" w:pos="-720"/>
        </w:tabs>
        <w:suppressAutoHyphens/>
        <w:ind w:left="-900"/>
        <w:rPr>
          <w:rFonts w:ascii="Courier" w:hAnsi="Courier"/>
          <w:spacing w:val="-3"/>
        </w:rPr>
      </w:pPr>
    </w:p>
    <w:p w:rsidR="00FA40A1" w:rsidRDefault="007F74FC" w:rsidP="00FA40A1">
      <w:pPr>
        <w:tabs>
          <w:tab w:val="left" w:pos="-720"/>
        </w:tabs>
        <w:suppressAutoHyphens/>
        <w:ind w:left="-900"/>
        <w:rPr>
          <w:rFonts w:ascii="Courier" w:hAnsi="Courier"/>
          <w:spacing w:val="-3"/>
        </w:rPr>
      </w:pPr>
      <w:r>
        <w:rPr>
          <w:rFonts w:ascii="Courier" w:hAnsi="Courier"/>
          <w:spacing w:val="-3"/>
        </w:rPr>
        <w:tab/>
      </w:r>
      <w:proofErr w:type="spellStart"/>
      <w:r w:rsidR="00FA40A1">
        <w:rPr>
          <w:rFonts w:ascii="Courier" w:hAnsi="Courier"/>
          <w:spacing w:val="-3"/>
        </w:rPr>
        <w:t>Wegs</w:t>
      </w:r>
      <w:proofErr w:type="spellEnd"/>
      <w:r w:rsidR="00FA40A1">
        <w:rPr>
          <w:rFonts w:ascii="Courier" w:hAnsi="Courier"/>
          <w:spacing w:val="-3"/>
        </w:rPr>
        <w:t xml:space="preserve"> Corp has the following balance sheet (in ‘000’s):</w:t>
      </w:r>
    </w:p>
    <w:p w:rsidR="00FA40A1" w:rsidRDefault="00FA40A1" w:rsidP="00FA40A1">
      <w:pPr>
        <w:tabs>
          <w:tab w:val="left" w:pos="-720"/>
        </w:tabs>
        <w:suppressAutoHyphens/>
        <w:ind w:left="-900"/>
        <w:rPr>
          <w:rFonts w:ascii="Courier" w:hAnsi="Courier"/>
          <w:spacing w:val="-3"/>
        </w:rPr>
      </w:pPr>
    </w:p>
    <w:p w:rsidR="00FA40A1" w:rsidRDefault="007F74FC" w:rsidP="00FA40A1">
      <w:pPr>
        <w:tabs>
          <w:tab w:val="left" w:pos="-720"/>
        </w:tabs>
        <w:suppressAutoHyphens/>
        <w:ind w:left="-900"/>
        <w:rPr>
          <w:rFonts w:ascii="Courier" w:hAnsi="Courier"/>
          <w:spacing w:val="-3"/>
        </w:rPr>
      </w:pPr>
      <w:r>
        <w:rPr>
          <w:rFonts w:ascii="Courier" w:hAnsi="Courier"/>
          <w:spacing w:val="-3"/>
        </w:rPr>
        <w:tab/>
      </w:r>
      <w:r w:rsidR="00FA40A1">
        <w:rPr>
          <w:rFonts w:ascii="Courier" w:hAnsi="Courier"/>
          <w:spacing w:val="-3"/>
        </w:rPr>
        <w:t>Current Assets</w:t>
      </w:r>
      <w:r w:rsidR="00FA40A1">
        <w:rPr>
          <w:rFonts w:ascii="Courier" w:hAnsi="Courier"/>
          <w:spacing w:val="-3"/>
        </w:rPr>
        <w:tab/>
      </w:r>
      <w:r w:rsidR="00FA40A1">
        <w:rPr>
          <w:rFonts w:ascii="Courier" w:hAnsi="Courier"/>
          <w:spacing w:val="-3"/>
        </w:rPr>
        <w:tab/>
        <w:t xml:space="preserve"> 60,000</w:t>
      </w:r>
      <w:r w:rsidR="00FA40A1">
        <w:rPr>
          <w:rFonts w:ascii="Courier" w:hAnsi="Courier"/>
          <w:spacing w:val="-3"/>
        </w:rPr>
        <w:tab/>
        <w:t>A/P &amp; Accruals</w:t>
      </w:r>
      <w:r w:rsidR="00FA40A1">
        <w:rPr>
          <w:rFonts w:ascii="Courier" w:hAnsi="Courier"/>
          <w:spacing w:val="-3"/>
        </w:rPr>
        <w:tab/>
      </w:r>
      <w:r w:rsidR="00FA40A1">
        <w:rPr>
          <w:rFonts w:ascii="Courier" w:hAnsi="Courier"/>
          <w:spacing w:val="-3"/>
        </w:rPr>
        <w:tab/>
        <w:t>15,000</w:t>
      </w:r>
    </w:p>
    <w:p w:rsidR="00FA40A1" w:rsidRDefault="007F74FC" w:rsidP="00FA40A1">
      <w:pPr>
        <w:tabs>
          <w:tab w:val="left" w:pos="-720"/>
        </w:tabs>
        <w:suppressAutoHyphens/>
        <w:ind w:left="-900"/>
        <w:rPr>
          <w:rFonts w:ascii="Courier" w:hAnsi="Courier"/>
          <w:spacing w:val="-3"/>
        </w:rPr>
      </w:pPr>
      <w:r>
        <w:rPr>
          <w:rFonts w:ascii="Courier" w:hAnsi="Courier"/>
          <w:spacing w:val="-3"/>
        </w:rPr>
        <w:tab/>
      </w:r>
      <w:r w:rsidR="00FA40A1">
        <w:rPr>
          <w:rFonts w:ascii="Courier" w:hAnsi="Courier"/>
          <w:spacing w:val="-3"/>
        </w:rPr>
        <w:t>Fixed Assets</w:t>
      </w:r>
      <w:r w:rsidR="00FA40A1">
        <w:rPr>
          <w:rFonts w:ascii="Courier" w:hAnsi="Courier"/>
          <w:spacing w:val="-3"/>
        </w:rPr>
        <w:tab/>
      </w:r>
      <w:r w:rsidR="00FA40A1">
        <w:rPr>
          <w:rFonts w:ascii="Courier" w:hAnsi="Courier"/>
          <w:spacing w:val="-3"/>
        </w:rPr>
        <w:tab/>
        <w:t>120,000</w:t>
      </w:r>
      <w:r w:rsidR="00FA40A1">
        <w:rPr>
          <w:rFonts w:ascii="Courier" w:hAnsi="Courier"/>
          <w:spacing w:val="-3"/>
        </w:rPr>
        <w:tab/>
        <w:t>Notes Payable</w:t>
      </w:r>
      <w:r w:rsidR="00FA40A1">
        <w:rPr>
          <w:rFonts w:ascii="Courier" w:hAnsi="Courier"/>
          <w:spacing w:val="-3"/>
        </w:rPr>
        <w:tab/>
      </w:r>
      <w:r w:rsidR="00FA40A1">
        <w:rPr>
          <w:rFonts w:ascii="Courier" w:hAnsi="Courier"/>
          <w:spacing w:val="-3"/>
        </w:rPr>
        <w:tab/>
        <w:t>25,000</w:t>
      </w:r>
    </w:p>
    <w:p w:rsidR="00FA40A1" w:rsidRDefault="00FA40A1" w:rsidP="00FA40A1">
      <w:pPr>
        <w:tabs>
          <w:tab w:val="left" w:pos="-720"/>
        </w:tabs>
        <w:suppressAutoHyphens/>
        <w:ind w:left="-900"/>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L-T Debt</w:t>
      </w:r>
      <w:r>
        <w:rPr>
          <w:rFonts w:ascii="Courier" w:hAnsi="Courier"/>
          <w:spacing w:val="-3"/>
        </w:rPr>
        <w:tab/>
      </w:r>
      <w:r>
        <w:rPr>
          <w:rFonts w:ascii="Courier" w:hAnsi="Courier"/>
          <w:spacing w:val="-3"/>
        </w:rPr>
        <w:tab/>
      </w:r>
      <w:r>
        <w:rPr>
          <w:rFonts w:ascii="Courier" w:hAnsi="Courier"/>
          <w:spacing w:val="-3"/>
        </w:rPr>
        <w:tab/>
        <w:t>50,000</w:t>
      </w:r>
    </w:p>
    <w:p w:rsidR="00FA40A1" w:rsidRDefault="00FA40A1" w:rsidP="00FA40A1">
      <w:pPr>
        <w:tabs>
          <w:tab w:val="left" w:pos="-720"/>
        </w:tabs>
        <w:suppressAutoHyphens/>
        <w:ind w:left="-900"/>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Common Stock</w:t>
      </w:r>
      <w:r>
        <w:rPr>
          <w:rFonts w:ascii="Courier" w:hAnsi="Courier"/>
          <w:spacing w:val="-3"/>
        </w:rPr>
        <w:tab/>
      </w:r>
      <w:r>
        <w:rPr>
          <w:rFonts w:ascii="Courier" w:hAnsi="Courier"/>
          <w:spacing w:val="-3"/>
        </w:rPr>
        <w:tab/>
        <w:t>10,000</w:t>
      </w:r>
    </w:p>
    <w:p w:rsidR="00FA40A1" w:rsidRDefault="00FA40A1" w:rsidP="00FA40A1">
      <w:pPr>
        <w:tabs>
          <w:tab w:val="left" w:pos="-720"/>
        </w:tabs>
        <w:suppressAutoHyphens/>
        <w:ind w:left="-900"/>
        <w:rPr>
          <w:rFonts w:ascii="Courier" w:hAnsi="Courier"/>
          <w:spacing w:val="-3"/>
        </w:rPr>
      </w:pP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r>
      <w:r>
        <w:rPr>
          <w:rFonts w:ascii="Courier" w:hAnsi="Courier"/>
          <w:spacing w:val="-3"/>
        </w:rPr>
        <w:tab/>
        <w:t>Retained Earnings</w:t>
      </w:r>
      <w:r>
        <w:rPr>
          <w:rFonts w:ascii="Courier" w:hAnsi="Courier"/>
          <w:spacing w:val="-3"/>
        </w:rPr>
        <w:tab/>
        <w:t>80,000</w:t>
      </w:r>
    </w:p>
    <w:p w:rsidR="00FA40A1" w:rsidRDefault="00FA40A1" w:rsidP="00FA40A1">
      <w:pPr>
        <w:tabs>
          <w:tab w:val="left" w:pos="-720"/>
        </w:tabs>
        <w:suppressAutoHyphens/>
        <w:ind w:left="-900"/>
        <w:rPr>
          <w:rFonts w:ascii="Courier" w:hAnsi="Courier"/>
          <w:spacing w:val="-3"/>
        </w:rPr>
      </w:pPr>
    </w:p>
    <w:p w:rsidR="00FA40A1" w:rsidRDefault="00FA40A1" w:rsidP="007F74FC">
      <w:pPr>
        <w:tabs>
          <w:tab w:val="left" w:pos="-720"/>
        </w:tabs>
        <w:suppressAutoHyphens/>
        <w:ind w:left="-720"/>
        <w:rPr>
          <w:rFonts w:ascii="Courier" w:hAnsi="Courier"/>
          <w:spacing w:val="-3"/>
        </w:rPr>
      </w:pPr>
      <w:r>
        <w:rPr>
          <w:rFonts w:ascii="Courier" w:hAnsi="Courier"/>
          <w:spacing w:val="-3"/>
        </w:rPr>
        <w:t xml:space="preserve">Long term debt consists of 50,000 bonds, each of which has a par value of $1,000, carries a 9% coupon rate paid semi-annually, and matures in May of 2020.  The yield to maturity on this bond is currently 8%.  </w:t>
      </w:r>
      <w:proofErr w:type="spellStart"/>
      <w:r>
        <w:rPr>
          <w:rFonts w:ascii="Courier" w:hAnsi="Courier"/>
          <w:spacing w:val="-3"/>
        </w:rPr>
        <w:t>Weg’s</w:t>
      </w:r>
      <w:proofErr w:type="spellEnd"/>
      <w:r>
        <w:rPr>
          <w:rFonts w:ascii="Courier" w:hAnsi="Courier"/>
          <w:spacing w:val="-3"/>
        </w:rPr>
        <w:t xml:space="preserve"> beta is estimated to be about 1.5, the risk free rate is 4%, and the expected market risk premium is 6%.  </w:t>
      </w:r>
      <w:proofErr w:type="spellStart"/>
      <w:r>
        <w:rPr>
          <w:rFonts w:ascii="Courier" w:hAnsi="Courier"/>
          <w:spacing w:val="-3"/>
        </w:rPr>
        <w:t>Weg’s</w:t>
      </w:r>
      <w:proofErr w:type="spellEnd"/>
      <w:r>
        <w:rPr>
          <w:rFonts w:ascii="Courier" w:hAnsi="Courier"/>
          <w:spacing w:val="-3"/>
        </w:rPr>
        <w:t xml:space="preserve"> most recent dividend for the year was $.47, and earnings and dividends are expected to grow at a rate of 6.5% indefinitely.  The common stock sells for $50/share, and has a par value of $1.  The firm’s marginal tax rate is 40%. (20 pts)</w:t>
      </w:r>
    </w:p>
    <w:p w:rsidR="00FA40A1" w:rsidRDefault="00FA40A1" w:rsidP="00FA40A1">
      <w:pPr>
        <w:tabs>
          <w:tab w:val="left" w:pos="-720"/>
        </w:tabs>
        <w:suppressAutoHyphens/>
        <w:ind w:left="-900"/>
        <w:rPr>
          <w:rFonts w:ascii="Courier" w:hAnsi="Courier"/>
          <w:spacing w:val="-3"/>
        </w:rPr>
      </w:pPr>
    </w:p>
    <w:p w:rsidR="00FA40A1" w:rsidRDefault="00FA40A1" w:rsidP="007F74FC">
      <w:pPr>
        <w:tabs>
          <w:tab w:val="left" w:pos="-720"/>
        </w:tabs>
        <w:suppressAutoHyphens/>
        <w:ind w:left="-720"/>
        <w:rPr>
          <w:rFonts w:ascii="Courier" w:hAnsi="Courier"/>
          <w:spacing w:val="-3"/>
        </w:rPr>
      </w:pPr>
      <w:r>
        <w:rPr>
          <w:rFonts w:ascii="Courier" w:hAnsi="Courier"/>
          <w:spacing w:val="-3"/>
        </w:rPr>
        <w:t>a) Estimate the firm’s WACC; state clearly any relevant assumptions. (18)</w:t>
      </w: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FA40A1">
      <w:pPr>
        <w:tabs>
          <w:tab w:val="left" w:pos="-720"/>
        </w:tabs>
        <w:suppressAutoHyphens/>
        <w:ind w:left="-900"/>
        <w:rPr>
          <w:rFonts w:ascii="Courier" w:hAnsi="Courier"/>
          <w:spacing w:val="-3"/>
        </w:rPr>
      </w:pPr>
    </w:p>
    <w:p w:rsidR="00FA40A1" w:rsidRDefault="00FA40A1" w:rsidP="007F74FC">
      <w:pPr>
        <w:tabs>
          <w:tab w:val="left" w:pos="-720"/>
        </w:tabs>
        <w:suppressAutoHyphens/>
        <w:ind w:left="-720"/>
        <w:rPr>
          <w:rFonts w:ascii="Courier" w:hAnsi="Courier"/>
          <w:spacing w:val="-3"/>
        </w:rPr>
      </w:pPr>
      <w:r>
        <w:rPr>
          <w:rFonts w:ascii="Courier" w:hAnsi="Courier"/>
          <w:spacing w:val="-3"/>
        </w:rPr>
        <w:lastRenderedPageBreak/>
        <w:t>b) Project Z is under consideration, and it has a rate of return 1% less than the WACC you calculated in (a).  Should you accept or reject it?  Explain very briefly. (2)</w:t>
      </w:r>
    </w:p>
    <w:p w:rsidR="00FA40A1" w:rsidRDefault="00FA40A1" w:rsidP="00FA40A1">
      <w:pPr>
        <w:tabs>
          <w:tab w:val="left" w:pos="-720"/>
        </w:tabs>
        <w:suppressAutoHyphens/>
        <w:ind w:left="-900"/>
        <w:rPr>
          <w:rFonts w:ascii="Courier" w:hAnsi="Courier"/>
          <w:spacing w:val="-3"/>
        </w:rPr>
      </w:pPr>
    </w:p>
    <w:p w:rsidR="00DD669D" w:rsidRDefault="00DD669D"/>
    <w:sectPr w:rsidR="00DD669D" w:rsidSect="00DD6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0A1"/>
    <w:rsid w:val="002F1F54"/>
    <w:rsid w:val="003770DF"/>
    <w:rsid w:val="006801A0"/>
    <w:rsid w:val="007F74FC"/>
    <w:rsid w:val="00D86185"/>
    <w:rsid w:val="00DD669D"/>
    <w:rsid w:val="00F00003"/>
    <w:rsid w:val="00FA4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1270</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dc:creator>
  <cp:keywords/>
  <dc:description/>
  <cp:lastModifiedBy>Tony</cp:lastModifiedBy>
  <cp:revision>2</cp:revision>
  <dcterms:created xsi:type="dcterms:W3CDTF">2010-05-15T01:44:00Z</dcterms:created>
  <dcterms:modified xsi:type="dcterms:W3CDTF">2010-05-15T01:44:00Z</dcterms:modified>
</cp:coreProperties>
</file>