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F" w:rsidRDefault="00FF1D75">
      <w:pPr>
        <w:rPr>
          <w:rFonts w:ascii="Courier" w:hAnsi="Courier" w:cs="Arial"/>
          <w:color w:val="000000"/>
          <w:sz w:val="20"/>
          <w:szCs w:val="20"/>
        </w:rPr>
      </w:pPr>
      <w: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 xml:space="preserve">Determine the truth value of the following statement: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The Leaning Tower of Pisa is located in England and all prime numbers divisible by 1.</w:t>
      </w:r>
    </w:p>
    <w:p w:rsidR="00FF1D75" w:rsidRDefault="00FF1D75" w:rsidP="00FF1D75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True or False</w:t>
      </w:r>
    </w:p>
    <w:p w:rsidR="00FF1D75" w:rsidRDefault="00FF1D75" w:rsidP="00FF1D75">
      <w:pPr>
        <w:rPr>
          <w:rFonts w:ascii="Courier" w:eastAsiaTheme="minorEastAsia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2. Construct a truth table for (p</w:t>
      </w:r>
      <w:r w:rsidR="006A2830"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V</w:t>
      </w:r>
      <w:r w:rsidR="006A2830">
        <w:rPr>
          <w:rFonts w:ascii="Courier" w:hAnsi="Courier" w:cs="Arial"/>
          <w:color w:val="000000"/>
          <w:sz w:val="20"/>
          <w:szCs w:val="20"/>
        </w:rPr>
        <w:t xml:space="preserve"> </w:t>
      </w:r>
      <w:r>
        <w:rPr>
          <w:rFonts w:ascii="Courier" w:hAnsi="Courier" w:cs="Arial"/>
          <w:color w:val="000000"/>
          <w:sz w:val="20"/>
          <w:szCs w:val="20"/>
        </w:rPr>
        <w:t>q)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→~p</m:t>
        </m:r>
      </m:oMath>
    </w:p>
    <w:p w:rsidR="00FF1D75" w:rsidRPr="00FF1D75" w:rsidRDefault="00FF1D75" w:rsidP="00FF1D75">
      <w:pPr>
        <w:spacing w:after="0"/>
        <w:rPr>
          <w:rFonts w:ascii="Courier" w:eastAsia="Times New Roman" w:hAnsi="Courier" w:cs="Arial"/>
          <w:color w:val="000000"/>
          <w:sz w:val="20"/>
          <w:szCs w:val="20"/>
        </w:rPr>
      </w:pPr>
      <w:r w:rsidRPr="00FF1D75">
        <w:rPr>
          <w:rFonts w:ascii="Arial" w:eastAsia="Times New Roman" w:hAnsi="Arial" w:cs="Arial"/>
          <w:b/>
          <w:bCs/>
          <w:color w:val="000000"/>
          <w:sz w:val="19"/>
        </w:rPr>
        <w:t>3.</w:t>
      </w:r>
      <w:r w:rsidRPr="00FF1D75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FF1D75">
        <w:rPr>
          <w:rFonts w:ascii="Courier" w:eastAsia="Times New Roman" w:hAnsi="Courier" w:cs="Arial"/>
          <w:color w:val="000000"/>
          <w:sz w:val="20"/>
          <w:szCs w:val="20"/>
        </w:rPr>
        <w:t xml:space="preserve">Fill in the heading of the following truth table using any of </w:t>
      </w:r>
      <w:r w:rsidRPr="00FF1D75">
        <w:rPr>
          <w:rFonts w:ascii="Courier" w:eastAsia="Times New Roman" w:hAnsi="Courier" w:cs="Arial"/>
          <w:i/>
          <w:iCs/>
          <w:color w:val="000000"/>
          <w:sz w:val="20"/>
          <w:szCs w:val="20"/>
        </w:rPr>
        <w:t>p, q</w:t>
      </w:r>
      <w:r w:rsidRPr="00FF1D75">
        <w:rPr>
          <w:rFonts w:ascii="Courier" w:eastAsia="Times New Roman" w:hAnsi="Courier" w:cs="Arial"/>
          <w:color w:val="000000"/>
          <w:sz w:val="20"/>
          <w:szCs w:val="20"/>
        </w:rPr>
        <w:t xml:space="preserve">, </w:t>
      </w:r>
      <w:r w:rsidRPr="00FF1D75">
        <w:rPr>
          <w:rFonts w:ascii="Symbol" w:eastAsia="Times New Roman" w:hAnsi="Symbol" w:cs="Arial"/>
          <w:color w:val="000000"/>
          <w:sz w:val="19"/>
          <w:szCs w:val="19"/>
        </w:rPr>
        <w:t></w:t>
      </w:r>
      <w:r w:rsidRPr="00FF1D75">
        <w:rPr>
          <w:rFonts w:ascii="Courier" w:eastAsia="Times New Roman" w:hAnsi="Courier" w:cs="Arial"/>
          <w:color w:val="000000"/>
          <w:sz w:val="20"/>
          <w:szCs w:val="20"/>
        </w:rPr>
        <w:t>,</w:t>
      </w:r>
      <m:oMath>
        <m:r>
          <w:rPr>
            <w:rFonts w:ascii="Cambria Math" w:eastAsia="Times New Roman" w:hAnsi="Cambria Math" w:cs="Arial"/>
            <w:color w:val="000000"/>
            <w:sz w:val="20"/>
            <w:szCs w:val="20"/>
          </w:rPr>
          <m:t>→↔V</m:t>
        </m:r>
      </m:oMath>
      <w:proofErr w:type="gramStart"/>
      <w:r w:rsidRPr="00FF1D75">
        <w:rPr>
          <w:rFonts w:ascii="Courier" w:eastAsia="Times New Roman" w:hAnsi="Courier" w:cs="Arial"/>
          <w:color w:val="000000"/>
          <w:sz w:val="20"/>
          <w:szCs w:val="20"/>
        </w:rPr>
        <w:t>,</w:t>
      </w:r>
      <w:proofErr w:type="gramEnd"/>
      <w:r w:rsidRPr="00FF1D75">
        <w:rPr>
          <w:rFonts w:ascii="Courier" w:eastAsia="Times New Roman" w:hAnsi="Courier" w:cs="Arial"/>
          <w:color w:val="000000"/>
          <w:sz w:val="20"/>
          <w:szCs w:val="20"/>
        </w:rPr>
        <w:t xml:space="preserve"> and</w:t>
      </w:r>
      <w:r w:rsidR="003761F3">
        <w:rPr>
          <w:rFonts w:ascii="Courier" w:eastAsia="Times New Roman" w:hAnsi="Courier" w:cs="Arial"/>
          <w:color w:val="000000"/>
          <w:sz w:val="20"/>
          <w:szCs w:val="20"/>
        </w:rPr>
        <w:t xml:space="preserve"> </w:t>
      </w:r>
      <w:r w:rsidR="003761F3" w:rsidRPr="00E72FDE">
        <w:rPr>
          <w:rFonts w:cs="Calibri"/>
          <w:sz w:val="24"/>
          <w:szCs w:val="24"/>
        </w:rPr>
        <w:t>Λ</w:t>
      </w:r>
      <w:r w:rsidRPr="00FF1D75">
        <w:rPr>
          <w:rFonts w:ascii="Courier" w:eastAsia="Times New Roman" w:hAnsi="Courier" w:cs="Arial"/>
          <w:color w:val="000000"/>
          <w:sz w:val="20"/>
          <w:szCs w:val="20"/>
        </w:rPr>
        <w:t xml:space="preserve">. </w:t>
      </w:r>
      <w:r w:rsidRPr="00FF1D75">
        <w:rPr>
          <w:rFonts w:ascii="Courier" w:eastAsia="Times New Roman" w:hAnsi="Courier" w:cs="Arial"/>
          <w:color w:val="000000"/>
          <w:sz w:val="20"/>
          <w:szCs w:val="20"/>
        </w:rPr>
        <w:br/>
      </w:r>
      <w:r w:rsidRPr="00FF1D75">
        <w:rPr>
          <w:rFonts w:ascii="Courier" w:eastAsia="Times New Roman" w:hAnsi="Courier" w:cs="Arial"/>
          <w:color w:val="000000"/>
          <w:sz w:val="20"/>
          <w:szCs w:val="20"/>
        </w:rPr>
        <w:br/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720"/>
        <w:gridCol w:w="1513"/>
      </w:tblGrid>
      <w:tr w:rsidR="00FF1D75" w:rsidRPr="00FF1D75" w:rsidTr="00D36AB4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q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_________</w:t>
            </w:r>
          </w:p>
        </w:tc>
      </w:tr>
      <w:tr w:rsidR="00FF1D75" w:rsidRPr="00FF1D75" w:rsidTr="00D36A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FF1D75" w:rsidRPr="00FF1D75" w:rsidTr="00D36A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FF1D75" w:rsidRPr="00FF1D75" w:rsidTr="00D36A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FF1D75" w:rsidRPr="00FF1D75" w:rsidTr="00D36AB4"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75" w:rsidRPr="00FF1D75" w:rsidRDefault="00FF1D75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D7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D36AB4" w:rsidRPr="00FF1D75" w:rsidTr="00D36AB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B4" w:rsidRDefault="00D36AB4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D36AB4" w:rsidRDefault="00D36AB4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D36AB4" w:rsidRPr="00FF1D75" w:rsidRDefault="00D36AB4" w:rsidP="00D36AB4">
            <w:pPr>
              <w:spacing w:before="100" w:beforeAutospacing="1" w:after="100" w:afterAutospacing="1" w:line="240" w:lineRule="auto"/>
              <w:ind w:left="0" w:right="0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B4" w:rsidRPr="00FF1D75" w:rsidRDefault="00D36AB4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B4" w:rsidRPr="00FF1D75" w:rsidRDefault="00D36AB4" w:rsidP="00D36AB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6AB4" w:rsidRDefault="00D36AB4" w:rsidP="00FF1D75">
      <w:pPr>
        <w:rPr>
          <w:rFonts w:ascii="Courier" w:eastAsia="Times New Roman" w:hAnsi="Courier" w:cs="Arial"/>
          <w:color w:val="000000"/>
          <w:sz w:val="20"/>
          <w:szCs w:val="20"/>
        </w:rPr>
      </w:pPr>
    </w:p>
    <w:p w:rsidR="00D36AB4" w:rsidRDefault="00D36AB4" w:rsidP="00FF1D75">
      <w:pPr>
        <w:rPr>
          <w:rFonts w:ascii="Courier" w:eastAsia="Times New Roman" w:hAnsi="Courier" w:cs="Arial"/>
          <w:color w:val="000000"/>
          <w:sz w:val="20"/>
          <w:szCs w:val="20"/>
        </w:rPr>
      </w:pPr>
    </w:p>
    <w:p w:rsidR="00D36AB4" w:rsidRDefault="00D36AB4" w:rsidP="00FF1D75">
      <w:pPr>
        <w:rPr>
          <w:rFonts w:ascii="Courier" w:eastAsia="Times New Roman" w:hAnsi="Courier" w:cs="Arial"/>
          <w:color w:val="000000"/>
          <w:sz w:val="20"/>
          <w:szCs w:val="20"/>
        </w:rPr>
      </w:pPr>
    </w:p>
    <w:p w:rsidR="00D36AB4" w:rsidRDefault="00D36AB4" w:rsidP="00FF1D75">
      <w:pPr>
        <w:rPr>
          <w:rFonts w:ascii="Courier" w:eastAsia="Times New Roman" w:hAnsi="Courier" w:cs="Arial"/>
          <w:color w:val="000000"/>
          <w:sz w:val="20"/>
          <w:szCs w:val="20"/>
        </w:rPr>
      </w:pPr>
    </w:p>
    <w:p w:rsidR="00D36AB4" w:rsidRDefault="00D36AB4" w:rsidP="00FF1D75">
      <w:pPr>
        <w:rPr>
          <w:rFonts w:ascii="Courier" w:eastAsia="Times New Roman" w:hAnsi="Courier" w:cs="Arial"/>
          <w:color w:val="000000"/>
          <w:sz w:val="20"/>
          <w:szCs w:val="20"/>
        </w:rPr>
      </w:pPr>
    </w:p>
    <w:p w:rsidR="00D36AB4" w:rsidRDefault="00D36AB4" w:rsidP="00FF1D75">
      <w:pPr>
        <w:rPr>
          <w:rFonts w:ascii="Courier" w:eastAsia="Times New Roman" w:hAnsi="Courier" w:cs="Arial"/>
          <w:color w:val="000000"/>
          <w:sz w:val="20"/>
          <w:szCs w:val="20"/>
        </w:rPr>
      </w:pPr>
    </w:p>
    <w:p w:rsidR="006A2830" w:rsidRDefault="00D36AB4" w:rsidP="006A2830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eastAsia="Times New Roman" w:hAnsi="Courier" w:cs="Arial"/>
          <w:color w:val="000000"/>
          <w:sz w:val="20"/>
          <w:szCs w:val="20"/>
        </w:rPr>
        <w:t>4. Construct a truth</w:t>
      </w:r>
      <w:r w:rsidR="006A2830">
        <w:rPr>
          <w:rFonts w:ascii="Courier" w:eastAsia="Times New Roman" w:hAnsi="Courier" w:cs="Arial"/>
          <w:color w:val="000000"/>
          <w:sz w:val="20"/>
          <w:szCs w:val="20"/>
        </w:rPr>
        <w:t xml:space="preserve"> table for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→~p</m:t>
        </m:r>
      </m:oMath>
      <w:r w:rsidR="006A2830">
        <w:rPr>
          <w:rFonts w:ascii="Courier" w:eastAsia="Times New Roman" w:hAnsi="Courier" w:cs="Arial"/>
          <w:color w:val="000000"/>
          <w:sz w:val="20"/>
          <w:szCs w:val="20"/>
        </w:rPr>
        <w:t xml:space="preserve"> </w:t>
      </w:r>
      <w:r w:rsidR="006A2830">
        <w:rPr>
          <w:rFonts w:ascii="Courier" w:hAnsi="Courier" w:cs="Arial"/>
          <w:color w:val="000000"/>
          <w:sz w:val="20"/>
          <w:szCs w:val="20"/>
        </w:rPr>
        <w:t>(~p V</w:t>
      </w:r>
      <w:r w:rsidR="006A2830">
        <w:rPr>
          <w:rFonts w:ascii="Symbol" w:hAnsi="Symbol" w:cs="Arial"/>
          <w:color w:val="000000"/>
          <w:sz w:val="20"/>
          <w:szCs w:val="20"/>
        </w:rPr>
        <w:t></w:t>
      </w:r>
      <w:r w:rsidR="006A2830">
        <w:rPr>
          <w:rFonts w:ascii="Symbol" w:hAnsi="Symbol" w:cs="Arial"/>
          <w:color w:val="000000"/>
          <w:sz w:val="20"/>
          <w:szCs w:val="20"/>
        </w:rPr>
        <w:t></w:t>
      </w:r>
      <w:r w:rsidR="006A2830">
        <w:rPr>
          <w:rFonts w:ascii="Symbol" w:hAnsi="Symbol" w:cs="Arial"/>
          <w:color w:val="000000"/>
          <w:sz w:val="20"/>
          <w:szCs w:val="20"/>
        </w:rPr>
        <w:t></w:t>
      </w:r>
      <w:r w:rsidR="006A2830">
        <w:rPr>
          <w:rFonts w:ascii="Symbol" w:hAnsi="Symbol" w:cs="Arial"/>
          <w:color w:val="000000"/>
          <w:sz w:val="20"/>
          <w:szCs w:val="20"/>
        </w:rPr>
        <w:t></w:t>
      </w:r>
      <w:r w:rsidR="006A2830">
        <w:rPr>
          <w:rFonts w:ascii="Courier" w:hAnsi="Courier" w:cs="Arial"/>
          <w:color w:val="000000"/>
          <w:sz w:val="20"/>
          <w:szCs w:val="20"/>
        </w:rPr>
        <w:t>q)</w:t>
      </w:r>
    </w:p>
    <w:p w:rsidR="006A2830" w:rsidRDefault="006A2830" w:rsidP="006A2830">
      <w:pPr>
        <w:spacing w:before="100" w:beforeAutospacing="1" w:after="100" w:afterAutospacing="1" w:line="240" w:lineRule="auto"/>
        <w:ind w:left="0" w:right="0"/>
        <w:rPr>
          <w:rFonts w:ascii="Courier" w:eastAsia="Times New Roman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5. </w:t>
      </w:r>
      <w:proofErr w:type="gramStart"/>
      <w:r w:rsidRPr="006A2830">
        <w:rPr>
          <w:rFonts w:ascii="Courier" w:eastAsia="Times New Roman" w:hAnsi="Courier" w:cs="Arial"/>
          <w:color w:val="000000"/>
          <w:sz w:val="20"/>
          <w:szCs w:val="20"/>
        </w:rPr>
        <w:t>Given</w:t>
      </w:r>
      <w:proofErr w:type="gramEnd"/>
      <w:r w:rsidRPr="006A2830">
        <w:rPr>
          <w:rFonts w:ascii="Courier" w:eastAsia="Times New Roman" w:hAnsi="Courier" w:cs="Arial"/>
          <w:color w:val="000000"/>
          <w:sz w:val="20"/>
          <w:szCs w:val="20"/>
        </w:rPr>
        <w:t xml:space="preserve"> p is true, q is true, and r is false, find the truth value of the statement ~q </w:t>
      </w:r>
      <m:oMath>
        <m:r>
          <w:rPr>
            <w:rFonts w:ascii="Cambria Math" w:eastAsia="Times New Roman" w:hAnsi="Cambria Math" w:cs="Arial"/>
            <w:color w:val="000000"/>
            <w:sz w:val="20"/>
            <w:szCs w:val="20"/>
          </w:rPr>
          <m:t>→</m:t>
        </m:r>
      </m:oMath>
      <w:r>
        <w:rPr>
          <w:rFonts w:ascii="Courier" w:eastAsia="Times New Roman" w:hAnsi="Courier" w:cs="Arial"/>
          <w:color w:val="000000"/>
          <w:sz w:val="20"/>
          <w:szCs w:val="20"/>
        </w:rPr>
        <w:t xml:space="preserve"> </w:t>
      </w:r>
      <w:r w:rsidRPr="006A2830">
        <w:rPr>
          <w:rFonts w:ascii="Courier" w:eastAsia="Times New Roman" w:hAnsi="Courier" w:cs="Arial"/>
          <w:color w:val="000000"/>
          <w:sz w:val="20"/>
          <w:szCs w:val="20"/>
        </w:rPr>
        <w:t>(~p</w:t>
      </w:r>
      <w:r>
        <w:rPr>
          <w:rFonts w:ascii="Courier" w:eastAsia="Times New Roman" w:hAnsi="Courier" w:cs="Arial"/>
          <w:color w:val="000000"/>
          <w:sz w:val="20"/>
          <w:szCs w:val="20"/>
        </w:rPr>
        <w:t xml:space="preserve"> </w:t>
      </w:r>
      <w:r w:rsidR="003761F3" w:rsidRPr="00E72FDE">
        <w:rPr>
          <w:rFonts w:cs="Calibri"/>
          <w:sz w:val="24"/>
          <w:szCs w:val="24"/>
        </w:rPr>
        <w:t>Λ</w:t>
      </w:r>
      <w:r w:rsidRPr="006A2830">
        <w:rPr>
          <w:rFonts w:ascii="Courier" w:eastAsia="Times New Roman" w:hAnsi="Courier" w:cs="Arial"/>
          <w:color w:val="000000"/>
          <w:sz w:val="20"/>
          <w:szCs w:val="20"/>
        </w:rPr>
        <w:t xml:space="preserve"> r). Show step by step work.</w:t>
      </w:r>
    </w:p>
    <w:p w:rsidR="003761F3" w:rsidRDefault="003761F3" w:rsidP="006A2830">
      <w:pPr>
        <w:spacing w:before="100" w:beforeAutospacing="1" w:after="100" w:afterAutospacing="1" w:line="240" w:lineRule="auto"/>
        <w:ind w:left="0" w:right="0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eastAsia="Times New Roman" w:hAnsi="Courier" w:cs="Arial"/>
          <w:color w:val="000000"/>
          <w:sz w:val="20"/>
          <w:szCs w:val="20"/>
        </w:rPr>
        <w:t xml:space="preserve">6. </w:t>
      </w:r>
      <w:r>
        <w:rPr>
          <w:rFonts w:ascii="Courier" w:hAnsi="Courier" w:cs="Arial"/>
          <w:color w:val="000000"/>
          <w:sz w:val="20"/>
          <w:szCs w:val="20"/>
        </w:rPr>
        <w:t>Determine which, if any, of the three statements are equivalent.</w:t>
      </w:r>
      <w:r>
        <w:rPr>
          <w:rFonts w:ascii="Courier" w:hAnsi="Courier" w:cs="Arial"/>
          <w:color w:val="000000"/>
          <w:sz w:val="20"/>
          <w:szCs w:val="20"/>
        </w:rPr>
        <w:br/>
        <w:t>I) If the pipe is leaking, then I will not call the roofer.</w:t>
      </w:r>
      <w:r>
        <w:rPr>
          <w:rFonts w:ascii="Courier" w:hAnsi="Courier" w:cs="Arial"/>
          <w:color w:val="000000"/>
          <w:sz w:val="20"/>
          <w:szCs w:val="20"/>
        </w:rPr>
        <w:br/>
        <w:t>II) Either the pipe is leaking or I will call the roofer.</w:t>
      </w:r>
      <w:r>
        <w:rPr>
          <w:rFonts w:ascii="Courier" w:hAnsi="Courier" w:cs="Arial"/>
          <w:color w:val="000000"/>
          <w:sz w:val="20"/>
          <w:szCs w:val="20"/>
        </w:rPr>
        <w:br/>
        <w:t>III) If the pipe is not leaking, then I will call the roofer.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  </w:t>
      </w:r>
    </w:p>
    <w:p w:rsidR="003761F3" w:rsidRDefault="003761F3" w:rsidP="006A2830">
      <w:pPr>
        <w:spacing w:before="100" w:beforeAutospacing="1" w:after="100" w:afterAutospacing="1" w:line="240" w:lineRule="auto"/>
        <w:ind w:left="0" w:right="0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I and II are equivalent</w:t>
      </w:r>
      <w:r w:rsidRPr="003761F3">
        <w:rPr>
          <w:rFonts w:ascii="Courier" w:hAnsi="Courier" w:cs="Arial"/>
          <w:color w:val="000000"/>
          <w:sz w:val="20"/>
          <w:szCs w:val="20"/>
        </w:rPr>
        <w:t xml:space="preserve"> </w:t>
      </w:r>
    </w:p>
    <w:p w:rsidR="003761F3" w:rsidRDefault="003761F3" w:rsidP="006A2830">
      <w:pPr>
        <w:spacing w:before="100" w:beforeAutospacing="1" w:after="100" w:afterAutospacing="1" w:line="240" w:lineRule="auto"/>
        <w:ind w:left="0" w:right="0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II and III are equivalent</w:t>
      </w:r>
    </w:p>
    <w:p w:rsidR="003761F3" w:rsidRDefault="003761F3" w:rsidP="006A2830">
      <w:pPr>
        <w:spacing w:before="100" w:beforeAutospacing="1" w:after="100" w:afterAutospacing="1" w:line="240" w:lineRule="auto"/>
        <w:ind w:left="0" w:right="0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lastRenderedPageBreak/>
        <w:t>I and III are equivalent</w:t>
      </w:r>
    </w:p>
    <w:p w:rsidR="003761F3" w:rsidRDefault="003761F3" w:rsidP="006A2830">
      <w:pPr>
        <w:spacing w:before="100" w:beforeAutospacing="1" w:after="100" w:afterAutospacing="1" w:line="240" w:lineRule="auto"/>
        <w:ind w:left="0" w:right="0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I, II, and III are equivalent</w:t>
      </w:r>
    </w:p>
    <w:p w:rsidR="00810AA0" w:rsidRDefault="00810AA0" w:rsidP="006A2830">
      <w:pPr>
        <w:spacing w:before="100" w:beforeAutospacing="1" w:after="100" w:afterAutospacing="1" w:line="240" w:lineRule="auto"/>
        <w:ind w:left="0" w:right="0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None are equivalent </w:t>
      </w:r>
    </w:p>
    <w:p w:rsidR="00810AA0" w:rsidRDefault="00810AA0" w:rsidP="006A2830">
      <w:pPr>
        <w:spacing w:before="100" w:beforeAutospacing="1" w:after="100" w:afterAutospacing="1" w:line="240" w:lineRule="auto"/>
        <w:ind w:left="0" w:right="0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7. Write the argument below in symbols to determine whether it is valid or invalid. State a reason for your conclusion. Specify the p and q you used. </w:t>
      </w:r>
      <w:r>
        <w:rPr>
          <w:rFonts w:ascii="Courier" w:hAnsi="Courier" w:cs="Arial"/>
          <w:color w:val="000000"/>
          <w:sz w:val="20"/>
          <w:szCs w:val="20"/>
        </w:rPr>
        <w:br/>
        <w:t> 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Either the gazebo is made of wood or the vine is growing on the gazebo. </w:t>
      </w:r>
      <w:r>
        <w:rPr>
          <w:rFonts w:ascii="Courier" w:hAnsi="Courier" w:cs="Arial"/>
          <w:color w:val="000000"/>
          <w:sz w:val="20"/>
          <w:szCs w:val="20"/>
        </w:rPr>
        <w:br/>
        <w:t xml:space="preserve">The gazebo is not made of wood. </w:t>
      </w:r>
      <w:r>
        <w:rPr>
          <w:rFonts w:ascii="Courier" w:hAnsi="Courier" w:cs="Arial"/>
          <w:color w:val="000000"/>
          <w:sz w:val="20"/>
          <w:szCs w:val="20"/>
        </w:rPr>
        <w:br/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 xml:space="preserve">∴ </m:t>
        </m:r>
      </m:oMath>
      <w:r>
        <w:rPr>
          <w:rFonts w:ascii="Courier" w:hAnsi="Courier" w:cs="Arial"/>
          <w:color w:val="000000"/>
          <w:sz w:val="20"/>
          <w:szCs w:val="20"/>
        </w:rPr>
        <w:t>The vine is growing on the gazebo.</w:t>
      </w:r>
      <w:r>
        <w:rPr>
          <w:rFonts w:ascii="Courier" w:hAnsi="Courier" w:cs="Arial"/>
          <w:color w:val="000000"/>
          <w:sz w:val="20"/>
          <w:szCs w:val="20"/>
        </w:rPr>
        <w:br/>
      </w:r>
    </w:p>
    <w:p w:rsidR="00810AA0" w:rsidRPr="006A2830" w:rsidRDefault="00810AA0" w:rsidP="006A2830">
      <w:pPr>
        <w:spacing w:before="100" w:beforeAutospacing="1" w:after="100" w:afterAutospacing="1" w:line="240" w:lineRule="auto"/>
        <w:ind w:left="0" w:right="0"/>
        <w:rPr>
          <w:rFonts w:ascii="Courier" w:eastAsia="Times New Roman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br/>
        <w:t> </w:t>
      </w:r>
    </w:p>
    <w:p w:rsidR="006A2830" w:rsidRDefault="006A2830" w:rsidP="006A2830">
      <w:pPr>
        <w:rPr>
          <w:rFonts w:ascii="Courier" w:eastAsiaTheme="minorEastAsia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 </w:t>
      </w:r>
    </w:p>
    <w:p w:rsidR="00D36AB4" w:rsidRPr="00FF1D75" w:rsidRDefault="00D36AB4" w:rsidP="00D36AB4">
      <w:pPr>
        <w:rPr>
          <w:rFonts w:ascii="Courier" w:eastAsia="Times New Roman" w:hAnsi="Courier" w:cs="Arial"/>
          <w:color w:val="000000"/>
          <w:sz w:val="20"/>
          <w:szCs w:val="20"/>
        </w:rPr>
      </w:pPr>
    </w:p>
    <w:p w:rsidR="00FF1D75" w:rsidRPr="00FF1D75" w:rsidRDefault="00FF1D75" w:rsidP="00FF1D75">
      <w:pPr>
        <w:rPr>
          <w:rFonts w:ascii="Courier" w:hAnsi="Courier" w:cs="Arial"/>
          <w:color w:val="000000"/>
          <w:sz w:val="20"/>
          <w:szCs w:val="20"/>
        </w:rPr>
      </w:pPr>
      <w:r w:rsidRPr="00FF1D75">
        <w:rPr>
          <w:rFonts w:ascii="Courier" w:eastAsia="Times New Roman" w:hAnsi="Courier" w:cs="Arial"/>
          <w:color w:val="000000"/>
          <w:sz w:val="20"/>
          <w:szCs w:val="20"/>
        </w:rPr>
        <w:br/>
      </w:r>
      <w:r>
        <w:rPr>
          <w:rFonts w:ascii="Courier" w:hAnsi="Courier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br/>
      </w:r>
    </w:p>
    <w:sectPr w:rsidR="00FF1D75" w:rsidRPr="00FF1D75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D75"/>
    <w:rsid w:val="000B6064"/>
    <w:rsid w:val="002D013F"/>
    <w:rsid w:val="003761F3"/>
    <w:rsid w:val="00493E72"/>
    <w:rsid w:val="006A2830"/>
    <w:rsid w:val="00810AA0"/>
    <w:rsid w:val="008D14D2"/>
    <w:rsid w:val="008D6154"/>
    <w:rsid w:val="00BD674C"/>
    <w:rsid w:val="00CA182F"/>
    <w:rsid w:val="00D36AB4"/>
    <w:rsid w:val="00DC0D54"/>
    <w:rsid w:val="00F11452"/>
    <w:rsid w:val="00FF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1D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283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1</cp:revision>
  <dcterms:created xsi:type="dcterms:W3CDTF">2010-04-20T19:32:00Z</dcterms:created>
  <dcterms:modified xsi:type="dcterms:W3CDTF">2010-04-20T20:16:00Z</dcterms:modified>
</cp:coreProperties>
</file>