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E4" w:rsidRPr="00AA7DDF" w:rsidRDefault="009362E4" w:rsidP="009362E4">
      <w:pPr>
        <w:autoSpaceDE w:val="0"/>
        <w:autoSpaceDN w:val="0"/>
        <w:adjustRightInd w:val="0"/>
        <w:spacing w:line="400" w:lineRule="atLeast"/>
      </w:pPr>
      <w:r>
        <w:t xml:space="preserve">Use a nonparametric test to see whether current salaries for clerical employees differ for the four gender/race groups. Compare your results from those from a parametric analysis. Summarize your conclusions. </w:t>
      </w:r>
    </w:p>
    <w:p w:rsidR="009362E4" w:rsidRDefault="009362E4" w:rsidP="009362E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2E4" w:rsidRDefault="009362E4" w:rsidP="009362E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92121">
        <w:rPr>
          <w:b/>
          <w:bCs/>
          <w:color w:val="000000"/>
          <w:sz w:val="28"/>
          <w:szCs w:val="28"/>
        </w:rPr>
        <w:t>Part 1 output</w:t>
      </w:r>
    </w:p>
    <w:p w:rsidR="009362E4" w:rsidRPr="007D427F" w:rsidRDefault="009362E4" w:rsidP="009362E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2E4" w:rsidRPr="007D427F" w:rsidRDefault="009362E4" w:rsidP="009362E4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7D427F">
        <w:rPr>
          <w:rFonts w:ascii="Arial" w:hAnsi="Arial" w:cs="Arial"/>
          <w:b/>
          <w:bCs/>
          <w:color w:val="000000"/>
          <w:sz w:val="26"/>
          <w:szCs w:val="26"/>
        </w:rPr>
        <w:t>NPar Tests</w:t>
      </w:r>
    </w:p>
    <w:p w:rsidR="009362E4" w:rsidRPr="007D427F" w:rsidRDefault="009362E4" w:rsidP="009362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362E4" w:rsidRPr="007D427F" w:rsidRDefault="009362E4" w:rsidP="009362E4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7D427F">
        <w:rPr>
          <w:rFonts w:ascii="Arial" w:hAnsi="Arial" w:cs="Arial"/>
          <w:b/>
          <w:bCs/>
          <w:color w:val="000000"/>
          <w:sz w:val="26"/>
          <w:szCs w:val="26"/>
        </w:rPr>
        <w:t>Kruskal-Wallis Test</w:t>
      </w:r>
    </w:p>
    <w:p w:rsidR="009362E4" w:rsidRPr="007D427F" w:rsidRDefault="009362E4" w:rsidP="009362E4">
      <w:pPr>
        <w:autoSpaceDE w:val="0"/>
        <w:autoSpaceDN w:val="0"/>
        <w:adjustRightInd w:val="0"/>
      </w:pPr>
    </w:p>
    <w:tbl>
      <w:tblPr>
        <w:tblW w:w="621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42"/>
        <w:gridCol w:w="2018"/>
        <w:gridCol w:w="1019"/>
        <w:gridCol w:w="1240"/>
      </w:tblGrid>
      <w:tr w:rsidR="009362E4" w:rsidRPr="007D427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9362E4" w:rsidRPr="007D427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</w:pPr>
          </w:p>
        </w:tc>
        <w:tc>
          <w:tcPr>
            <w:tcW w:w="201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SEX &amp; RACE CLASSIFICATION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</w:tr>
      <w:tr w:rsidR="009362E4" w:rsidRPr="007D427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CURRENT SALARY</w:t>
            </w:r>
          </w:p>
        </w:tc>
        <w:tc>
          <w:tcPr>
            <w:tcW w:w="20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WHITE MALES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2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329.23</w:t>
            </w:r>
          </w:p>
        </w:tc>
      </w:tr>
      <w:tr w:rsidR="009362E4" w:rsidRPr="007D427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MINORITY MALES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244.55</w:t>
            </w:r>
          </w:p>
        </w:tc>
      </w:tr>
      <w:tr w:rsidR="009362E4" w:rsidRPr="007D427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WHITE FEMALES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2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163.64</w:t>
            </w:r>
          </w:p>
        </w:tc>
      </w:tr>
      <w:tr w:rsidR="009362E4" w:rsidRPr="007D427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MINORITY FEMALES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106.28</w:t>
            </w:r>
          </w:p>
        </w:tc>
      </w:tr>
      <w:tr w:rsidR="009362E4" w:rsidRPr="007D427F" w:rsidTr="005F7C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2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362E4" w:rsidRPr="007D427F" w:rsidRDefault="009362E4" w:rsidP="009362E4">
      <w:pPr>
        <w:autoSpaceDE w:val="0"/>
        <w:autoSpaceDN w:val="0"/>
        <w:adjustRightInd w:val="0"/>
      </w:pPr>
    </w:p>
    <w:tbl>
      <w:tblPr>
        <w:tblW w:w="273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67"/>
        <w:gridCol w:w="1469"/>
      </w:tblGrid>
      <w:tr w:rsidR="009362E4" w:rsidRPr="007D427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Statistics</w:t>
            </w:r>
            <w:r w:rsidRPr="007D42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</w:t>
            </w:r>
          </w:p>
        </w:tc>
      </w:tr>
      <w:tr w:rsidR="009362E4" w:rsidRPr="007D427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CURRENT SALARY</w:t>
            </w:r>
          </w:p>
        </w:tc>
      </w:tr>
      <w:tr w:rsidR="009362E4" w:rsidRPr="007D427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175.068</w:t>
            </w:r>
          </w:p>
        </w:tc>
      </w:tr>
      <w:tr w:rsidR="009362E4" w:rsidRPr="007D427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362E4" w:rsidRPr="007D427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Asymp. Sig.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62E4" w:rsidRPr="007D427F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a. Kruskal Wallis Test</w:t>
            </w:r>
          </w:p>
        </w:tc>
      </w:tr>
      <w:tr w:rsidR="009362E4" w:rsidRPr="007D427F" w:rsidTr="005F7C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7D427F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27F">
              <w:rPr>
                <w:rFonts w:ascii="Arial" w:hAnsi="Arial" w:cs="Arial"/>
                <w:color w:val="000000"/>
                <w:sz w:val="18"/>
                <w:szCs w:val="18"/>
              </w:rPr>
              <w:t>b. Grouping Variable: SEX &amp; RACE CLASSIFICATION</w:t>
            </w:r>
          </w:p>
        </w:tc>
      </w:tr>
    </w:tbl>
    <w:p w:rsidR="009362E4" w:rsidRDefault="009362E4" w:rsidP="009362E4">
      <w:pPr>
        <w:autoSpaceDE w:val="0"/>
        <w:autoSpaceDN w:val="0"/>
        <w:adjustRightInd w:val="0"/>
        <w:spacing w:line="400" w:lineRule="atLeast"/>
      </w:pPr>
    </w:p>
    <w:p w:rsidR="009362E4" w:rsidRPr="007D427F" w:rsidRDefault="009362E4" w:rsidP="009362E4">
      <w:pPr>
        <w:autoSpaceDE w:val="0"/>
        <w:autoSpaceDN w:val="0"/>
        <w:adjustRightInd w:val="0"/>
        <w:spacing w:line="400" w:lineRule="atLeast"/>
        <w:rPr>
          <w:b/>
          <w:sz w:val="32"/>
          <w:szCs w:val="32"/>
        </w:rPr>
      </w:pPr>
      <w:r>
        <w:br w:type="page"/>
      </w:r>
      <w:r w:rsidRPr="00892121">
        <w:rPr>
          <w:b/>
          <w:sz w:val="32"/>
          <w:szCs w:val="32"/>
        </w:rPr>
        <w:lastRenderedPageBreak/>
        <w:t>Part 2 Output</w:t>
      </w:r>
    </w:p>
    <w:p w:rsidR="009362E4" w:rsidRPr="00892121" w:rsidRDefault="009362E4" w:rsidP="009362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362E4" w:rsidRPr="00892121" w:rsidRDefault="009362E4" w:rsidP="009362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892121">
        <w:rPr>
          <w:rFonts w:ascii="Arial" w:hAnsi="Arial" w:cs="Arial"/>
          <w:b/>
          <w:bCs/>
          <w:color w:val="000000"/>
          <w:sz w:val="26"/>
          <w:szCs w:val="26"/>
        </w:rPr>
        <w:t>Oneway</w:t>
      </w:r>
    </w:p>
    <w:p w:rsidR="009362E4" w:rsidRPr="00892121" w:rsidRDefault="009362E4" w:rsidP="009362E4">
      <w:pPr>
        <w:autoSpaceDE w:val="0"/>
        <w:autoSpaceDN w:val="0"/>
        <w:adjustRightInd w:val="0"/>
      </w:pPr>
    </w:p>
    <w:tbl>
      <w:tblPr>
        <w:tblW w:w="76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96"/>
        <w:gridCol w:w="1468"/>
        <w:gridCol w:w="1019"/>
        <w:gridCol w:w="1410"/>
        <w:gridCol w:w="1020"/>
        <w:gridCol w:w="1020"/>
      </w:tblGrid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CURRENT SALARY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9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5.688E9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1.896E9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54.405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1.638E10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3.485E7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2.207E10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362E4" w:rsidRPr="00892121" w:rsidRDefault="009362E4" w:rsidP="009362E4">
      <w:pPr>
        <w:autoSpaceDE w:val="0"/>
        <w:autoSpaceDN w:val="0"/>
        <w:adjustRightInd w:val="0"/>
        <w:spacing w:line="400" w:lineRule="atLeast"/>
      </w:pPr>
    </w:p>
    <w:p w:rsidR="009362E4" w:rsidRPr="00892121" w:rsidRDefault="009362E4" w:rsidP="009362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362E4" w:rsidRPr="00892121" w:rsidRDefault="009362E4" w:rsidP="009362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892121">
        <w:rPr>
          <w:rFonts w:ascii="Arial" w:hAnsi="Arial" w:cs="Arial"/>
          <w:b/>
          <w:bCs/>
          <w:color w:val="000000"/>
          <w:sz w:val="26"/>
          <w:szCs w:val="26"/>
        </w:rPr>
        <w:t>Post Hoc Tests</w:t>
      </w:r>
    </w:p>
    <w:p w:rsidR="009362E4" w:rsidRPr="00892121" w:rsidRDefault="009362E4" w:rsidP="009362E4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9362E4" w:rsidRPr="00892121" w:rsidRDefault="009362E4" w:rsidP="009362E4">
      <w:pPr>
        <w:autoSpaceDE w:val="0"/>
        <w:autoSpaceDN w:val="0"/>
        <w:adjustRightInd w:val="0"/>
      </w:pPr>
    </w:p>
    <w:tbl>
      <w:tblPr>
        <w:tblW w:w="103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00"/>
        <w:gridCol w:w="2001"/>
        <w:gridCol w:w="1457"/>
        <w:gridCol w:w="1085"/>
        <w:gridCol w:w="1011"/>
        <w:gridCol w:w="1398"/>
        <w:gridCol w:w="1398"/>
      </w:tblGrid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CURRENT SALARY</w:t>
            </w:r>
          </w:p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Bonferroni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(I) SEX &amp; RACE CLASSIFICATION</w:t>
            </w:r>
          </w:p>
        </w:tc>
        <w:tc>
          <w:tcPr>
            <w:tcW w:w="2000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(J) SEX &amp; RACE CLASSIFICATION</w:t>
            </w:r>
          </w:p>
        </w:tc>
        <w:tc>
          <w:tcPr>
            <w:tcW w:w="14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8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1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9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39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0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WHITE MALES</w:t>
            </w:r>
          </w:p>
        </w:tc>
        <w:tc>
          <w:tcPr>
            <w:tcW w:w="20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MINORITY MALES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4891.727</w:t>
            </w:r>
            <w:r w:rsidRPr="0089212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850.965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2637.12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7146.34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0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WHITE FEMALES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7107.449</w:t>
            </w:r>
            <w:r w:rsidRPr="0089212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614.521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5479.29</w:t>
            </w:r>
          </w:p>
        </w:tc>
        <w:tc>
          <w:tcPr>
            <w:tcW w:w="13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8735.60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0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MINORITY FEMALES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8565.165</w:t>
            </w:r>
            <w:r w:rsidRPr="0089212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1025.109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5849.17</w:t>
            </w:r>
          </w:p>
        </w:tc>
        <w:tc>
          <w:tcPr>
            <w:tcW w:w="139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11281.16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0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MINORITY MALES</w:t>
            </w:r>
          </w:p>
        </w:tc>
        <w:tc>
          <w:tcPr>
            <w:tcW w:w="200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WHITE MALES</w:t>
            </w:r>
          </w:p>
        </w:tc>
        <w:tc>
          <w:tcPr>
            <w:tcW w:w="145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-4891.727</w:t>
            </w:r>
            <w:r w:rsidRPr="0089212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850.965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-7146.34</w:t>
            </w:r>
          </w:p>
        </w:tc>
        <w:tc>
          <w:tcPr>
            <w:tcW w:w="139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-2637.12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0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WHITE FEMALES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2215.722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861.692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-67.31</w:t>
            </w:r>
          </w:p>
        </w:tc>
        <w:tc>
          <w:tcPr>
            <w:tcW w:w="13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4498.75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0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MINORITY FEMALES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3673.438</w:t>
            </w:r>
            <w:r w:rsidRPr="0089212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1189.843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520.98</w:t>
            </w:r>
          </w:p>
        </w:tc>
        <w:tc>
          <w:tcPr>
            <w:tcW w:w="139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6825.89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0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WHITE FEMALES</w:t>
            </w:r>
          </w:p>
        </w:tc>
        <w:tc>
          <w:tcPr>
            <w:tcW w:w="200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WHITE MALES</w:t>
            </w:r>
          </w:p>
        </w:tc>
        <w:tc>
          <w:tcPr>
            <w:tcW w:w="145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-7107.449</w:t>
            </w:r>
            <w:r w:rsidRPr="0089212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614.521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-8735.60</w:t>
            </w:r>
          </w:p>
        </w:tc>
        <w:tc>
          <w:tcPr>
            <w:tcW w:w="139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-5479.29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0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MINORITY MALES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-2215.722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861.692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-4498.75</w:t>
            </w:r>
          </w:p>
        </w:tc>
        <w:tc>
          <w:tcPr>
            <w:tcW w:w="13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67.31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0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MINORITY FEMALES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1457.716</w:t>
            </w:r>
          </w:p>
        </w:tc>
        <w:tc>
          <w:tcPr>
            <w:tcW w:w="108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1034.031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-1281.92</w:t>
            </w:r>
          </w:p>
        </w:tc>
        <w:tc>
          <w:tcPr>
            <w:tcW w:w="139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4197.35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00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MINORITY FEMALES</w:t>
            </w:r>
          </w:p>
        </w:tc>
        <w:tc>
          <w:tcPr>
            <w:tcW w:w="200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WHITE MALES</w:t>
            </w:r>
          </w:p>
        </w:tc>
        <w:tc>
          <w:tcPr>
            <w:tcW w:w="145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-8565.165</w:t>
            </w:r>
            <w:r w:rsidRPr="0089212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1025.109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-11281.16</w:t>
            </w:r>
          </w:p>
        </w:tc>
        <w:tc>
          <w:tcPr>
            <w:tcW w:w="139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-5849.17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0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MINORITY MALES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-3673.438</w:t>
            </w:r>
            <w:r w:rsidRPr="0089212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1189.843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-6825.89</w:t>
            </w:r>
          </w:p>
        </w:tc>
        <w:tc>
          <w:tcPr>
            <w:tcW w:w="13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-520.98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0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WHITE FEMALES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-1457.716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1034.031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-4197.35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1281.92</w:t>
            </w:r>
          </w:p>
        </w:tc>
      </w:tr>
      <w:tr w:rsidR="009362E4" w:rsidRPr="00892121" w:rsidTr="005F7C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62E4" w:rsidRPr="00892121" w:rsidRDefault="009362E4" w:rsidP="005F7CF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121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0.05 level.</w:t>
            </w:r>
          </w:p>
        </w:tc>
      </w:tr>
    </w:tbl>
    <w:p w:rsidR="00DF25DB" w:rsidRPr="009362E4" w:rsidRDefault="00DF25DB" w:rsidP="009362E4"/>
    <w:sectPr w:rsidR="00DF25DB" w:rsidRPr="009362E4" w:rsidSect="004F12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46" w:rsidRDefault="000E6646" w:rsidP="00967976">
      <w:r>
        <w:separator/>
      </w:r>
    </w:p>
  </w:endnote>
  <w:endnote w:type="continuationSeparator" w:id="0">
    <w:p w:rsidR="000E6646" w:rsidRDefault="000E6646" w:rsidP="0096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4D" w:rsidRDefault="008062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4D" w:rsidRDefault="008062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4D" w:rsidRDefault="00806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46" w:rsidRDefault="000E6646" w:rsidP="00967976">
      <w:r>
        <w:separator/>
      </w:r>
    </w:p>
  </w:footnote>
  <w:footnote w:type="continuationSeparator" w:id="0">
    <w:p w:rsidR="000E6646" w:rsidRDefault="000E6646" w:rsidP="00967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4D" w:rsidRDefault="00806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01" w:rsidRPr="00F92E1F" w:rsidRDefault="000E6646" w:rsidP="00F92E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01" w:rsidRDefault="002D29CA" w:rsidP="00F92E1F">
    <w:pPr>
      <w:pStyle w:val="Header"/>
    </w:pPr>
    <w:r>
      <w:tab/>
    </w:r>
    <w:r>
      <w:tab/>
      <w:t>STAT8028</w:t>
    </w:r>
  </w:p>
  <w:p w:rsidR="00027801" w:rsidRDefault="002D29CA" w:rsidP="00F92E1F">
    <w:pPr>
      <w:pStyle w:val="Header"/>
    </w:pPr>
    <w:r>
      <w:tab/>
    </w:r>
    <w:r>
      <w:tab/>
      <w:t>Activity 3b</w:t>
    </w:r>
  </w:p>
  <w:p w:rsidR="00027801" w:rsidRDefault="002D29CA" w:rsidP="00F92E1F">
    <w:pPr>
      <w:pStyle w:val="Header"/>
    </w:pPr>
    <w:r>
      <w:tab/>
    </w:r>
    <w:r>
      <w:tab/>
      <w:t>Cynthia Middleton Keifer</w:t>
    </w:r>
    <w:r>
      <w:tab/>
    </w:r>
    <w: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9CA"/>
    <w:rsid w:val="000E6646"/>
    <w:rsid w:val="00131490"/>
    <w:rsid w:val="002D29CA"/>
    <w:rsid w:val="005735DC"/>
    <w:rsid w:val="005844FD"/>
    <w:rsid w:val="0080624D"/>
    <w:rsid w:val="009362E4"/>
    <w:rsid w:val="00967976"/>
    <w:rsid w:val="00CB54EE"/>
    <w:rsid w:val="00DF25DB"/>
    <w:rsid w:val="00F7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9CA"/>
    <w:pPr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29CA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C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06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2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Company>ERAU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2010-04-15T17:45:00Z</dcterms:created>
  <dcterms:modified xsi:type="dcterms:W3CDTF">2010-04-15T17:45:00Z</dcterms:modified>
</cp:coreProperties>
</file>