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CA" w:rsidRDefault="002D29CA" w:rsidP="002D29CA">
      <w:pPr>
        <w:rPr>
          <w:b/>
        </w:rPr>
      </w:pPr>
      <w:r w:rsidRPr="00B1145A">
        <w:rPr>
          <w:b/>
        </w:rPr>
        <w:t xml:space="preserve">1. </w:t>
      </w:r>
      <w:r>
        <w:rPr>
          <w:b/>
        </w:rPr>
        <w:t xml:space="preserve">Examine the relationship between education and perception of life. Can you reject the null hypothesis that </w:t>
      </w:r>
      <w:r w:rsidRPr="00B67837">
        <w:rPr>
          <w:b/>
          <w:highlight w:val="cyan"/>
          <w:u w:val="single"/>
        </w:rPr>
        <w:t>education and perception of life are independent</w:t>
      </w:r>
      <w:r w:rsidRPr="00B67837">
        <w:rPr>
          <w:b/>
          <w:highlight w:val="cyan"/>
        </w:rPr>
        <w:t>?</w:t>
      </w:r>
      <w:r>
        <w:rPr>
          <w:b/>
        </w:rPr>
        <w:t xml:space="preserve"> Make a bar chart that graphically summarizes your findings. </w:t>
      </w:r>
      <w:r w:rsidRPr="00454EBD">
        <w:rPr>
          <w:b/>
        </w:rPr>
        <w:t xml:space="preserve"> </w:t>
      </w:r>
    </w:p>
    <w:p w:rsidR="002D29CA" w:rsidRDefault="002D29CA" w:rsidP="002D29CA">
      <w:pPr>
        <w:rPr>
          <w:b/>
        </w:rPr>
      </w:pPr>
    </w:p>
    <w:p w:rsidR="002D29CA" w:rsidRPr="00AC46F0" w:rsidRDefault="002D29CA" w:rsidP="002D29C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AC46F0">
        <w:rPr>
          <w:rFonts w:ascii="Arial" w:hAnsi="Arial" w:cs="Arial"/>
          <w:b/>
          <w:bCs/>
          <w:color w:val="000000"/>
          <w:sz w:val="26"/>
          <w:szCs w:val="26"/>
        </w:rPr>
        <w:t>Crosstabs</w:t>
      </w:r>
    </w:p>
    <w:tbl>
      <w:tblPr>
        <w:tblW w:w="85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47"/>
        <w:gridCol w:w="1019"/>
        <w:gridCol w:w="1019"/>
        <w:gridCol w:w="1020"/>
        <w:gridCol w:w="1020"/>
        <w:gridCol w:w="1020"/>
        <w:gridCol w:w="1020"/>
      </w:tblGrid>
      <w:tr w:rsidR="002D29CA" w:rsidRPr="00AC46F0" w:rsidTr="005F7CF4">
        <w:trPr>
          <w:cantSplit/>
          <w:tblHeader/>
        </w:trPr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8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4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40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D29CA" w:rsidRPr="00AC46F0" w:rsidTr="005F7CF4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Respondent's highest degree * IS LIFE EXCITING OR DULL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65.3%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34.7%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2D29CA" w:rsidRPr="00AC46F0" w:rsidRDefault="002D29CA" w:rsidP="002D29CA">
      <w:pPr>
        <w:autoSpaceDE w:val="0"/>
        <w:autoSpaceDN w:val="0"/>
        <w:adjustRightInd w:val="0"/>
      </w:pPr>
    </w:p>
    <w:tbl>
      <w:tblPr>
        <w:tblW w:w="82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49"/>
        <w:gridCol w:w="1468"/>
        <w:gridCol w:w="1134"/>
        <w:gridCol w:w="1117"/>
        <w:gridCol w:w="1019"/>
        <w:gridCol w:w="1019"/>
      </w:tblGrid>
      <w:tr w:rsidR="002D29CA" w:rsidRPr="00AC46F0" w:rsidTr="005F7CF4">
        <w:trPr>
          <w:cantSplit/>
          <w:tblHeader/>
        </w:trPr>
        <w:tc>
          <w:tcPr>
            <w:tcW w:w="8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Respondent's highest degree * IS LIFE EXCITING OR DULL Crosstabulation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8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391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IS LIFE EXCITING OR DULL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391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EXCITING</w:t>
            </w:r>
          </w:p>
        </w:tc>
        <w:tc>
          <w:tcPr>
            <w:tcW w:w="111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ROUTINE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DULL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29CA" w:rsidRPr="00AC46F0" w:rsidTr="005F7CF4">
        <w:trPr>
          <w:cantSplit/>
          <w:tblHeader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Respondent's highest degree</w:t>
            </w:r>
          </w:p>
        </w:tc>
        <w:tc>
          <w:tcPr>
            <w:tcW w:w="14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Less than HS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Junior college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Bachelor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2D29CA" w:rsidRPr="00AC46F0" w:rsidTr="005F7CF4">
        <w:trPr>
          <w:cantSplit/>
        </w:trPr>
        <w:tc>
          <w:tcPr>
            <w:tcW w:w="39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1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927</w:t>
            </w:r>
          </w:p>
        </w:tc>
      </w:tr>
    </w:tbl>
    <w:p w:rsidR="002D29CA" w:rsidRPr="00AC46F0" w:rsidRDefault="002D29CA" w:rsidP="002D29CA">
      <w:pPr>
        <w:autoSpaceDE w:val="0"/>
        <w:autoSpaceDN w:val="0"/>
        <w:adjustRightInd w:val="0"/>
      </w:pPr>
    </w:p>
    <w:tbl>
      <w:tblPr>
        <w:tblW w:w="59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49"/>
        <w:gridCol w:w="1019"/>
        <w:gridCol w:w="1018"/>
        <w:gridCol w:w="1468"/>
      </w:tblGrid>
      <w:tr w:rsidR="002D29CA" w:rsidRPr="00AC46F0" w:rsidTr="005F7CF4">
        <w:trPr>
          <w:cantSplit/>
          <w:tblHeader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39.428</w:t>
            </w:r>
            <w:r w:rsidRPr="00AC46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39.216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29.571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9CA" w:rsidRPr="00AC46F0" w:rsidTr="005F7CF4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D29CA" w:rsidRPr="00AC46F0" w:rsidTr="005F7CF4">
        <w:trPr>
          <w:cantSplit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29CA" w:rsidRPr="00AC46F0" w:rsidRDefault="002D29CA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6F0">
              <w:rPr>
                <w:rFonts w:ascii="Arial" w:hAnsi="Arial" w:cs="Arial"/>
                <w:color w:val="000000"/>
                <w:sz w:val="18"/>
                <w:szCs w:val="18"/>
              </w:rPr>
              <w:t>a. 2 cells (13.3%) have expected count less than 5. The minimum expected count is 2.86.</w:t>
            </w:r>
          </w:p>
        </w:tc>
      </w:tr>
    </w:tbl>
    <w:p w:rsidR="002D29CA" w:rsidRPr="00AC46F0" w:rsidRDefault="002D29CA" w:rsidP="002D29CA">
      <w:pPr>
        <w:autoSpaceDE w:val="0"/>
        <w:autoSpaceDN w:val="0"/>
        <w:adjustRightInd w:val="0"/>
        <w:spacing w:line="400" w:lineRule="atLeast"/>
      </w:pPr>
      <w:r>
        <w:rPr>
          <w:noProof/>
        </w:rPr>
        <w:lastRenderedPageBreak/>
        <w:drawing>
          <wp:inline distT="0" distB="0" distL="0" distR="0">
            <wp:extent cx="5962650" cy="477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CA" w:rsidRPr="00AC46F0" w:rsidRDefault="002D29CA" w:rsidP="002D29CA">
      <w:pPr>
        <w:autoSpaceDE w:val="0"/>
        <w:autoSpaceDN w:val="0"/>
        <w:adjustRightInd w:val="0"/>
        <w:spacing w:line="400" w:lineRule="atLeast"/>
      </w:pPr>
    </w:p>
    <w:p w:rsidR="002D29CA" w:rsidRPr="00454EBD" w:rsidRDefault="002D29CA" w:rsidP="002D29CA">
      <w:pPr>
        <w:rPr>
          <w:b/>
        </w:rPr>
      </w:pPr>
    </w:p>
    <w:p w:rsidR="00DF25DB" w:rsidRDefault="00DF25DB"/>
    <w:sectPr w:rsidR="00DF25DB" w:rsidSect="004F1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6E" w:rsidRDefault="00F7156E" w:rsidP="00967976">
      <w:r>
        <w:separator/>
      </w:r>
    </w:p>
  </w:endnote>
  <w:endnote w:type="continuationSeparator" w:id="0">
    <w:p w:rsidR="00F7156E" w:rsidRDefault="00F7156E" w:rsidP="0096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4D" w:rsidRDefault="00806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4D" w:rsidRDefault="008062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4D" w:rsidRDefault="00806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6E" w:rsidRDefault="00F7156E" w:rsidP="00967976">
      <w:r>
        <w:separator/>
      </w:r>
    </w:p>
  </w:footnote>
  <w:footnote w:type="continuationSeparator" w:id="0">
    <w:p w:rsidR="00F7156E" w:rsidRDefault="00F7156E" w:rsidP="00967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4D" w:rsidRDefault="00806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01" w:rsidRPr="00F92E1F" w:rsidRDefault="00F7156E" w:rsidP="00F92E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01" w:rsidRDefault="002D29CA" w:rsidP="00F92E1F">
    <w:pPr>
      <w:pStyle w:val="Header"/>
    </w:pPr>
    <w:r>
      <w:tab/>
    </w:r>
    <w:r>
      <w:tab/>
      <w:t>STAT8028</w:t>
    </w:r>
  </w:p>
  <w:p w:rsidR="00027801" w:rsidRDefault="002D29CA" w:rsidP="00F92E1F">
    <w:pPr>
      <w:pStyle w:val="Header"/>
    </w:pPr>
    <w:r>
      <w:tab/>
    </w:r>
    <w:r>
      <w:tab/>
      <w:t>Activity 3b</w:t>
    </w:r>
  </w:p>
  <w:p w:rsidR="00027801" w:rsidRDefault="002D29CA" w:rsidP="00F92E1F">
    <w:pPr>
      <w:pStyle w:val="Header"/>
    </w:pPr>
    <w:r>
      <w:tab/>
    </w:r>
    <w:r>
      <w:tab/>
      <w:t>Cynthia Middleton Keifer</w:t>
    </w:r>
    <w:r>
      <w:tab/>
    </w:r>
    <w: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9CA"/>
    <w:rsid w:val="002D29CA"/>
    <w:rsid w:val="0080624D"/>
    <w:rsid w:val="00967976"/>
    <w:rsid w:val="00DF25DB"/>
    <w:rsid w:val="00F7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9CA"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29C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C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06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2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>ERAU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2010-04-15T16:36:00Z</dcterms:created>
  <dcterms:modified xsi:type="dcterms:W3CDTF">2010-04-15T16:36:00Z</dcterms:modified>
</cp:coreProperties>
</file>