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16" w:rsidRDefault="008D1116" w:rsidP="008D1116">
      <w:pPr>
        <w:autoSpaceDE w:val="0"/>
        <w:autoSpaceDN w:val="0"/>
        <w:adjustRightInd w:val="0"/>
        <w:spacing w:after="0" w:line="240" w:lineRule="auto"/>
        <w:rPr>
          <w:rFonts w:ascii="CMBX10" w:hAnsi="CMBX10" w:cs="CMBX10"/>
        </w:rPr>
      </w:pPr>
      <w:r>
        <w:rPr>
          <w:rFonts w:ascii="CMBX10" w:hAnsi="CMBX10" w:cs="CMBX10"/>
        </w:rPr>
        <w:t>Given the Probability Axioms:</w:t>
      </w:r>
    </w:p>
    <w:p w:rsidR="008D1116" w:rsidRPr="00CE0FBE" w:rsidRDefault="008D1116" w:rsidP="008D1116">
      <w:pPr>
        <w:autoSpaceDE w:val="0"/>
        <w:autoSpaceDN w:val="0"/>
        <w:adjustRightInd w:val="0"/>
        <w:spacing w:after="0" w:line="240" w:lineRule="auto"/>
        <w:rPr>
          <w:rFonts w:ascii="MS Shell Dlg" w:hAnsi="MS Shell Dlg" w:cs="MS Shell Dlg"/>
          <w:sz w:val="16"/>
          <w:szCs w:val="16"/>
        </w:rPr>
      </w:pPr>
      <w:r>
        <w:rPr>
          <w:rFonts w:ascii="CMR10" w:hAnsi="CMR10" w:cs="CMR10"/>
        </w:rPr>
        <w:t xml:space="preserve">Nonnegativity: </w:t>
      </w:r>
      <w:r>
        <w:rPr>
          <w:rFonts w:ascii="CMBX10" w:hAnsi="CMBX10" w:cs="CMBX10"/>
        </w:rPr>
        <w:t>P</w:t>
      </w:r>
      <w:r>
        <w:rPr>
          <w:rFonts w:ascii="CMR10" w:hAnsi="CMR10" w:cs="CMR10"/>
        </w:rPr>
        <w:t>(</w:t>
      </w:r>
      <w:r>
        <w:rPr>
          <w:rFonts w:ascii="CMMI10" w:hAnsi="CMMI10" w:cs="CMMI10"/>
        </w:rPr>
        <w:t>A</w:t>
      </w:r>
      <w:r>
        <w:rPr>
          <w:rFonts w:ascii="CMR10" w:hAnsi="CMR10" w:cs="CMR10"/>
        </w:rPr>
        <w:t>)</w:t>
      </w:r>
      <w:r w:rsidR="00CE0FBE" w:rsidRPr="00CE0FBE">
        <w:rPr>
          <w:rFonts w:ascii="Arial" w:hAnsi="Arial" w:cs="Arial"/>
          <w:sz w:val="26"/>
          <w:szCs w:val="26"/>
        </w:rPr>
        <w:t xml:space="preserve"> </w:t>
      </w:r>
      <w:r w:rsidR="00244C85">
        <w:rPr>
          <w:rFonts w:ascii="Symbol" w:hAnsi="Symbol" w:cs="Symbol"/>
          <w:sz w:val="24"/>
          <w:szCs w:val="24"/>
        </w:rPr>
        <w:t></w:t>
      </w:r>
      <w:r w:rsidR="00244C85">
        <w:rPr>
          <w:rFonts w:ascii="MS Shell Dlg" w:hAnsi="MS Shell Dlg" w:cs="MS Shell Dlg"/>
          <w:sz w:val="16"/>
          <w:szCs w:val="16"/>
        </w:rPr>
        <w:t xml:space="preserve"> </w:t>
      </w:r>
      <w:r w:rsidR="00CE0FBE">
        <w:rPr>
          <w:rFonts w:ascii="MS Shell Dlg" w:hAnsi="MS Shell Dlg" w:cs="MS Shell Dlg"/>
          <w:sz w:val="16"/>
          <w:szCs w:val="16"/>
        </w:rPr>
        <w:t xml:space="preserve"> </w:t>
      </w:r>
      <w:r>
        <w:rPr>
          <w:rFonts w:ascii="CMR10" w:hAnsi="CMR10" w:cs="CMR10"/>
        </w:rPr>
        <w:t>0 for every event A</w:t>
      </w:r>
    </w:p>
    <w:p w:rsidR="008D1116" w:rsidRPr="00FF3746" w:rsidRDefault="008D1116" w:rsidP="008D1116">
      <w:pPr>
        <w:autoSpaceDE w:val="0"/>
        <w:autoSpaceDN w:val="0"/>
        <w:adjustRightInd w:val="0"/>
        <w:spacing w:after="0" w:line="240" w:lineRule="auto"/>
        <w:rPr>
          <w:rFonts w:ascii="MS Shell Dlg" w:hAnsi="MS Shell Dlg" w:cs="MS Shell Dlg"/>
          <w:sz w:val="16"/>
          <w:szCs w:val="16"/>
        </w:rPr>
      </w:pPr>
      <w:r>
        <w:rPr>
          <w:rFonts w:ascii="CMR10" w:hAnsi="CMR10" w:cs="CMR10"/>
        </w:rPr>
        <w:t xml:space="preserve">Additivity: if all </w:t>
      </w:r>
      <w:r>
        <w:rPr>
          <w:rFonts w:ascii="CMMI10" w:hAnsi="CMMI10" w:cs="CMMI10"/>
        </w:rPr>
        <w:t>A</w:t>
      </w:r>
      <w:r>
        <w:rPr>
          <w:rFonts w:ascii="CMMI8" w:hAnsi="CMMI8" w:cs="CMMI8"/>
          <w:sz w:val="16"/>
          <w:szCs w:val="16"/>
        </w:rPr>
        <w:t xml:space="preserve">i </w:t>
      </w:r>
      <w:r>
        <w:rPr>
          <w:rFonts w:ascii="CMR10" w:hAnsi="CMR10" w:cs="CMR10"/>
        </w:rPr>
        <w:t xml:space="preserve">are disjoint, then: </w:t>
      </w:r>
      <w:r>
        <w:rPr>
          <w:rFonts w:ascii="CMBX10" w:hAnsi="CMBX10" w:cs="CMBX10"/>
        </w:rPr>
        <w:t>P</w:t>
      </w:r>
      <w:r>
        <w:rPr>
          <w:rFonts w:ascii="CMR10" w:hAnsi="CMR10" w:cs="CMR10"/>
        </w:rPr>
        <w:t>(</w:t>
      </w:r>
      <w:r>
        <w:rPr>
          <w:rFonts w:ascii="CMMI10" w:hAnsi="CMMI10" w:cs="CMMI10"/>
        </w:rPr>
        <w:t>A</w:t>
      </w:r>
      <w:r>
        <w:rPr>
          <w:rFonts w:ascii="CMR8" w:hAnsi="CMR8" w:cs="CMR8"/>
          <w:sz w:val="16"/>
          <w:szCs w:val="16"/>
        </w:rPr>
        <w:t xml:space="preserve">1 </w:t>
      </w:r>
      <w:r w:rsidR="00FF3746">
        <w:rPr>
          <w:rFonts w:ascii="Symbol" w:hAnsi="Symbol" w:cs="Symbol"/>
          <w:sz w:val="24"/>
          <w:szCs w:val="24"/>
        </w:rPr>
        <w:t></w:t>
      </w:r>
      <w:r>
        <w:rPr>
          <w:rFonts w:ascii="CMSY10" w:hAnsi="CMSY10" w:cs="CMSY10"/>
        </w:rPr>
        <w:t xml:space="preserve"> </w:t>
      </w:r>
      <w:r>
        <w:rPr>
          <w:rFonts w:ascii="CMMI10" w:hAnsi="CMMI10" w:cs="CMMI10"/>
        </w:rPr>
        <w:t>A</w:t>
      </w:r>
      <w:r>
        <w:rPr>
          <w:rFonts w:ascii="CMR8" w:hAnsi="CMR8" w:cs="CMR8"/>
          <w:sz w:val="16"/>
          <w:szCs w:val="16"/>
        </w:rPr>
        <w:t>2</w:t>
      </w:r>
      <w:r w:rsidR="00FF3746" w:rsidRPr="00FF3746">
        <w:rPr>
          <w:rFonts w:ascii="Symbol" w:hAnsi="Symbol" w:cs="Symbol"/>
          <w:sz w:val="24"/>
          <w:szCs w:val="24"/>
        </w:rPr>
        <w:t></w:t>
      </w:r>
      <w:r w:rsidR="00FF3746">
        <w:rPr>
          <w:rFonts w:ascii="Symbol" w:hAnsi="Symbol" w:cs="Symbol"/>
          <w:sz w:val="24"/>
          <w:szCs w:val="24"/>
        </w:rPr>
        <w:t></w:t>
      </w:r>
      <w:r w:rsidR="00FF3746">
        <w:rPr>
          <w:rFonts w:ascii="CMR8" w:hAnsi="CMR8" w:cs="CMR8"/>
          <w:sz w:val="16"/>
          <w:szCs w:val="16"/>
        </w:rPr>
        <w:t xml:space="preserve"> …</w:t>
      </w:r>
      <w:r>
        <w:rPr>
          <w:rFonts w:ascii="CMR10" w:hAnsi="CMR10" w:cs="CMR10"/>
        </w:rPr>
        <w:t xml:space="preserve">) = </w:t>
      </w:r>
      <w:r>
        <w:rPr>
          <w:rFonts w:ascii="CMBX10" w:hAnsi="CMBX10" w:cs="CMBX10"/>
        </w:rPr>
        <w:t>P</w:t>
      </w:r>
      <w:r>
        <w:rPr>
          <w:rFonts w:ascii="CMR10" w:hAnsi="CMR10" w:cs="CMR10"/>
        </w:rPr>
        <w:t>(</w:t>
      </w:r>
      <w:r>
        <w:rPr>
          <w:rFonts w:ascii="CMMI10" w:hAnsi="CMMI10" w:cs="CMMI10"/>
        </w:rPr>
        <w:t>A</w:t>
      </w:r>
      <w:r>
        <w:rPr>
          <w:rFonts w:ascii="CMR8" w:hAnsi="CMR8" w:cs="CMR8"/>
          <w:sz w:val="16"/>
          <w:szCs w:val="16"/>
        </w:rPr>
        <w:t>1</w:t>
      </w:r>
      <w:r>
        <w:rPr>
          <w:rFonts w:ascii="CMR10" w:hAnsi="CMR10" w:cs="CMR10"/>
        </w:rPr>
        <w:t xml:space="preserve">) + </w:t>
      </w:r>
      <w:r>
        <w:rPr>
          <w:rFonts w:ascii="CMBX10" w:hAnsi="CMBX10" w:cs="CMBX10"/>
        </w:rPr>
        <w:t>P</w:t>
      </w:r>
      <w:r>
        <w:rPr>
          <w:rFonts w:ascii="CMR10" w:hAnsi="CMR10" w:cs="CMR10"/>
        </w:rPr>
        <w:t>(</w:t>
      </w:r>
      <w:r>
        <w:rPr>
          <w:rFonts w:ascii="CMMI10" w:hAnsi="CMMI10" w:cs="CMMI10"/>
        </w:rPr>
        <w:t>A</w:t>
      </w:r>
      <w:r>
        <w:rPr>
          <w:rFonts w:ascii="CMR8" w:hAnsi="CMR8" w:cs="CMR8"/>
          <w:sz w:val="16"/>
          <w:szCs w:val="16"/>
        </w:rPr>
        <w:t>2</w:t>
      </w:r>
      <w:r>
        <w:rPr>
          <w:rFonts w:ascii="CMR10" w:hAnsi="CMR10" w:cs="CMR10"/>
        </w:rPr>
        <w:t xml:space="preserve">) + </w:t>
      </w:r>
      <w:r w:rsidR="00FF3746">
        <w:rPr>
          <w:rFonts w:ascii="CMMI10" w:hAnsi="CMMI10" w:cs="CMMI10"/>
        </w:rPr>
        <w:t>…</w:t>
      </w:r>
    </w:p>
    <w:p w:rsidR="008D1116" w:rsidRDefault="008D1116" w:rsidP="002C5A5E">
      <w:pPr>
        <w:autoSpaceDE w:val="0"/>
        <w:autoSpaceDN w:val="0"/>
        <w:adjustRightInd w:val="0"/>
        <w:spacing w:after="0" w:line="240" w:lineRule="auto"/>
        <w:rPr>
          <w:rFonts w:ascii="MS Shell Dlg" w:hAnsi="MS Shell Dlg" w:cs="MS Shell Dlg"/>
          <w:sz w:val="16"/>
          <w:szCs w:val="16"/>
        </w:rPr>
      </w:pPr>
      <w:r>
        <w:rPr>
          <w:rFonts w:ascii="CMR10" w:hAnsi="CMR10" w:cs="CMR10"/>
        </w:rPr>
        <w:t xml:space="preserve">Normalization: </w:t>
      </w:r>
      <w:r>
        <w:rPr>
          <w:rFonts w:ascii="CMBX10" w:hAnsi="CMBX10" w:cs="CMBX10"/>
        </w:rPr>
        <w:t>P</w:t>
      </w:r>
      <w:r>
        <w:rPr>
          <w:rFonts w:ascii="CMR10" w:hAnsi="CMR10" w:cs="CMR10"/>
        </w:rPr>
        <w:t>(</w:t>
      </w:r>
      <w:r w:rsidR="003F5F2B">
        <w:rPr>
          <w:rFonts w:ascii="Symbol" w:hAnsi="Symbol" w:cs="Symbol"/>
          <w:sz w:val="24"/>
          <w:szCs w:val="24"/>
        </w:rPr>
        <w:t></w:t>
      </w:r>
      <w:r>
        <w:rPr>
          <w:rFonts w:ascii="CMR10" w:hAnsi="CMR10" w:cs="CMR10"/>
        </w:rPr>
        <w:t>) = 1</w:t>
      </w:r>
    </w:p>
    <w:p w:rsidR="002C5A5E" w:rsidRPr="002C5A5E" w:rsidRDefault="002C5A5E" w:rsidP="002C5A5E">
      <w:pPr>
        <w:autoSpaceDE w:val="0"/>
        <w:autoSpaceDN w:val="0"/>
        <w:adjustRightInd w:val="0"/>
        <w:spacing w:after="0" w:line="240" w:lineRule="auto"/>
        <w:rPr>
          <w:rFonts w:ascii="MS Shell Dlg" w:hAnsi="MS Shell Dlg" w:cs="MS Shell Dlg"/>
          <w:sz w:val="16"/>
          <w:szCs w:val="16"/>
        </w:rPr>
      </w:pPr>
    </w:p>
    <w:p w:rsidR="008D1116" w:rsidRDefault="008D1116" w:rsidP="008D1116">
      <w:pPr>
        <w:autoSpaceDE w:val="0"/>
        <w:autoSpaceDN w:val="0"/>
        <w:adjustRightInd w:val="0"/>
        <w:spacing w:after="0" w:line="240" w:lineRule="auto"/>
        <w:rPr>
          <w:rFonts w:ascii="CMR10" w:hAnsi="CMR10" w:cs="CMR10"/>
        </w:rPr>
      </w:pP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sidRPr="004C5B61">
        <w:rPr>
          <w:rFonts w:ascii="CMR10" w:hAnsi="CMR10" w:cs="CMR10"/>
          <w:b/>
          <w:u w:val="single"/>
        </w:rPr>
        <w:t>1</w:t>
      </w:r>
      <w:r>
        <w:rPr>
          <w:rFonts w:ascii="CMR10" w:hAnsi="CMR10" w:cs="CMR10"/>
        </w:rPr>
        <w:t xml:space="preserve">. Let </w:t>
      </w:r>
      <w:r>
        <w:rPr>
          <w:rFonts w:ascii="CMMI10" w:hAnsi="CMMI10" w:cs="CMMI10"/>
        </w:rPr>
        <w:t xml:space="preserve">A </w:t>
      </w:r>
      <w:r>
        <w:rPr>
          <w:rFonts w:ascii="CMR10" w:hAnsi="CMR10" w:cs="CMR10"/>
        </w:rPr>
        <w:t xml:space="preserve">and </w:t>
      </w:r>
      <w:r>
        <w:rPr>
          <w:rFonts w:ascii="CMMI10" w:hAnsi="CMMI10" w:cs="CMMI10"/>
        </w:rPr>
        <w:t xml:space="preserve">B </w:t>
      </w:r>
      <w:r>
        <w:rPr>
          <w:rFonts w:ascii="CMR10" w:hAnsi="CMR10" w:cs="CMR10"/>
        </w:rPr>
        <w:t xml:space="preserve">be independent events with </w:t>
      </w:r>
      <w:r>
        <w:rPr>
          <w:rFonts w:ascii="CMMI10" w:hAnsi="CMMI10" w:cs="CMMI10"/>
        </w:rPr>
        <w:t>A</w:t>
      </w:r>
      <w:r w:rsidRPr="00562939">
        <w:rPr>
          <w:rFonts w:ascii="Arial" w:hAnsi="Arial" w:cs="Arial"/>
          <w:sz w:val="20"/>
          <w:szCs w:val="16"/>
          <w:vertAlign w:val="superscript"/>
        </w:rPr>
        <w:t>C</w:t>
      </w:r>
      <w:r>
        <w:rPr>
          <w:rFonts w:ascii="CMMI8" w:hAnsi="CMMI8" w:cs="CMMI8"/>
          <w:sz w:val="16"/>
          <w:szCs w:val="16"/>
        </w:rPr>
        <w:t xml:space="preserve"> </w:t>
      </w:r>
      <w:r>
        <w:rPr>
          <w:rFonts w:ascii="CMR10" w:hAnsi="CMR10" w:cs="CMR10"/>
        </w:rPr>
        <w:t xml:space="preserve">denoting the complement of </w:t>
      </w:r>
      <w:r>
        <w:rPr>
          <w:rFonts w:ascii="CMMI10" w:hAnsi="CMMI10" w:cs="CMMI10"/>
        </w:rPr>
        <w:t>A</w:t>
      </w:r>
      <w:r>
        <w:rPr>
          <w:rFonts w:ascii="CMR10" w:hAnsi="CMR10" w:cs="CMR10"/>
        </w:rPr>
        <w:t xml:space="preserve">. Prove that </w:t>
      </w:r>
      <w:r w:rsidR="004A31BB">
        <w:rPr>
          <w:rFonts w:ascii="CMMI10" w:hAnsi="CMMI10" w:cs="CMMI10"/>
        </w:rPr>
        <w:t>A</w:t>
      </w:r>
      <w:r w:rsidR="004A31BB" w:rsidRPr="00562939">
        <w:rPr>
          <w:rFonts w:ascii="Arial" w:hAnsi="Arial" w:cs="Arial"/>
          <w:sz w:val="20"/>
          <w:szCs w:val="16"/>
          <w:vertAlign w:val="superscript"/>
        </w:rPr>
        <w:t>C</w:t>
      </w:r>
      <w:r>
        <w:rPr>
          <w:rFonts w:ascii="CMMI8" w:hAnsi="CMMI8" w:cs="CMMI8"/>
          <w:sz w:val="16"/>
          <w:szCs w:val="16"/>
        </w:rPr>
        <w:t xml:space="preserve"> </w:t>
      </w:r>
      <w:r>
        <w:rPr>
          <w:rFonts w:ascii="CMR10" w:hAnsi="CMR10" w:cs="CMR10"/>
        </w:rPr>
        <w:t>is</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 xml:space="preserve">independent of </w:t>
      </w:r>
      <w:r>
        <w:rPr>
          <w:rFonts w:ascii="CMMI10" w:hAnsi="CMMI10" w:cs="CMMI10"/>
        </w:rPr>
        <w:t>B</w:t>
      </w:r>
      <w:r>
        <w:rPr>
          <w:rFonts w:ascii="CMR10" w:hAnsi="CMR10" w:cs="CMR10"/>
        </w:rPr>
        <w:t xml:space="preserve">. (Remember that </w:t>
      </w:r>
      <w:r>
        <w:rPr>
          <w:rFonts w:ascii="CMBX10" w:hAnsi="CMBX10" w:cs="CMBX10"/>
        </w:rPr>
        <w:t>P</w:t>
      </w:r>
      <w:r>
        <w:rPr>
          <w:rFonts w:ascii="CMR10" w:hAnsi="CMR10" w:cs="CMR10"/>
        </w:rPr>
        <w:t>(</w:t>
      </w:r>
      <w:r w:rsidR="004A31BB">
        <w:rPr>
          <w:rFonts w:ascii="CMMI10" w:hAnsi="CMMI10" w:cs="CMMI10"/>
        </w:rPr>
        <w:t>A</w:t>
      </w:r>
      <w:r w:rsidR="004A31BB" w:rsidRPr="00562939">
        <w:rPr>
          <w:rFonts w:ascii="Arial" w:hAnsi="Arial" w:cs="Arial"/>
          <w:sz w:val="20"/>
          <w:szCs w:val="16"/>
          <w:vertAlign w:val="superscript"/>
        </w:rPr>
        <w:t>C</w:t>
      </w:r>
      <w:r>
        <w:rPr>
          <w:rFonts w:ascii="CMR10" w:hAnsi="CMR10" w:cs="CMR10"/>
        </w:rPr>
        <w:t xml:space="preserve">) = </w:t>
      </w:r>
      <w:r w:rsidR="002C6D02">
        <w:rPr>
          <w:rFonts w:ascii="CMR10" w:hAnsi="CMR10" w:cs="CMR10"/>
        </w:rPr>
        <w:t>1-</w:t>
      </w:r>
      <w:r>
        <w:rPr>
          <w:rFonts w:ascii="CMBX10" w:hAnsi="CMBX10" w:cs="CMBX10"/>
        </w:rPr>
        <w:t>P</w:t>
      </w:r>
      <w:r>
        <w:rPr>
          <w:rFonts w:ascii="CMR10" w:hAnsi="CMR10" w:cs="CMR10"/>
        </w:rPr>
        <w:t>(</w:t>
      </w:r>
      <w:r>
        <w:rPr>
          <w:rFonts w:ascii="CMMI10" w:hAnsi="CMMI10" w:cs="CMMI10"/>
        </w:rPr>
        <w:t>A</w:t>
      </w:r>
      <w:r>
        <w:rPr>
          <w:rFonts w:ascii="CMR10" w:hAnsi="CMR10" w:cs="CMR10"/>
        </w:rPr>
        <w:t>))</w:t>
      </w:r>
    </w:p>
    <w:p w:rsidR="008D1116" w:rsidRDefault="008D1116" w:rsidP="008D1116">
      <w:pPr>
        <w:autoSpaceDE w:val="0"/>
        <w:autoSpaceDN w:val="0"/>
        <w:adjustRightInd w:val="0"/>
        <w:spacing w:after="0" w:line="240" w:lineRule="auto"/>
        <w:rPr>
          <w:rFonts w:ascii="CMR10" w:hAnsi="CMR10" w:cs="CMR10"/>
        </w:rPr>
      </w:pPr>
    </w:p>
    <w:p w:rsidR="008D1116" w:rsidRPr="0093310F" w:rsidRDefault="00386807" w:rsidP="0093310F">
      <w:pPr>
        <w:autoSpaceDE w:val="0"/>
        <w:autoSpaceDN w:val="0"/>
        <w:adjustRightInd w:val="0"/>
        <w:spacing w:after="0" w:line="240" w:lineRule="auto"/>
        <w:rPr>
          <w:rFonts w:ascii="MS Shell Dlg" w:hAnsi="MS Shell Dlg" w:cs="MS Shell Dlg"/>
          <w:sz w:val="16"/>
          <w:szCs w:val="16"/>
        </w:rPr>
      </w:pPr>
      <w:r w:rsidRPr="004C5B61">
        <w:rPr>
          <w:rFonts w:ascii="CMR10" w:hAnsi="CMR10" w:cs="CMR10"/>
          <w:u w:val="single"/>
        </w:rPr>
        <w:t>2</w:t>
      </w:r>
      <w:r>
        <w:rPr>
          <w:rFonts w:ascii="CMR10" w:hAnsi="CMR10" w:cs="CMR10"/>
        </w:rPr>
        <w:t>.</w:t>
      </w:r>
      <w:r w:rsidR="008D1116">
        <w:rPr>
          <w:rFonts w:ascii="CMR10" w:hAnsi="CMR10" w:cs="CMR10"/>
        </w:rPr>
        <w:t xml:space="preserve"> Regardless of whether </w:t>
      </w:r>
      <w:r w:rsidR="008D1116">
        <w:rPr>
          <w:rFonts w:ascii="CMMI10" w:hAnsi="CMMI10" w:cs="CMMI10"/>
        </w:rPr>
        <w:t>A</w:t>
      </w:r>
      <w:r w:rsidR="008D1116">
        <w:rPr>
          <w:rFonts w:ascii="CMR8" w:hAnsi="CMR8" w:cs="CMR8"/>
          <w:sz w:val="16"/>
          <w:szCs w:val="16"/>
        </w:rPr>
        <w:t>1</w:t>
      </w:r>
      <w:r w:rsidR="008D1116">
        <w:rPr>
          <w:rFonts w:ascii="CMMI10" w:hAnsi="CMMI10" w:cs="CMMI10"/>
        </w:rPr>
        <w:t>;A</w:t>
      </w:r>
      <w:r w:rsidR="008D1116">
        <w:rPr>
          <w:rFonts w:ascii="CMR8" w:hAnsi="CMR8" w:cs="CMR8"/>
          <w:sz w:val="16"/>
          <w:szCs w:val="16"/>
        </w:rPr>
        <w:t>2</w:t>
      </w:r>
      <w:r w:rsidR="008D1116">
        <w:rPr>
          <w:rFonts w:ascii="CMMI10" w:hAnsi="CMMI10" w:cs="CMMI10"/>
        </w:rPr>
        <w:t>;A</w:t>
      </w:r>
      <w:r w:rsidR="008D1116">
        <w:rPr>
          <w:rFonts w:ascii="CMR8" w:hAnsi="CMR8" w:cs="CMR8"/>
          <w:sz w:val="16"/>
          <w:szCs w:val="16"/>
        </w:rPr>
        <w:t xml:space="preserve">3 </w:t>
      </w:r>
      <w:r w:rsidR="008D1116">
        <w:rPr>
          <w:rFonts w:ascii="CMR10" w:hAnsi="CMR10" w:cs="CMR10"/>
        </w:rPr>
        <w:t xml:space="preserve">are mutually exclusive or not, </w:t>
      </w:r>
      <w:r w:rsidR="008D1116">
        <w:rPr>
          <w:rFonts w:ascii="CMBX10" w:hAnsi="CMBX10" w:cs="CMBX10"/>
        </w:rPr>
        <w:t>P</w:t>
      </w:r>
      <w:r w:rsidR="008D1116">
        <w:rPr>
          <w:rFonts w:ascii="CMR10" w:hAnsi="CMR10" w:cs="CMR10"/>
        </w:rPr>
        <w:t>[</w:t>
      </w:r>
      <w:r w:rsidR="008D1116">
        <w:rPr>
          <w:rFonts w:ascii="CMMI10" w:hAnsi="CMMI10" w:cs="CMMI10"/>
        </w:rPr>
        <w:t>A</w:t>
      </w:r>
      <w:r w:rsidR="008D1116">
        <w:rPr>
          <w:rFonts w:ascii="CMR8" w:hAnsi="CMR8" w:cs="CMR8"/>
          <w:sz w:val="16"/>
          <w:szCs w:val="16"/>
        </w:rPr>
        <w:t xml:space="preserve">1 </w:t>
      </w:r>
      <w:r w:rsidR="0093310F">
        <w:rPr>
          <w:rFonts w:ascii="Symbol" w:hAnsi="Symbol" w:cs="Symbol"/>
          <w:sz w:val="24"/>
          <w:szCs w:val="24"/>
        </w:rPr>
        <w:t></w:t>
      </w:r>
      <w:r w:rsidR="0093310F">
        <w:rPr>
          <w:rFonts w:ascii="CMMI10" w:hAnsi="CMMI10" w:cs="CMMI10"/>
        </w:rPr>
        <w:t xml:space="preserve"> </w:t>
      </w:r>
      <w:r w:rsidR="008D1116">
        <w:rPr>
          <w:rFonts w:ascii="CMMI10" w:hAnsi="CMMI10" w:cs="CMMI10"/>
        </w:rPr>
        <w:t>A</w:t>
      </w:r>
      <w:r w:rsidR="008D1116">
        <w:rPr>
          <w:rFonts w:ascii="CMR8" w:hAnsi="CMR8" w:cs="CMR8"/>
          <w:sz w:val="16"/>
          <w:szCs w:val="16"/>
        </w:rPr>
        <w:t xml:space="preserve">2 </w:t>
      </w:r>
      <w:r w:rsidR="0093310F">
        <w:rPr>
          <w:rFonts w:ascii="Symbol" w:hAnsi="Symbol" w:cs="Symbol"/>
          <w:sz w:val="24"/>
          <w:szCs w:val="24"/>
        </w:rPr>
        <w:t></w:t>
      </w:r>
      <w:r w:rsidR="0093310F">
        <w:rPr>
          <w:rFonts w:ascii="CMMI10" w:hAnsi="CMMI10" w:cs="CMMI10"/>
        </w:rPr>
        <w:t xml:space="preserve"> </w:t>
      </w:r>
      <w:r w:rsidR="008D1116">
        <w:rPr>
          <w:rFonts w:ascii="CMMI10" w:hAnsi="CMMI10" w:cs="CMMI10"/>
        </w:rPr>
        <w:t>A</w:t>
      </w:r>
      <w:r w:rsidR="008D1116">
        <w:rPr>
          <w:rFonts w:ascii="CMR8" w:hAnsi="CMR8" w:cs="CMR8"/>
          <w:sz w:val="16"/>
          <w:szCs w:val="16"/>
        </w:rPr>
        <w:t>3</w:t>
      </w:r>
      <w:r w:rsidR="008D1116">
        <w:rPr>
          <w:rFonts w:ascii="CMR10" w:hAnsi="CMR10" w:cs="CMR10"/>
        </w:rPr>
        <w:t xml:space="preserve">] </w:t>
      </w:r>
      <w:r w:rsidR="0093310F">
        <w:rPr>
          <w:rFonts w:ascii="Symbol" w:hAnsi="Symbol" w:cs="Symbol"/>
          <w:sz w:val="24"/>
          <w:szCs w:val="24"/>
        </w:rPr>
        <w:t></w:t>
      </w:r>
      <w:r w:rsidR="008D1116">
        <w:rPr>
          <w:rFonts w:ascii="CMSY10" w:hAnsi="CMSY10" w:cs="CMSY10"/>
        </w:rPr>
        <w:t xml:space="preserve"> </w:t>
      </w:r>
      <w:r w:rsidR="008D1116">
        <w:rPr>
          <w:rFonts w:ascii="CMBX10" w:hAnsi="CMBX10" w:cs="CMBX10"/>
        </w:rPr>
        <w:t>P</w:t>
      </w:r>
      <w:r w:rsidR="008D1116">
        <w:rPr>
          <w:rFonts w:ascii="CMR10" w:hAnsi="CMR10" w:cs="CMR10"/>
        </w:rPr>
        <w:t>[</w:t>
      </w:r>
      <w:r w:rsidR="008D1116">
        <w:rPr>
          <w:rFonts w:ascii="CMMI10" w:hAnsi="CMMI10" w:cs="CMMI10"/>
        </w:rPr>
        <w:t>A</w:t>
      </w:r>
      <w:r w:rsidR="008D1116">
        <w:rPr>
          <w:rFonts w:ascii="CMR8" w:hAnsi="CMR8" w:cs="CMR8"/>
          <w:sz w:val="16"/>
          <w:szCs w:val="16"/>
        </w:rPr>
        <w:t>1</w:t>
      </w:r>
      <w:r w:rsidR="008D1116">
        <w:rPr>
          <w:rFonts w:ascii="CMR10" w:hAnsi="CMR10" w:cs="CMR10"/>
        </w:rPr>
        <w:t>]+</w:t>
      </w:r>
    </w:p>
    <w:p w:rsidR="008D1116" w:rsidRDefault="008D1116" w:rsidP="008D1116">
      <w:pPr>
        <w:autoSpaceDE w:val="0"/>
        <w:autoSpaceDN w:val="0"/>
        <w:adjustRightInd w:val="0"/>
        <w:spacing w:after="0" w:line="240" w:lineRule="auto"/>
        <w:rPr>
          <w:rFonts w:ascii="CMR10" w:hAnsi="CMR10" w:cs="CMR10"/>
        </w:rPr>
      </w:pPr>
      <w:r>
        <w:rPr>
          <w:rFonts w:ascii="CMBX10" w:hAnsi="CMBX10" w:cs="CMBX10"/>
        </w:rPr>
        <w:t>P</w:t>
      </w:r>
      <w:r>
        <w:rPr>
          <w:rFonts w:ascii="CMR10" w:hAnsi="CMR10" w:cs="CMR10"/>
        </w:rPr>
        <w:t>[</w:t>
      </w:r>
      <w:r>
        <w:rPr>
          <w:rFonts w:ascii="CMMI10" w:hAnsi="CMMI10" w:cs="CMMI10"/>
        </w:rPr>
        <w:t>A</w:t>
      </w:r>
      <w:r>
        <w:rPr>
          <w:rFonts w:ascii="CMR8" w:hAnsi="CMR8" w:cs="CMR8"/>
          <w:sz w:val="16"/>
          <w:szCs w:val="16"/>
        </w:rPr>
        <w:t>2</w:t>
      </w:r>
      <w:r>
        <w:rPr>
          <w:rFonts w:ascii="CMR10" w:hAnsi="CMR10" w:cs="CMR10"/>
        </w:rPr>
        <w:t xml:space="preserve">] + </w:t>
      </w:r>
      <w:r>
        <w:rPr>
          <w:rFonts w:ascii="CMBX10" w:hAnsi="CMBX10" w:cs="CMBX10"/>
        </w:rPr>
        <w:t>P</w:t>
      </w:r>
      <w:r>
        <w:rPr>
          <w:rFonts w:ascii="CMR10" w:hAnsi="CMR10" w:cs="CMR10"/>
        </w:rPr>
        <w:t>[</w:t>
      </w:r>
      <w:r>
        <w:rPr>
          <w:rFonts w:ascii="CMMI10" w:hAnsi="CMMI10" w:cs="CMMI10"/>
        </w:rPr>
        <w:t>A</w:t>
      </w:r>
      <w:r>
        <w:rPr>
          <w:rFonts w:ascii="CMR8" w:hAnsi="CMR8" w:cs="CMR8"/>
          <w:sz w:val="16"/>
          <w:szCs w:val="16"/>
        </w:rPr>
        <w:t>3</w:t>
      </w:r>
      <w:r>
        <w:rPr>
          <w:rFonts w:ascii="CMR10" w:hAnsi="CMR10" w:cs="CMR10"/>
        </w:rPr>
        <w:t>]. Prove this using the Axioms of Probabilities.</w:t>
      </w:r>
    </w:p>
    <w:p w:rsidR="008D1116" w:rsidRDefault="008D1116"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sidRPr="004C5B61">
        <w:rPr>
          <w:rFonts w:ascii="CMR10" w:hAnsi="CMR10" w:cs="CMR10"/>
          <w:u w:val="single"/>
        </w:rPr>
        <w:t>3</w:t>
      </w:r>
      <w:r>
        <w:rPr>
          <w:rFonts w:ascii="CMR10" w:hAnsi="CMR10" w:cs="CMR10"/>
        </w:rPr>
        <w:t>. At UCON, the three most popular social networks are Facebook, Friendster, and MySpace. Let's say that we know the following about student usage of these networks:</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Network % of Students with Account</w:t>
      </w:r>
    </w:p>
    <w:p w:rsidR="008D1116" w:rsidRDefault="008D1116"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Pr>
          <w:rFonts w:ascii="CMR10" w:hAnsi="CMR10" w:cs="CMR10"/>
        </w:rPr>
        <w:t>Facebook 75%</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Friendster 30%</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Myspace 65%</w:t>
      </w:r>
    </w:p>
    <w:p w:rsidR="008D1116" w:rsidRDefault="008D1116"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Pr>
          <w:rFonts w:ascii="CMR10" w:hAnsi="CMR10" w:cs="CMR10"/>
        </w:rPr>
        <w:t>40% of students have accounts in exactly 2 of the networks.</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20% have accounts in all of the networks.</w:t>
      </w:r>
    </w:p>
    <w:p w:rsidR="008D1116" w:rsidRDefault="008D1116"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Pr>
          <w:rFonts w:ascii="CMR10" w:hAnsi="CMR10" w:cs="CMR10"/>
        </w:rPr>
        <w:t>Given this information what percentage of students do not have an account in any of the net-</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works?</w:t>
      </w:r>
    </w:p>
    <w:p w:rsidR="008D1116" w:rsidRDefault="008D1116"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sidRPr="004C5B61">
        <w:rPr>
          <w:rFonts w:ascii="CMR10" w:hAnsi="CMR10" w:cs="CMR10"/>
          <w:u w:val="single"/>
        </w:rPr>
        <w:t>4</w:t>
      </w:r>
      <w:r>
        <w:rPr>
          <w:rFonts w:ascii="CMR10" w:hAnsi="CMR10" w:cs="CMR10"/>
        </w:rPr>
        <w:t>. Rough</w:t>
      </w:r>
      <w:r w:rsidR="000362EC">
        <w:rPr>
          <w:rFonts w:ascii="CMR10" w:hAnsi="CMR10" w:cs="CMR10"/>
        </w:rPr>
        <w:t>ly 40 percent of all e-mail traffi</w:t>
      </w:r>
      <w:r>
        <w:rPr>
          <w:rFonts w:ascii="CMR10" w:hAnsi="CMR10" w:cs="CMR10"/>
        </w:rPr>
        <w:t>c in the United States is spam. With probability 0</w:t>
      </w:r>
      <w:r>
        <w:rPr>
          <w:rFonts w:ascii="CMMI10" w:hAnsi="CMMI10" w:cs="CMMI10"/>
        </w:rPr>
        <w:t>:</w:t>
      </w:r>
      <w:r>
        <w:rPr>
          <w:rFonts w:ascii="CMR10" w:hAnsi="CMR10" w:cs="CMR10"/>
        </w:rPr>
        <w:t>25,</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these e-mails contain the keyword "sale" in their subject. However, non-spam e-mails may also</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contain that keyword but with probability 0</w:t>
      </w:r>
      <w:r>
        <w:rPr>
          <w:rFonts w:ascii="CMMI10" w:hAnsi="CMMI10" w:cs="CMMI10"/>
        </w:rPr>
        <w:t>:</w:t>
      </w:r>
      <w:r>
        <w:rPr>
          <w:rFonts w:ascii="CMR10" w:hAnsi="CMR10" w:cs="CMR10"/>
        </w:rPr>
        <w:t>02. Given that you receive an email containing</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"sale" in its subject, what is the probability that it is NOT a spam e-mail?</w:t>
      </w:r>
    </w:p>
    <w:p w:rsidR="008D1116" w:rsidRDefault="008D1116"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sidRPr="004C5B61">
        <w:rPr>
          <w:rFonts w:ascii="CMR10" w:hAnsi="CMR10" w:cs="CMR10"/>
          <w:u w:val="single"/>
        </w:rPr>
        <w:t>5</w:t>
      </w:r>
      <w:r>
        <w:rPr>
          <w:rFonts w:ascii="CMR10" w:hAnsi="CMR10" w:cs="CMR10"/>
        </w:rPr>
        <w:t xml:space="preserve">. The disk with your favorite MP3 song has been scratched very badly. The disc was mixed up with three other scratched discs that were lying around. It is equally likely that any of the four discs holds your favorinte song. A DJ </w:t>
      </w:r>
      <w:r w:rsidR="00C54AFD">
        <w:rPr>
          <w:rFonts w:ascii="CMR10" w:hAnsi="CMR10" w:cs="CMR10"/>
        </w:rPr>
        <w:t>friend of yours off</w:t>
      </w:r>
      <w:r>
        <w:rPr>
          <w:rFonts w:ascii="CMR10" w:hAnsi="CMR10" w:cs="CMR10"/>
        </w:rPr>
        <w:t xml:space="preserve">ers to take a look since he claims to recover songs from any disc with a 50% chance (assuming the song is there). Given that he searches on disc 1 but cannot recover your song, what is the probability that your song is on disc </w:t>
      </w:r>
      <w:r>
        <w:rPr>
          <w:rFonts w:ascii="CMMI10" w:hAnsi="CMMI10" w:cs="CMMI10"/>
        </w:rPr>
        <w:t xml:space="preserve">i </w:t>
      </w:r>
      <w:r>
        <w:rPr>
          <w:rFonts w:ascii="CMR10" w:hAnsi="CMR10" w:cs="CMR10"/>
        </w:rPr>
        <w:t xml:space="preserve">for </w:t>
      </w:r>
      <w:r>
        <w:rPr>
          <w:rFonts w:ascii="CMMI10" w:hAnsi="CMMI10" w:cs="CMMI10"/>
        </w:rPr>
        <w:t xml:space="preserve">i </w:t>
      </w:r>
      <w:r>
        <w:rPr>
          <w:rFonts w:ascii="CMR10" w:hAnsi="CMR10" w:cs="CMR10"/>
        </w:rPr>
        <w:t>= 1</w:t>
      </w:r>
      <w:r>
        <w:rPr>
          <w:rFonts w:ascii="CMMI10" w:hAnsi="CMMI10" w:cs="CMMI10"/>
        </w:rPr>
        <w:t xml:space="preserve">; </w:t>
      </w:r>
      <w:r>
        <w:rPr>
          <w:rFonts w:ascii="CMR10" w:hAnsi="CMR10" w:cs="CMR10"/>
        </w:rPr>
        <w:t>2</w:t>
      </w:r>
      <w:r>
        <w:rPr>
          <w:rFonts w:ascii="CMMI10" w:hAnsi="CMMI10" w:cs="CMMI10"/>
        </w:rPr>
        <w:t xml:space="preserve">; </w:t>
      </w:r>
      <w:r>
        <w:rPr>
          <w:rFonts w:ascii="CMR10" w:hAnsi="CMR10" w:cs="CMR10"/>
        </w:rPr>
        <w:t>3</w:t>
      </w:r>
      <w:r>
        <w:rPr>
          <w:rFonts w:ascii="CMMI10" w:hAnsi="CMMI10" w:cs="CMMI10"/>
        </w:rPr>
        <w:t xml:space="preserve">; </w:t>
      </w:r>
      <w:r>
        <w:rPr>
          <w:rFonts w:ascii="CMR10" w:hAnsi="CMR10" w:cs="CMR10"/>
        </w:rPr>
        <w:t>4 ?</w:t>
      </w:r>
    </w:p>
    <w:p w:rsidR="008D1116" w:rsidRDefault="008D1116"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p>
    <w:p w:rsidR="00002C4B" w:rsidRDefault="00002C4B" w:rsidP="008D1116">
      <w:pPr>
        <w:autoSpaceDE w:val="0"/>
        <w:autoSpaceDN w:val="0"/>
        <w:adjustRightInd w:val="0"/>
        <w:spacing w:after="0" w:line="240" w:lineRule="auto"/>
        <w:rPr>
          <w:rFonts w:ascii="CMR10" w:hAnsi="CMR10" w:cs="CMR10"/>
        </w:rPr>
      </w:pPr>
    </w:p>
    <w:p w:rsidR="00486A18" w:rsidRDefault="00486A18" w:rsidP="008D1116">
      <w:pPr>
        <w:autoSpaceDE w:val="0"/>
        <w:autoSpaceDN w:val="0"/>
        <w:adjustRightInd w:val="0"/>
        <w:spacing w:after="0" w:line="240" w:lineRule="auto"/>
        <w:rPr>
          <w:rFonts w:ascii="CMR10" w:hAnsi="CMR10" w:cs="CMR10"/>
        </w:rPr>
      </w:pPr>
    </w:p>
    <w:p w:rsidR="00486A18" w:rsidRDefault="00486A18" w:rsidP="008D1116">
      <w:pPr>
        <w:autoSpaceDE w:val="0"/>
        <w:autoSpaceDN w:val="0"/>
        <w:adjustRightInd w:val="0"/>
        <w:spacing w:after="0" w:line="240" w:lineRule="auto"/>
        <w:rPr>
          <w:rFonts w:ascii="CMR10" w:hAnsi="CMR10" w:cs="CMR10"/>
        </w:rPr>
      </w:pPr>
    </w:p>
    <w:p w:rsidR="00486A18" w:rsidRDefault="00486A18"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sidRPr="00593BEF">
        <w:rPr>
          <w:rFonts w:ascii="CMR10" w:hAnsi="CMR10" w:cs="CMR10"/>
          <w:u w:val="single"/>
        </w:rPr>
        <w:lastRenderedPageBreak/>
        <w:t>6</w:t>
      </w:r>
      <w:r>
        <w:rPr>
          <w:rFonts w:ascii="CMR10" w:hAnsi="CMR10" w:cs="CMR10"/>
        </w:rPr>
        <w:t>. The company Storage4U works in data warehousing and has 3 data centers. They used to be</w:t>
      </w:r>
    </w:p>
    <w:p w:rsidR="008D1116" w:rsidRDefault="00742480" w:rsidP="008D1116">
      <w:pPr>
        <w:autoSpaceDE w:val="0"/>
        <w:autoSpaceDN w:val="0"/>
        <w:adjustRightInd w:val="0"/>
        <w:spacing w:after="0" w:line="240" w:lineRule="auto"/>
        <w:rPr>
          <w:rFonts w:ascii="CMR10" w:hAnsi="CMR10" w:cs="CMR10"/>
        </w:rPr>
      </w:pPr>
      <w:proofErr w:type="gramStart"/>
      <w:r>
        <w:rPr>
          <w:rFonts w:ascii="CMR10" w:hAnsi="CMR10" w:cs="CMR10"/>
        </w:rPr>
        <w:t>the</w:t>
      </w:r>
      <w:proofErr w:type="gramEnd"/>
      <w:r>
        <w:rPr>
          <w:rFonts w:ascii="CMR10" w:hAnsi="CMR10" w:cs="CMR10"/>
        </w:rPr>
        <w:t xml:space="preserve"> bedrock for all of your fi</w:t>
      </w:r>
      <w:r w:rsidR="008D1116">
        <w:rPr>
          <w:rFonts w:ascii="CMR10" w:hAnsi="CMR10" w:cs="CMR10"/>
        </w:rPr>
        <w:t>le storing needs. However, with the recent economic downturn,</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Storage4U has been forced to cut back and have decided that uptime is no longer important. As</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a result, each of their data centers now has a probability of 0.8 to be up and running. Suppose</w:t>
      </w:r>
    </w:p>
    <w:p w:rsidR="008D1116" w:rsidRDefault="00742480" w:rsidP="008D1116">
      <w:pPr>
        <w:autoSpaceDE w:val="0"/>
        <w:autoSpaceDN w:val="0"/>
        <w:adjustRightInd w:val="0"/>
        <w:spacing w:after="0" w:line="240" w:lineRule="auto"/>
        <w:rPr>
          <w:rFonts w:ascii="CMR10" w:hAnsi="CMR10" w:cs="CMR10"/>
        </w:rPr>
      </w:pPr>
      <w:r>
        <w:rPr>
          <w:rFonts w:ascii="CMR10" w:hAnsi="CMR10" w:cs="CMR10"/>
        </w:rPr>
        <w:t>that in order for each fi</w:t>
      </w:r>
      <w:r w:rsidR="008D1116">
        <w:rPr>
          <w:rFonts w:ascii="CMR10" w:hAnsi="CMR10" w:cs="CMR10"/>
        </w:rPr>
        <w:t>le to be stored, it is broken into 3 segments and stored into each of the</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3 data centers.</w:t>
      </w: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Pr>
          <w:rFonts w:ascii="CMSY10" w:hAnsi="CMSY10" w:cs="CMSY10"/>
        </w:rPr>
        <w:t xml:space="preserve">_ </w:t>
      </w:r>
      <w:r>
        <w:rPr>
          <w:rFonts w:ascii="CMR10" w:hAnsi="CMR10" w:cs="CMR10"/>
        </w:rPr>
        <w:t xml:space="preserve">Let </w:t>
      </w:r>
      <w:r>
        <w:rPr>
          <w:rFonts w:ascii="CMMI10" w:hAnsi="CMMI10" w:cs="CMMI10"/>
        </w:rPr>
        <w:t>E</w:t>
      </w:r>
      <w:r>
        <w:rPr>
          <w:rFonts w:ascii="CMMI8" w:hAnsi="CMMI8" w:cs="CMMI8"/>
          <w:sz w:val="16"/>
          <w:szCs w:val="16"/>
        </w:rPr>
        <w:t xml:space="preserve">ij </w:t>
      </w:r>
      <w:r>
        <w:rPr>
          <w:rFonts w:ascii="CMR10" w:hAnsi="CMR10" w:cs="CMR10"/>
        </w:rPr>
        <w:t xml:space="preserve">be the event that the </w:t>
      </w:r>
      <w:r>
        <w:rPr>
          <w:rFonts w:ascii="CMMI10" w:hAnsi="CMMI10" w:cs="CMMI10"/>
        </w:rPr>
        <w:t>j</w:t>
      </w:r>
      <w:r>
        <w:rPr>
          <w:rFonts w:ascii="CMMI8" w:hAnsi="CMMI8" w:cs="CMMI8"/>
          <w:sz w:val="16"/>
          <w:szCs w:val="16"/>
        </w:rPr>
        <w:t xml:space="preserve">th </w:t>
      </w:r>
      <w:r w:rsidR="00BA5663">
        <w:rPr>
          <w:rFonts w:ascii="CMR10" w:hAnsi="CMR10" w:cs="CMR10"/>
        </w:rPr>
        <w:t>data center is up when the fi</w:t>
      </w:r>
      <w:r>
        <w:rPr>
          <w:rFonts w:ascii="CMR10" w:hAnsi="CMR10" w:cs="CMR10"/>
        </w:rPr>
        <w:t xml:space="preserve">le with index </w:t>
      </w:r>
      <w:r>
        <w:rPr>
          <w:rFonts w:ascii="CMMI10" w:hAnsi="CMMI10" w:cs="CMMI10"/>
        </w:rPr>
        <w:t xml:space="preserve">i </w:t>
      </w:r>
      <w:r>
        <w:rPr>
          <w:rFonts w:ascii="CMR10" w:hAnsi="CMR10" w:cs="CMR10"/>
        </w:rPr>
        <w:t>is retrieved.</w:t>
      </w:r>
    </w:p>
    <w:p w:rsidR="008D1116" w:rsidRDefault="008D1116" w:rsidP="008D1116">
      <w:pPr>
        <w:autoSpaceDE w:val="0"/>
        <w:autoSpaceDN w:val="0"/>
        <w:adjustRightInd w:val="0"/>
        <w:spacing w:after="0" w:line="240" w:lineRule="auto"/>
        <w:rPr>
          <w:rFonts w:ascii="CMR10" w:hAnsi="CMR10" w:cs="CMR10"/>
        </w:rPr>
      </w:pPr>
      <w:r>
        <w:rPr>
          <w:rFonts w:ascii="CMSY10" w:hAnsi="CMSY10" w:cs="CMSY10"/>
        </w:rPr>
        <w:t xml:space="preserve">_ </w:t>
      </w:r>
      <w:r>
        <w:rPr>
          <w:rFonts w:ascii="CMR10" w:hAnsi="CMR10" w:cs="CMR10"/>
        </w:rPr>
        <w:t xml:space="preserve">Assume that each </w:t>
      </w:r>
      <w:r>
        <w:rPr>
          <w:rFonts w:ascii="CMMI10" w:hAnsi="CMMI10" w:cs="CMMI10"/>
        </w:rPr>
        <w:t>E</w:t>
      </w:r>
      <w:r>
        <w:rPr>
          <w:rFonts w:ascii="CMMI8" w:hAnsi="CMMI8" w:cs="CMMI8"/>
          <w:sz w:val="16"/>
          <w:szCs w:val="16"/>
        </w:rPr>
        <w:t xml:space="preserve">ij </w:t>
      </w:r>
      <w:r>
        <w:rPr>
          <w:rFonts w:ascii="CMR10" w:hAnsi="CMR10" w:cs="CMR10"/>
        </w:rPr>
        <w:t>are mutually independent events.</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 xml:space="preserve">Out of </w:t>
      </w:r>
      <w:r w:rsidR="00BA5663">
        <w:rPr>
          <w:rFonts w:ascii="CMR10" w:hAnsi="CMR10" w:cs="CMR10"/>
        </w:rPr>
        <w:t>five fi</w:t>
      </w:r>
      <w:r>
        <w:rPr>
          <w:rFonts w:ascii="CMR10" w:hAnsi="CMR10" w:cs="CMR10"/>
        </w:rPr>
        <w:t>les attempted to be retrieved at various times, what is the probability that at least</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3 are successfully retrieved?</w:t>
      </w:r>
    </w:p>
    <w:p w:rsidR="00002C4B" w:rsidRDefault="00002C4B" w:rsidP="008D1116">
      <w:pPr>
        <w:autoSpaceDE w:val="0"/>
        <w:autoSpaceDN w:val="0"/>
        <w:adjustRightInd w:val="0"/>
        <w:spacing w:after="0" w:line="240" w:lineRule="auto"/>
        <w:rPr>
          <w:rFonts w:ascii="CMR10" w:hAnsi="CMR10" w:cs="CMR10"/>
        </w:rPr>
      </w:pPr>
    </w:p>
    <w:p w:rsidR="00002C4B" w:rsidRDefault="00002C4B" w:rsidP="008D1116">
      <w:pPr>
        <w:autoSpaceDE w:val="0"/>
        <w:autoSpaceDN w:val="0"/>
        <w:adjustRightInd w:val="0"/>
        <w:spacing w:after="0" w:line="240" w:lineRule="auto"/>
        <w:rPr>
          <w:rFonts w:ascii="CMR10" w:hAnsi="CMR10" w:cs="CMR10"/>
        </w:rPr>
      </w:pP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sidRPr="00593BEF">
        <w:rPr>
          <w:rFonts w:ascii="CMR10" w:hAnsi="CMR10" w:cs="CMR10"/>
          <w:u w:val="single"/>
        </w:rPr>
        <w:t>7</w:t>
      </w:r>
      <w:r>
        <w:rPr>
          <w:rFonts w:ascii="CMR10" w:hAnsi="CMR10" w:cs="CMR10"/>
        </w:rPr>
        <w:t>. An alphabet of 50 symbols can be used for transmitting messages in a communication system.</w:t>
      </w: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Pr>
          <w:rFonts w:ascii="CMR10" w:hAnsi="CMR10" w:cs="CMR10"/>
        </w:rPr>
        <w:t>(a) How many distinct messages (sequence of symbols) of 25 symbols can the transmitter</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generate if symbols can be repeated in the message?</w:t>
      </w: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Pr>
          <w:rFonts w:ascii="CMR10" w:hAnsi="CMR10" w:cs="CMR10"/>
        </w:rPr>
        <w:t>(b) In (a), how many messages of 25 symbols can be generated if 20 of the 50 symbols can</w:t>
      </w:r>
    </w:p>
    <w:p w:rsidR="008D1116" w:rsidRDefault="00742480" w:rsidP="008D1116">
      <w:pPr>
        <w:autoSpaceDE w:val="0"/>
        <w:autoSpaceDN w:val="0"/>
        <w:adjustRightInd w:val="0"/>
        <w:spacing w:after="0" w:line="240" w:lineRule="auto"/>
        <w:rPr>
          <w:rFonts w:ascii="CMR10" w:hAnsi="CMR10" w:cs="CMR10"/>
        </w:rPr>
      </w:pPr>
      <w:r>
        <w:rPr>
          <w:rFonts w:ascii="CMR10" w:hAnsi="CMR10" w:cs="CMR10"/>
        </w:rPr>
        <w:t>appear only as the fi</w:t>
      </w:r>
      <w:r w:rsidR="008D1116">
        <w:rPr>
          <w:rFonts w:ascii="CMR10" w:hAnsi="CMR10" w:cs="CMR10"/>
        </w:rPr>
        <w:t>rst and/or last symbols of the message, the other 30 symbols can</w:t>
      </w:r>
    </w:p>
    <w:p w:rsidR="008D1116" w:rsidRDefault="008D1116" w:rsidP="008D1116">
      <w:pPr>
        <w:autoSpaceDE w:val="0"/>
        <w:autoSpaceDN w:val="0"/>
        <w:adjustRightInd w:val="0"/>
        <w:spacing w:after="0" w:line="240" w:lineRule="auto"/>
        <w:rPr>
          <w:rFonts w:ascii="CMR10" w:hAnsi="CMR10" w:cs="CMR10"/>
        </w:rPr>
      </w:pPr>
      <w:r>
        <w:rPr>
          <w:rFonts w:ascii="CMR10" w:hAnsi="CMR10" w:cs="CMR10"/>
        </w:rPr>
        <w:t>appear anywhere, and repetitions of all symbols are allowed?</w:t>
      </w:r>
    </w:p>
    <w:p w:rsidR="00002C4B" w:rsidRDefault="00002C4B" w:rsidP="008D1116">
      <w:pPr>
        <w:autoSpaceDE w:val="0"/>
        <w:autoSpaceDN w:val="0"/>
        <w:adjustRightInd w:val="0"/>
        <w:spacing w:after="0" w:line="240" w:lineRule="auto"/>
        <w:rPr>
          <w:rFonts w:ascii="CMR10" w:hAnsi="CMR10" w:cs="CMR10"/>
        </w:rPr>
      </w:pPr>
    </w:p>
    <w:p w:rsidR="008D1116" w:rsidRDefault="008D1116" w:rsidP="008D1116">
      <w:pPr>
        <w:autoSpaceDE w:val="0"/>
        <w:autoSpaceDN w:val="0"/>
        <w:adjustRightInd w:val="0"/>
        <w:spacing w:after="0" w:line="240" w:lineRule="auto"/>
        <w:rPr>
          <w:rFonts w:ascii="CMR10" w:hAnsi="CMR10" w:cs="CMR10"/>
        </w:rPr>
      </w:pPr>
      <w:r>
        <w:rPr>
          <w:rFonts w:ascii="CMR10" w:hAnsi="CMR10" w:cs="CMR10"/>
        </w:rPr>
        <w:t>(c) Repeat (a) and (b) for the case that no repetition of any symbol is allowed (i.e., if a symbol</w:t>
      </w:r>
    </w:p>
    <w:p w:rsidR="00474EF1" w:rsidRPr="00002C4B" w:rsidRDefault="008D1116" w:rsidP="00002C4B">
      <w:pPr>
        <w:autoSpaceDE w:val="0"/>
        <w:autoSpaceDN w:val="0"/>
        <w:adjustRightInd w:val="0"/>
        <w:spacing w:after="0" w:line="240" w:lineRule="auto"/>
        <w:rPr>
          <w:rFonts w:ascii="CMR10" w:hAnsi="CMR10" w:cs="CMR10"/>
        </w:rPr>
      </w:pPr>
      <w:r>
        <w:rPr>
          <w:rFonts w:ascii="CMR10" w:hAnsi="CMR10" w:cs="CMR10"/>
        </w:rPr>
        <w:t>is used in the message, it is used only once).</w:t>
      </w:r>
    </w:p>
    <w:sectPr w:rsidR="00474EF1" w:rsidRPr="00002C4B" w:rsidSect="00474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MBX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MS Shell Dlg">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MMI8">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116"/>
    <w:rsid w:val="00002C4B"/>
    <w:rsid w:val="000362EC"/>
    <w:rsid w:val="00080187"/>
    <w:rsid w:val="001676CE"/>
    <w:rsid w:val="00244C85"/>
    <w:rsid w:val="002C5A5E"/>
    <w:rsid w:val="002C6D02"/>
    <w:rsid w:val="00386807"/>
    <w:rsid w:val="003F5F2B"/>
    <w:rsid w:val="00474EF1"/>
    <w:rsid w:val="00486A18"/>
    <w:rsid w:val="00497566"/>
    <w:rsid w:val="004A31BB"/>
    <w:rsid w:val="004C5B61"/>
    <w:rsid w:val="00562939"/>
    <w:rsid w:val="00593BEF"/>
    <w:rsid w:val="00742480"/>
    <w:rsid w:val="007F32C6"/>
    <w:rsid w:val="008D1116"/>
    <w:rsid w:val="0093310F"/>
    <w:rsid w:val="009B118E"/>
    <w:rsid w:val="00A6349A"/>
    <w:rsid w:val="00BA5663"/>
    <w:rsid w:val="00BF3D5C"/>
    <w:rsid w:val="00C54AFD"/>
    <w:rsid w:val="00CE0FBE"/>
    <w:rsid w:val="00FF3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474</Words>
  <Characters>2706</Characters>
  <Application>Microsoft Office Word</Application>
  <DocSecurity>0</DocSecurity>
  <Lines>22</Lines>
  <Paragraphs>6</Paragraphs>
  <ScaleCrop>false</ScaleCrop>
  <Company>Emulex Corporation</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Ambreen Khurshid</dc:creator>
  <cp:keywords/>
  <dc:description/>
  <cp:lastModifiedBy>Ambreen Khurshid</cp:lastModifiedBy>
  <cp:revision>27</cp:revision>
  <dcterms:created xsi:type="dcterms:W3CDTF">2010-04-06T19:01:00Z</dcterms:created>
  <dcterms:modified xsi:type="dcterms:W3CDTF">2010-04-06T19:47:00Z</dcterms:modified>
</cp:coreProperties>
</file>