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49" w:rsidRPr="00340B78" w:rsidRDefault="00120E49" w:rsidP="00120E49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340B78">
        <w:rPr>
          <w:rFonts w:ascii="Times New Roman" w:hAnsi="Times New Roman" w:cs="Times New Roman"/>
          <w:color w:val="000000"/>
          <w:sz w:val="24"/>
          <w:szCs w:val="24"/>
        </w:rPr>
        <w:t xml:space="preserve">4. Use the information in the table to answer the questions below.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0E49" w:rsidRDefault="00120E49" w:rsidP="00120E49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The amount of total output produced from various combinations of labor and capital.</w:t>
      </w:r>
      <w:r>
        <w:rPr>
          <w:rFonts w:ascii="Times" w:hAnsi="Times" w:cs="Times"/>
          <w:color w:val="000000"/>
        </w:rPr>
        <w:br/>
        <w:t> 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724400" cy="1428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 </w:t>
      </w:r>
    </w:p>
    <w:p w:rsidR="00120E49" w:rsidRDefault="00120E49" w:rsidP="00120E49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a. If the capital stock is fixed at one unit, how much does the third unit of labor add to total output? </w:t>
      </w:r>
      <w:r>
        <w:rPr>
          <w:rFonts w:ascii="Times" w:hAnsi="Times" w:cs="Times"/>
          <w:color w:val="000000"/>
        </w:rPr>
        <w:br/>
      </w:r>
    </w:p>
    <w:p w:rsidR="00120E49" w:rsidRDefault="00120E49" w:rsidP="00120E49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b. If the capital stock is fixed at one unit, diminishing returns begin with the </w:t>
      </w:r>
      <w:r>
        <w:rPr>
          <w:rFonts w:ascii="Times" w:hAnsi="Times" w:cs="Times"/>
          <w:color w:val="000000"/>
        </w:rPr>
        <w:br/>
      </w:r>
    </w:p>
    <w:p w:rsidR="00120E49" w:rsidRDefault="00120E49" w:rsidP="00120E49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c. If the capital stock is fixed at four units and there are three units of labor, what is the average product of    labor? </w:t>
      </w:r>
      <w:r>
        <w:rPr>
          <w:rFonts w:ascii="Times" w:hAnsi="Times" w:cs="Times"/>
          <w:color w:val="000000"/>
        </w:rPr>
        <w:br/>
      </w:r>
    </w:p>
    <w:p w:rsidR="00120E49" w:rsidRDefault="00120E49" w:rsidP="00120E49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d. If labor is fixed at three units, how much does the second unit of capital add to total output? </w:t>
      </w:r>
      <w:r>
        <w:rPr>
          <w:rFonts w:ascii="Times" w:hAnsi="Times" w:cs="Times"/>
          <w:color w:val="000000"/>
        </w:rPr>
        <w:br/>
      </w:r>
    </w:p>
    <w:p w:rsidR="00120E49" w:rsidRPr="00830E8F" w:rsidRDefault="00120E49" w:rsidP="001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5A" w:rsidRDefault="0061155A"/>
    <w:sectPr w:rsidR="0061155A" w:rsidSect="007D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E49"/>
    <w:rsid w:val="00120E49"/>
    <w:rsid w:val="004A63FD"/>
    <w:rsid w:val="0061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MSU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2010-03-24T14:57:00Z</dcterms:created>
  <dcterms:modified xsi:type="dcterms:W3CDTF">2010-03-24T14:57:00Z</dcterms:modified>
</cp:coreProperties>
</file>