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4A" w:rsidRDefault="0063054A" w:rsidP="0063054A">
      <w:pPr>
        <w:pStyle w:val="NormalWeb"/>
      </w:pPr>
      <w:r>
        <w:rPr>
          <w:b/>
          <w:bCs/>
          <w:u w:val="single"/>
        </w:rPr>
        <w:t>1:</w:t>
      </w:r>
      <w:r>
        <w:t>  Given the standardized normal distribution (with a mean of 0 and a standard deviation of 1, as in table E.2), what is the probability that</w:t>
      </w:r>
    </w:p>
    <w:p w:rsidR="0063054A" w:rsidRDefault="0063054A" w:rsidP="0063054A">
      <w:pPr>
        <w:pStyle w:val="NormalWeb"/>
      </w:pPr>
      <w:r>
        <w:t>A: Z is less than 1.57?</w:t>
      </w:r>
    </w:p>
    <w:p w:rsidR="0063054A" w:rsidRDefault="0063054A" w:rsidP="0063054A">
      <w:pPr>
        <w:pStyle w:val="NormalWeb"/>
      </w:pPr>
      <w:r>
        <w:t>B: Z is greater than 1.84?</w:t>
      </w:r>
    </w:p>
    <w:p w:rsidR="0063054A" w:rsidRDefault="0063054A" w:rsidP="0063054A">
      <w:pPr>
        <w:pStyle w:val="NormalWeb"/>
      </w:pPr>
      <w:r>
        <w:t>C: Z is between 1.57 and 1.84?</w:t>
      </w:r>
    </w:p>
    <w:p w:rsidR="0063054A" w:rsidRDefault="0063054A" w:rsidP="0063054A">
      <w:pPr>
        <w:pStyle w:val="NormalWeb"/>
      </w:pPr>
      <w:r>
        <w:t>D: Z is less than 1.57 or greater than 1.84? </w:t>
      </w:r>
    </w:p>
    <w:p w:rsidR="0063054A" w:rsidRDefault="0063054A" w:rsidP="0063054A">
      <w:pPr>
        <w:pStyle w:val="NormalWeb"/>
      </w:pPr>
    </w:p>
    <w:p w:rsidR="0063054A" w:rsidRDefault="0063054A" w:rsidP="0063054A">
      <w:pPr>
        <w:pStyle w:val="NormalWeb"/>
      </w:pPr>
      <w:r>
        <w:rPr>
          <w:b/>
          <w:bCs/>
          <w:u w:val="single"/>
        </w:rPr>
        <w:t>2:</w:t>
      </w:r>
      <w:r>
        <w:t xml:space="preserve">  The breaking strength of plastic bags used for packaging produce is normally distributed, with a mean of 5 pounds per square inch and a standard deviation of 1.5 pounds per square inch.  What </w:t>
      </w:r>
      <w:proofErr w:type="gramStart"/>
      <w:r>
        <w:t>proportion of the bags have</w:t>
      </w:r>
      <w:proofErr w:type="gramEnd"/>
      <w:r>
        <w:t xml:space="preserve"> a breaking strength of </w:t>
      </w:r>
    </w:p>
    <w:p w:rsidR="0063054A" w:rsidRDefault="0063054A" w:rsidP="0063054A">
      <w:pPr>
        <w:pStyle w:val="NormalWeb"/>
      </w:pPr>
      <w:r>
        <w:t>A: less than 3.17 pounds per square inch?</w:t>
      </w:r>
    </w:p>
    <w:p w:rsidR="0063054A" w:rsidRDefault="0063054A" w:rsidP="0063054A">
      <w:pPr>
        <w:pStyle w:val="NormalWeb"/>
      </w:pPr>
      <w:r>
        <w:t>B: at least 3.6 pounds per square inch?</w:t>
      </w:r>
    </w:p>
    <w:p w:rsidR="0063054A" w:rsidRDefault="0063054A" w:rsidP="0063054A">
      <w:pPr>
        <w:pStyle w:val="NormalWeb"/>
      </w:pPr>
      <w:r>
        <w:t>C: between 5 and 5.5 pounds per square inch?</w:t>
      </w:r>
    </w:p>
    <w:p w:rsidR="0063054A" w:rsidRDefault="0063054A" w:rsidP="0063054A">
      <w:pPr>
        <w:pStyle w:val="NormalWeb"/>
      </w:pPr>
      <w:r>
        <w:t xml:space="preserve">D: 95% of the breaking strengths will be contained between what two values symmetrically distributed around the mean?   </w:t>
      </w:r>
    </w:p>
    <w:p w:rsidR="0063054A" w:rsidRDefault="0063054A" w:rsidP="0063054A">
      <w:pPr>
        <w:pStyle w:val="NormalWeb"/>
      </w:pPr>
    </w:p>
    <w:p w:rsidR="0063054A" w:rsidRDefault="0063054A" w:rsidP="0063054A">
      <w:pPr>
        <w:pStyle w:val="NormalWeb"/>
      </w:pPr>
      <w:r>
        <w:rPr>
          <w:b/>
          <w:bCs/>
          <w:u w:val="single"/>
        </w:rPr>
        <w:t>3</w:t>
      </w:r>
      <w:r>
        <w:t>:  A statistical analysis of 1,000 long-distance telephone calls made from the headquarters of the Bricks and Clicks Computer Corporation indicates that the length of these calls is normally distributed, with the mean = 240 seconds and the standard deviation = 40 seconds.</w:t>
      </w:r>
    </w:p>
    <w:p w:rsidR="0063054A" w:rsidRDefault="0063054A" w:rsidP="0063054A">
      <w:pPr>
        <w:pStyle w:val="NormalWeb"/>
      </w:pPr>
      <w:r>
        <w:t>A: What is the probability that a call lasted less than 180 seconds?</w:t>
      </w:r>
    </w:p>
    <w:p w:rsidR="0063054A" w:rsidRDefault="0063054A" w:rsidP="0063054A">
      <w:pPr>
        <w:pStyle w:val="NormalWeb"/>
      </w:pPr>
      <w:r>
        <w:t xml:space="preserve">B: What is the probability that a call lasted between 180 and 300 seconds? </w:t>
      </w:r>
    </w:p>
    <w:p w:rsidR="0063054A" w:rsidRDefault="0063054A" w:rsidP="0063054A">
      <w:pPr>
        <w:pStyle w:val="NormalWeb"/>
      </w:pPr>
      <w:r>
        <w:t xml:space="preserve">C: What is the probability that a call lasted between 110 and 180 seconds?  </w:t>
      </w:r>
    </w:p>
    <w:p w:rsidR="0063054A" w:rsidRDefault="0063054A" w:rsidP="0063054A">
      <w:pPr>
        <w:pStyle w:val="NormalWeb"/>
      </w:pPr>
      <w:r>
        <w:t>D: What is the length of a call if only 1% of all calls are shorter?</w:t>
      </w:r>
    </w:p>
    <w:p w:rsidR="009A01BF" w:rsidRDefault="009A01BF"/>
    <w:sectPr w:rsidR="009A01BF" w:rsidSect="009A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characterSpacingControl w:val="doNotCompress"/>
  <w:compat/>
  <w:rsids>
    <w:rsidRoot w:val="0063054A"/>
    <w:rsid w:val="0007137E"/>
    <w:rsid w:val="0063054A"/>
    <w:rsid w:val="009A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9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INS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A. Ferrer III</dc:creator>
  <cp:keywords/>
  <dc:description/>
  <cp:lastModifiedBy>Reinaldo A. Ferrer III</cp:lastModifiedBy>
  <cp:revision>1</cp:revision>
  <dcterms:created xsi:type="dcterms:W3CDTF">2010-03-19T11:53:00Z</dcterms:created>
  <dcterms:modified xsi:type="dcterms:W3CDTF">2010-03-19T11:53:00Z</dcterms:modified>
</cp:coreProperties>
</file>