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41" w:rsidRDefault="005E5841">
      <w:r>
        <w:rPr>
          <w:noProof/>
        </w:rPr>
        <w:drawing>
          <wp:inline distT="0" distB="0" distL="0" distR="0">
            <wp:extent cx="6235182" cy="7715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182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841" w:rsidRDefault="005E5841" w:rsidP="005E5841"/>
    <w:p w:rsidR="008D1171" w:rsidRPr="005E5841" w:rsidRDefault="005E5841" w:rsidP="005E5841">
      <w:r>
        <w:t>Answer:  4.5 X 10^5 C ;    0.28 J /m^2</w:t>
      </w:r>
    </w:p>
    <w:sectPr w:rsidR="008D1171" w:rsidRPr="005E5841" w:rsidSect="008D1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E5841"/>
    <w:rsid w:val="005E5841"/>
    <w:rsid w:val="008D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>Florida International University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WCC</dc:creator>
  <cp:lastModifiedBy>WCC</cp:lastModifiedBy>
  <cp:revision>1</cp:revision>
  <dcterms:created xsi:type="dcterms:W3CDTF">2010-02-15T06:42:00Z</dcterms:created>
  <dcterms:modified xsi:type="dcterms:W3CDTF">2010-02-15T06:43:00Z</dcterms:modified>
</cp:coreProperties>
</file>