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41" w:rsidRPr="00AD7541" w:rsidRDefault="00AD7541" w:rsidP="00AD7541">
      <w:r w:rsidRPr="00AD7541">
        <w:t>Mic</w:t>
      </w:r>
      <w:smartTag w:uri="urn:schemas-microsoft-com:office:smarttags" w:element="PersonName">
        <w:r w:rsidRPr="00AD7541">
          <w:t>ha</w:t>
        </w:r>
      </w:smartTag>
      <w:r w:rsidRPr="00AD7541">
        <w:t>el Gr</w:t>
      </w:r>
      <w:r>
        <w:t>e</w:t>
      </w:r>
      <w:r w:rsidRPr="00AD7541">
        <w:t>en, CPA, is considering audit risk at the financial statement level in planning the audit of National Federal Bank (NFB) Company’s financial statements for the year ended December 31, 20X1.  Audit risk at the financial statement level is influenced by the risks of material</w:t>
      </w:r>
      <w:r>
        <w:t xml:space="preserve"> m</w:t>
      </w:r>
      <w:r w:rsidRPr="00AD7541">
        <w:t xml:space="preserve">isstatements (including fraud risks), which may be indicated by a combination of factors related to management, the environment, and the entity.  In assessing such factors Green </w:t>
      </w:r>
      <w:smartTag w:uri="urn:schemas-microsoft-com:office:smarttags" w:element="PersonName">
        <w:r w:rsidRPr="00AD7541">
          <w:t>ha</w:t>
        </w:r>
      </w:smartTag>
      <w:r w:rsidRPr="00AD7541">
        <w:t>s gathered the following informa</w:t>
      </w:r>
      <w:r>
        <w:t>ti</w:t>
      </w:r>
      <w:r w:rsidRPr="00AD7541">
        <w:t xml:space="preserve">on concerning NFB’s environment.  </w:t>
      </w:r>
    </w:p>
    <w:p w:rsidR="00AD7541" w:rsidRDefault="00AD7541" w:rsidP="00AD7541"/>
    <w:p w:rsidR="00AD7541" w:rsidRPr="00AD7541" w:rsidRDefault="00AD7541" w:rsidP="00AD7541">
      <w:pPr>
        <w:rPr>
          <w:i/>
          <w:u w:val="single"/>
        </w:rPr>
      </w:pPr>
      <w:r>
        <w:rPr>
          <w:i/>
          <w:u w:val="single"/>
        </w:rPr>
        <w:t>Company Profile:</w:t>
      </w:r>
    </w:p>
    <w:p w:rsidR="00AD7541" w:rsidRDefault="00AD7541" w:rsidP="00AD7541">
      <w:r w:rsidRPr="00AD7541">
        <w:t>NFB is a federally insured bank t</w:t>
      </w:r>
      <w:smartTag w:uri="urn:schemas-microsoft-com:office:smarttags" w:element="PersonName">
        <w:r w:rsidRPr="00AD7541">
          <w:t>ha</w:t>
        </w:r>
      </w:smartTag>
      <w:r w:rsidRPr="00AD7541">
        <w:t xml:space="preserve">t </w:t>
      </w:r>
      <w:smartTag w:uri="urn:schemas-microsoft-com:office:smarttags" w:element="PersonName">
        <w:r w:rsidRPr="00AD7541">
          <w:t>ha</w:t>
        </w:r>
      </w:smartTag>
      <w:r w:rsidRPr="00AD7541">
        <w:t>s been consistently more profitable t</w:t>
      </w:r>
      <w:smartTag w:uri="urn:schemas-microsoft-com:office:smarttags" w:element="PersonName">
        <w:r w:rsidRPr="00AD7541">
          <w:t>ha</w:t>
        </w:r>
      </w:smartTag>
      <w:r w:rsidRPr="00AD7541">
        <w:t>n the industry average by marketing mortgages on properties in a prosperous rural area t</w:t>
      </w:r>
      <w:smartTag w:uri="urn:schemas-microsoft-com:office:smarttags" w:element="PersonName">
        <w:r w:rsidRPr="00AD7541">
          <w:t>ha</w:t>
        </w:r>
      </w:smartTag>
      <w:r w:rsidRPr="00AD7541">
        <w:t xml:space="preserve">t </w:t>
      </w:r>
      <w:smartTag w:uri="urn:schemas-microsoft-com:office:smarttags" w:element="PersonName">
        <w:r w:rsidRPr="00AD7541">
          <w:t>ha</w:t>
        </w:r>
      </w:smartTag>
      <w:r w:rsidRPr="00AD7541">
        <w:t xml:space="preserve">s experienced considerable growth in recent years.  NFB packages its mortgages and sells them to large mortgage investment trusts.  Despite recent volatility of interest rates, NFB </w:t>
      </w:r>
      <w:smartTag w:uri="urn:schemas-microsoft-com:office:smarttags" w:element="PersonName">
        <w:r w:rsidRPr="00AD7541">
          <w:t>ha</w:t>
        </w:r>
      </w:smartTag>
      <w:r w:rsidRPr="00AD7541">
        <w:t>s been able to continue selling its mortgages as a source of new lendable funds.</w:t>
      </w:r>
    </w:p>
    <w:p w:rsidR="00AD7541" w:rsidRDefault="00AD7541" w:rsidP="00AD7541"/>
    <w:p w:rsidR="00AD7541" w:rsidRDefault="00AD7541" w:rsidP="00AD7541">
      <w:r>
        <w:t xml:space="preserve">NFB’s board of directors is controlled by Smith, the majority stockholder, who also acts as the chief executive officer.  Management at the bank’s branch offices </w:t>
      </w:r>
      <w:smartTag w:uri="urn:schemas-microsoft-com:office:smarttags" w:element="PersonName">
        <w:r>
          <w:t>ha</w:t>
        </w:r>
      </w:smartTag>
      <w:r>
        <w:t>s authority for directing and controlling NFB’s operations and is compensated based on branch profitability.  The internal auditor reports directly to Harris, a minority s</w:t>
      </w:r>
      <w:smartTag w:uri="urn:schemas-microsoft-com:office:smarttags" w:element="PersonName">
        <w:r>
          <w:t>ha</w:t>
        </w:r>
      </w:smartTag>
      <w:r>
        <w:t>reholder, who also acts as c</w:t>
      </w:r>
      <w:smartTag w:uri="urn:schemas-microsoft-com:office:smarttags" w:element="PersonName">
        <w:r>
          <w:t>ha</w:t>
        </w:r>
      </w:smartTag>
      <w:r>
        <w:t>irman of the board’s audit committee.</w:t>
      </w:r>
    </w:p>
    <w:p w:rsidR="00AD7541" w:rsidRDefault="00AD7541" w:rsidP="00AD7541"/>
    <w:p w:rsidR="00AD7541" w:rsidRDefault="00AD7541" w:rsidP="00AD7541">
      <w:r>
        <w:t xml:space="preserve">The accounting department </w:t>
      </w:r>
      <w:smartTag w:uri="urn:schemas-microsoft-com:office:smarttags" w:element="PersonName">
        <w:r>
          <w:t>ha</w:t>
        </w:r>
      </w:smartTag>
      <w:r>
        <w:t xml:space="preserve">s experienced little turnover in personnel during the five years Green </w:t>
      </w:r>
      <w:smartTag w:uri="urn:schemas-microsoft-com:office:smarttags" w:element="PersonName">
        <w:r>
          <w:t>ha</w:t>
        </w:r>
      </w:smartTag>
      <w:r>
        <w:t xml:space="preserve">s audited NFB.  NFB’s formula consistently underestimates the allowance for loan losses, but its controller </w:t>
      </w:r>
      <w:smartTag w:uri="urn:schemas-microsoft-com:office:smarttags" w:element="PersonName">
        <w:r>
          <w:t>ha</w:t>
        </w:r>
      </w:smartTag>
      <w:r>
        <w:t>s always been receptive to Green’s suggestions to increase the allowance during each engagement.</w:t>
      </w:r>
    </w:p>
    <w:p w:rsidR="00AD7541" w:rsidRDefault="00AD7541" w:rsidP="00AD7541"/>
    <w:p w:rsidR="00AD7541" w:rsidRPr="00AD7541" w:rsidRDefault="00AD7541" w:rsidP="00AD7541">
      <w:pPr>
        <w:rPr>
          <w:i/>
          <w:u w:val="single"/>
        </w:rPr>
      </w:pPr>
      <w:r>
        <w:rPr>
          <w:i/>
          <w:u w:val="single"/>
        </w:rPr>
        <w:t>Recent Developments:</w:t>
      </w:r>
    </w:p>
    <w:p w:rsidR="00AD7541" w:rsidRDefault="00AD7541" w:rsidP="00AD7541">
      <w:r>
        <w:t>During 20X1, NFB opened a branch office in a suburban town 30 miles from its principal place of business.  Although this branch is not yet profitable due to competition from several well-established regional banks, management believes t</w:t>
      </w:r>
      <w:smartTag w:uri="urn:schemas-microsoft-com:office:smarttags" w:element="PersonName">
        <w:r>
          <w:t>ha</w:t>
        </w:r>
      </w:smartTag>
      <w:r>
        <w:t>t the branch will be profitable by 20X3.</w:t>
      </w:r>
    </w:p>
    <w:p w:rsidR="00AD7541" w:rsidRDefault="00AD7541" w:rsidP="00AD7541"/>
    <w:p w:rsidR="00AD7541" w:rsidRPr="00AD7541" w:rsidRDefault="00AD7541" w:rsidP="00AD7541">
      <w:r>
        <w:t xml:space="preserve">Also during 20X1, NFB increased the efficiency of </w:t>
      </w:r>
      <w:r w:rsidR="009C1701">
        <w:t>its</w:t>
      </w:r>
      <w:r>
        <w:t xml:space="preserve"> accounting operations by installing a new, sophisticated computer system.</w:t>
      </w:r>
    </w:p>
    <w:p w:rsidR="00AD7541" w:rsidRDefault="00AD7541" w:rsidP="00AD7541">
      <w:pPr>
        <w:rPr>
          <w:b/>
          <w:sz w:val="28"/>
          <w:szCs w:val="28"/>
        </w:rPr>
      </w:pPr>
    </w:p>
    <w:p w:rsidR="00AD7541" w:rsidRPr="00AD7541" w:rsidRDefault="00AD7541" w:rsidP="00AD7541">
      <w:pPr>
        <w:rPr>
          <w:i/>
          <w:u w:val="single"/>
        </w:rPr>
      </w:pPr>
      <w:r w:rsidRPr="00AD7541">
        <w:rPr>
          <w:i/>
          <w:u w:val="single"/>
        </w:rPr>
        <w:t>Required:</w:t>
      </w:r>
    </w:p>
    <w:p w:rsidR="009C1701" w:rsidRDefault="00AD7541" w:rsidP="00AD7541">
      <w:r>
        <w:t>Based only on the information above, describe the factors t</w:t>
      </w:r>
      <w:smartTag w:uri="urn:schemas-microsoft-com:office:smarttags" w:element="PersonName">
        <w:r>
          <w:t>ha</w:t>
        </w:r>
      </w:smartTag>
      <w:r>
        <w:t xml:space="preserve">t most likely would </w:t>
      </w:r>
      <w:smartTag w:uri="urn:schemas-microsoft-com:office:smarttags" w:element="PersonName">
        <w:r>
          <w:t>ha</w:t>
        </w:r>
      </w:smartTag>
      <w:r>
        <w:t>ve an effect on the risks of material misstatement of the financial statements.  Indicate whether each factor increases or decreases the risk.  In addition, indicate whether the factor indicates increased risk of fraud.  Use the format illustrated on the back of this page.</w:t>
      </w:r>
    </w:p>
    <w:p w:rsidR="009C1701" w:rsidRPr="00AD7541" w:rsidRDefault="009C1701" w:rsidP="00AD7541">
      <w:r>
        <w:br w:type="page"/>
      </w:r>
    </w:p>
    <w:tbl>
      <w:tblPr>
        <w:tblStyle w:val="TableGrid"/>
        <w:tblW w:w="0" w:type="auto"/>
        <w:tblLook w:val="01E0"/>
      </w:tblPr>
      <w:tblGrid>
        <w:gridCol w:w="4212"/>
        <w:gridCol w:w="2964"/>
        <w:gridCol w:w="2400"/>
      </w:tblGrid>
      <w:tr w:rsidR="009C1701" w:rsidRPr="009C1701">
        <w:tc>
          <w:tcPr>
            <w:tcW w:w="4212" w:type="dxa"/>
          </w:tcPr>
          <w:p w:rsidR="009C1701" w:rsidRPr="009C1701" w:rsidRDefault="009C1701" w:rsidP="009C1701">
            <w:pPr>
              <w:jc w:val="center"/>
              <w:rPr>
                <w:b/>
              </w:rPr>
            </w:pPr>
            <w:r>
              <w:rPr>
                <w:b/>
              </w:rPr>
              <w:t>Factor</w:t>
            </w:r>
          </w:p>
        </w:tc>
        <w:tc>
          <w:tcPr>
            <w:tcW w:w="2964" w:type="dxa"/>
          </w:tcPr>
          <w:p w:rsidR="009C1701" w:rsidRPr="009C1701" w:rsidRDefault="009C1701" w:rsidP="009C1701">
            <w:pPr>
              <w:jc w:val="center"/>
              <w:rPr>
                <w:b/>
              </w:rPr>
            </w:pPr>
            <w:r>
              <w:rPr>
                <w:b/>
              </w:rPr>
              <w:t>Effect on Risks of Material Misstatement</w:t>
            </w:r>
          </w:p>
        </w:tc>
        <w:tc>
          <w:tcPr>
            <w:tcW w:w="2400" w:type="dxa"/>
          </w:tcPr>
          <w:p w:rsidR="009C1701" w:rsidRPr="009C1701" w:rsidRDefault="009C1701" w:rsidP="009C1701">
            <w:pPr>
              <w:jc w:val="center"/>
              <w:rPr>
                <w:b/>
              </w:rPr>
            </w:pPr>
            <w:r>
              <w:rPr>
                <w:b/>
              </w:rPr>
              <w:t>Creates a Risk of Fraud?</w:t>
            </w:r>
          </w:p>
        </w:tc>
      </w:tr>
      <w:tr w:rsidR="009C1701">
        <w:tc>
          <w:tcPr>
            <w:tcW w:w="4212" w:type="dxa"/>
          </w:tcPr>
          <w:p w:rsidR="009C1701" w:rsidRDefault="009C1701" w:rsidP="00AD7541">
            <w:r>
              <w:t xml:space="preserve">Branch management </w:t>
            </w:r>
            <w:smartTag w:uri="urn:schemas-microsoft-com:office:smarttags" w:element="PersonName">
              <w:r>
                <w:t>ha</w:t>
              </w:r>
            </w:smartTag>
            <w:r>
              <w:t>s authority for directing and controlling operations</w:t>
            </w:r>
          </w:p>
        </w:tc>
        <w:tc>
          <w:tcPr>
            <w:tcW w:w="2964" w:type="dxa"/>
          </w:tcPr>
          <w:p w:rsidR="009C1701" w:rsidRDefault="009C1701" w:rsidP="009C1701">
            <w:pPr>
              <w:jc w:val="center"/>
            </w:pPr>
            <w:r>
              <w:t>Increase</w:t>
            </w:r>
          </w:p>
        </w:tc>
        <w:tc>
          <w:tcPr>
            <w:tcW w:w="2400" w:type="dxa"/>
          </w:tcPr>
          <w:p w:rsidR="009C1701" w:rsidRDefault="009C1701" w:rsidP="009C1701">
            <w:pPr>
              <w:jc w:val="center"/>
            </w:pPr>
            <w:r>
              <w:t>Yes</w:t>
            </w: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p w:rsidR="008239E2" w:rsidRDefault="008239E2" w:rsidP="009C1701">
            <w:pPr>
              <w:jc w:val="center"/>
            </w:pPr>
          </w:p>
          <w:p w:rsidR="009C1701" w:rsidRDefault="009C1701" w:rsidP="009C1701">
            <w:pPr>
              <w:jc w:val="center"/>
            </w:pPr>
          </w:p>
          <w:p w:rsidR="009C1701" w:rsidRDefault="009C1701" w:rsidP="009C1701">
            <w:pPr>
              <w:jc w:val="center"/>
            </w:pPr>
          </w:p>
          <w:p w:rsidR="009C1701" w:rsidRDefault="009C1701" w:rsidP="009C1701">
            <w:pPr>
              <w:jc w:val="center"/>
            </w:pPr>
          </w:p>
        </w:tc>
      </w:tr>
    </w:tbl>
    <w:p w:rsidR="00AD7541" w:rsidRPr="00AD7541" w:rsidRDefault="00AD7541" w:rsidP="00AD7541"/>
    <w:sectPr w:rsidR="00AD7541" w:rsidRPr="00AD7541" w:rsidSect="00AD7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compat>
    <w:useFELayout/>
  </w:compat>
  <w:rsids>
    <w:rsidRoot w:val="00FA6AFA"/>
    <w:rsid w:val="000004C1"/>
    <w:rsid w:val="000022EF"/>
    <w:rsid w:val="000043F7"/>
    <w:rsid w:val="00005522"/>
    <w:rsid w:val="00006C39"/>
    <w:rsid w:val="0000704F"/>
    <w:rsid w:val="00007502"/>
    <w:rsid w:val="00007D38"/>
    <w:rsid w:val="0001084C"/>
    <w:rsid w:val="00013804"/>
    <w:rsid w:val="00015E41"/>
    <w:rsid w:val="00016BEF"/>
    <w:rsid w:val="000178E4"/>
    <w:rsid w:val="00025216"/>
    <w:rsid w:val="00030552"/>
    <w:rsid w:val="00032161"/>
    <w:rsid w:val="00035A26"/>
    <w:rsid w:val="00037714"/>
    <w:rsid w:val="0003781A"/>
    <w:rsid w:val="0004133B"/>
    <w:rsid w:val="00042DFE"/>
    <w:rsid w:val="00043FE0"/>
    <w:rsid w:val="000442C1"/>
    <w:rsid w:val="000462F4"/>
    <w:rsid w:val="0005257C"/>
    <w:rsid w:val="00052780"/>
    <w:rsid w:val="0005541D"/>
    <w:rsid w:val="000557ED"/>
    <w:rsid w:val="000568FC"/>
    <w:rsid w:val="00064EC4"/>
    <w:rsid w:val="000667C2"/>
    <w:rsid w:val="00067522"/>
    <w:rsid w:val="00067E11"/>
    <w:rsid w:val="00073887"/>
    <w:rsid w:val="0007788A"/>
    <w:rsid w:val="00081D7A"/>
    <w:rsid w:val="00090255"/>
    <w:rsid w:val="00090CF1"/>
    <w:rsid w:val="00090FEE"/>
    <w:rsid w:val="00091EF6"/>
    <w:rsid w:val="000926A2"/>
    <w:rsid w:val="0009636D"/>
    <w:rsid w:val="00097785"/>
    <w:rsid w:val="00097D63"/>
    <w:rsid w:val="000A19FA"/>
    <w:rsid w:val="000A26F0"/>
    <w:rsid w:val="000A325E"/>
    <w:rsid w:val="000A525F"/>
    <w:rsid w:val="000A58B5"/>
    <w:rsid w:val="000A5CBA"/>
    <w:rsid w:val="000A608B"/>
    <w:rsid w:val="000B288E"/>
    <w:rsid w:val="000B377F"/>
    <w:rsid w:val="000B39AF"/>
    <w:rsid w:val="000B3DFF"/>
    <w:rsid w:val="000B4D2E"/>
    <w:rsid w:val="000B5B4B"/>
    <w:rsid w:val="000C281F"/>
    <w:rsid w:val="000C74CB"/>
    <w:rsid w:val="000C78A1"/>
    <w:rsid w:val="000D254E"/>
    <w:rsid w:val="000D3303"/>
    <w:rsid w:val="000D4CC3"/>
    <w:rsid w:val="000E27FD"/>
    <w:rsid w:val="000E418F"/>
    <w:rsid w:val="000E6C94"/>
    <w:rsid w:val="000F21EB"/>
    <w:rsid w:val="000F2DB7"/>
    <w:rsid w:val="001011A0"/>
    <w:rsid w:val="00103128"/>
    <w:rsid w:val="001077A1"/>
    <w:rsid w:val="00110543"/>
    <w:rsid w:val="00115AB4"/>
    <w:rsid w:val="00116B68"/>
    <w:rsid w:val="0012392C"/>
    <w:rsid w:val="001257CA"/>
    <w:rsid w:val="00126D81"/>
    <w:rsid w:val="00140BFB"/>
    <w:rsid w:val="001448C9"/>
    <w:rsid w:val="0015039B"/>
    <w:rsid w:val="00151E5E"/>
    <w:rsid w:val="001527D5"/>
    <w:rsid w:val="00153AB4"/>
    <w:rsid w:val="0015417D"/>
    <w:rsid w:val="0016020E"/>
    <w:rsid w:val="00162105"/>
    <w:rsid w:val="00163D8F"/>
    <w:rsid w:val="00163FAA"/>
    <w:rsid w:val="00164EE6"/>
    <w:rsid w:val="00166ADA"/>
    <w:rsid w:val="00167724"/>
    <w:rsid w:val="0017625C"/>
    <w:rsid w:val="00177536"/>
    <w:rsid w:val="001850A8"/>
    <w:rsid w:val="00186225"/>
    <w:rsid w:val="00186B34"/>
    <w:rsid w:val="001A0D84"/>
    <w:rsid w:val="001A6730"/>
    <w:rsid w:val="001B105D"/>
    <w:rsid w:val="001B2BA9"/>
    <w:rsid w:val="001C19E6"/>
    <w:rsid w:val="001C3844"/>
    <w:rsid w:val="001D438F"/>
    <w:rsid w:val="001D48B8"/>
    <w:rsid w:val="001E178C"/>
    <w:rsid w:val="001E1BE4"/>
    <w:rsid w:val="001E1DBF"/>
    <w:rsid w:val="001E30E7"/>
    <w:rsid w:val="001E317B"/>
    <w:rsid w:val="001E5149"/>
    <w:rsid w:val="001F1036"/>
    <w:rsid w:val="001F2002"/>
    <w:rsid w:val="001F2066"/>
    <w:rsid w:val="001F70A6"/>
    <w:rsid w:val="00206C2B"/>
    <w:rsid w:val="002078B8"/>
    <w:rsid w:val="00207AB2"/>
    <w:rsid w:val="0021121F"/>
    <w:rsid w:val="00212E76"/>
    <w:rsid w:val="0021339D"/>
    <w:rsid w:val="002143B9"/>
    <w:rsid w:val="002155AA"/>
    <w:rsid w:val="0022135D"/>
    <w:rsid w:val="00223692"/>
    <w:rsid w:val="0022712B"/>
    <w:rsid w:val="002275B1"/>
    <w:rsid w:val="00232CE1"/>
    <w:rsid w:val="002350A0"/>
    <w:rsid w:val="0023715B"/>
    <w:rsid w:val="00237792"/>
    <w:rsid w:val="00243FA7"/>
    <w:rsid w:val="002445EB"/>
    <w:rsid w:val="00245845"/>
    <w:rsid w:val="00245A10"/>
    <w:rsid w:val="002567F2"/>
    <w:rsid w:val="00256B28"/>
    <w:rsid w:val="002602EF"/>
    <w:rsid w:val="00266432"/>
    <w:rsid w:val="00266A1B"/>
    <w:rsid w:val="0027511B"/>
    <w:rsid w:val="00280F60"/>
    <w:rsid w:val="002816C7"/>
    <w:rsid w:val="00284089"/>
    <w:rsid w:val="00284D18"/>
    <w:rsid w:val="00285773"/>
    <w:rsid w:val="002866E2"/>
    <w:rsid w:val="00286C7D"/>
    <w:rsid w:val="00287073"/>
    <w:rsid w:val="002874FA"/>
    <w:rsid w:val="00287728"/>
    <w:rsid w:val="00287848"/>
    <w:rsid w:val="00291DDE"/>
    <w:rsid w:val="00292E60"/>
    <w:rsid w:val="002938EC"/>
    <w:rsid w:val="002948A5"/>
    <w:rsid w:val="002A2BAD"/>
    <w:rsid w:val="002A3F23"/>
    <w:rsid w:val="002A40A3"/>
    <w:rsid w:val="002A56AA"/>
    <w:rsid w:val="002A63D9"/>
    <w:rsid w:val="002B005D"/>
    <w:rsid w:val="002B2E8A"/>
    <w:rsid w:val="002B3BF5"/>
    <w:rsid w:val="002B6190"/>
    <w:rsid w:val="002B7AA6"/>
    <w:rsid w:val="002C0E0E"/>
    <w:rsid w:val="002C1B18"/>
    <w:rsid w:val="002C5A85"/>
    <w:rsid w:val="002C6159"/>
    <w:rsid w:val="002D2CE5"/>
    <w:rsid w:val="002D372C"/>
    <w:rsid w:val="002D4AF4"/>
    <w:rsid w:val="002D60AE"/>
    <w:rsid w:val="002D65B1"/>
    <w:rsid w:val="002D731A"/>
    <w:rsid w:val="002E5706"/>
    <w:rsid w:val="002E57A2"/>
    <w:rsid w:val="002E5C4B"/>
    <w:rsid w:val="002E624D"/>
    <w:rsid w:val="002E6D3C"/>
    <w:rsid w:val="002E790E"/>
    <w:rsid w:val="002F4969"/>
    <w:rsid w:val="002F5D4A"/>
    <w:rsid w:val="002F62EB"/>
    <w:rsid w:val="002F7C37"/>
    <w:rsid w:val="0030097E"/>
    <w:rsid w:val="0030470E"/>
    <w:rsid w:val="0030656A"/>
    <w:rsid w:val="00317F8C"/>
    <w:rsid w:val="00323EB4"/>
    <w:rsid w:val="00325EF6"/>
    <w:rsid w:val="00326B67"/>
    <w:rsid w:val="00333FFC"/>
    <w:rsid w:val="00345871"/>
    <w:rsid w:val="003504F5"/>
    <w:rsid w:val="00351306"/>
    <w:rsid w:val="00352A73"/>
    <w:rsid w:val="003539E9"/>
    <w:rsid w:val="00354FB2"/>
    <w:rsid w:val="003571B9"/>
    <w:rsid w:val="00357BC6"/>
    <w:rsid w:val="00360F42"/>
    <w:rsid w:val="00365181"/>
    <w:rsid w:val="003663F4"/>
    <w:rsid w:val="00366946"/>
    <w:rsid w:val="00370C5B"/>
    <w:rsid w:val="00373420"/>
    <w:rsid w:val="00374077"/>
    <w:rsid w:val="003753D9"/>
    <w:rsid w:val="00375821"/>
    <w:rsid w:val="0037684D"/>
    <w:rsid w:val="00377092"/>
    <w:rsid w:val="00384693"/>
    <w:rsid w:val="0038500E"/>
    <w:rsid w:val="00385C90"/>
    <w:rsid w:val="003872BA"/>
    <w:rsid w:val="00392B80"/>
    <w:rsid w:val="00395314"/>
    <w:rsid w:val="003A0068"/>
    <w:rsid w:val="003A04C0"/>
    <w:rsid w:val="003A683F"/>
    <w:rsid w:val="003A759F"/>
    <w:rsid w:val="003B1297"/>
    <w:rsid w:val="003B1333"/>
    <w:rsid w:val="003B1889"/>
    <w:rsid w:val="003C0A7E"/>
    <w:rsid w:val="003C0CAF"/>
    <w:rsid w:val="003C15FE"/>
    <w:rsid w:val="003C1867"/>
    <w:rsid w:val="003C1E77"/>
    <w:rsid w:val="003C237C"/>
    <w:rsid w:val="003C578B"/>
    <w:rsid w:val="003C5ED2"/>
    <w:rsid w:val="003C6343"/>
    <w:rsid w:val="003C66D1"/>
    <w:rsid w:val="003C6B10"/>
    <w:rsid w:val="003D6051"/>
    <w:rsid w:val="003E57F3"/>
    <w:rsid w:val="003F13B3"/>
    <w:rsid w:val="003F2C24"/>
    <w:rsid w:val="003F3982"/>
    <w:rsid w:val="00403621"/>
    <w:rsid w:val="00404A04"/>
    <w:rsid w:val="00406359"/>
    <w:rsid w:val="00406EF2"/>
    <w:rsid w:val="004110E4"/>
    <w:rsid w:val="0041271D"/>
    <w:rsid w:val="00414399"/>
    <w:rsid w:val="0041505F"/>
    <w:rsid w:val="00417900"/>
    <w:rsid w:val="004273A2"/>
    <w:rsid w:val="00427F5B"/>
    <w:rsid w:val="00432C8E"/>
    <w:rsid w:val="0043379D"/>
    <w:rsid w:val="00442FDD"/>
    <w:rsid w:val="004462B2"/>
    <w:rsid w:val="00451ACD"/>
    <w:rsid w:val="00451FC0"/>
    <w:rsid w:val="00452F73"/>
    <w:rsid w:val="004577C2"/>
    <w:rsid w:val="0046114D"/>
    <w:rsid w:val="00463CFD"/>
    <w:rsid w:val="004671D6"/>
    <w:rsid w:val="0046750B"/>
    <w:rsid w:val="004677F1"/>
    <w:rsid w:val="00467CF1"/>
    <w:rsid w:val="00471446"/>
    <w:rsid w:val="00471A0D"/>
    <w:rsid w:val="00471A20"/>
    <w:rsid w:val="0048148A"/>
    <w:rsid w:val="00482A83"/>
    <w:rsid w:val="00482C98"/>
    <w:rsid w:val="00484680"/>
    <w:rsid w:val="00484D70"/>
    <w:rsid w:val="004858A1"/>
    <w:rsid w:val="00486998"/>
    <w:rsid w:val="00490359"/>
    <w:rsid w:val="00490944"/>
    <w:rsid w:val="00491D66"/>
    <w:rsid w:val="00492DD0"/>
    <w:rsid w:val="004958DB"/>
    <w:rsid w:val="004A57FB"/>
    <w:rsid w:val="004A621C"/>
    <w:rsid w:val="004A6E07"/>
    <w:rsid w:val="004B2693"/>
    <w:rsid w:val="004B363A"/>
    <w:rsid w:val="004B3907"/>
    <w:rsid w:val="004B5789"/>
    <w:rsid w:val="004B6325"/>
    <w:rsid w:val="004C0111"/>
    <w:rsid w:val="004C0E6C"/>
    <w:rsid w:val="004C4EF3"/>
    <w:rsid w:val="004C5A5D"/>
    <w:rsid w:val="004C5F20"/>
    <w:rsid w:val="004D0978"/>
    <w:rsid w:val="004D0E1C"/>
    <w:rsid w:val="004D1312"/>
    <w:rsid w:val="004D43E6"/>
    <w:rsid w:val="004D4563"/>
    <w:rsid w:val="004D523A"/>
    <w:rsid w:val="004D5CED"/>
    <w:rsid w:val="004D6587"/>
    <w:rsid w:val="004D7E7D"/>
    <w:rsid w:val="004E1C41"/>
    <w:rsid w:val="004E46CB"/>
    <w:rsid w:val="004E4840"/>
    <w:rsid w:val="004E6440"/>
    <w:rsid w:val="004F46F7"/>
    <w:rsid w:val="004F5B77"/>
    <w:rsid w:val="004F7C7E"/>
    <w:rsid w:val="005003BE"/>
    <w:rsid w:val="0050073A"/>
    <w:rsid w:val="00501842"/>
    <w:rsid w:val="0050546B"/>
    <w:rsid w:val="00505B6F"/>
    <w:rsid w:val="00505C26"/>
    <w:rsid w:val="00506C4F"/>
    <w:rsid w:val="005103B6"/>
    <w:rsid w:val="00510ADE"/>
    <w:rsid w:val="0051569C"/>
    <w:rsid w:val="00515BAC"/>
    <w:rsid w:val="00515E55"/>
    <w:rsid w:val="00516A2A"/>
    <w:rsid w:val="00517BFD"/>
    <w:rsid w:val="00521F75"/>
    <w:rsid w:val="0052391E"/>
    <w:rsid w:val="0052468A"/>
    <w:rsid w:val="00526590"/>
    <w:rsid w:val="0052673F"/>
    <w:rsid w:val="00531FAE"/>
    <w:rsid w:val="00532460"/>
    <w:rsid w:val="00532C3A"/>
    <w:rsid w:val="0053696D"/>
    <w:rsid w:val="00540EE3"/>
    <w:rsid w:val="00542815"/>
    <w:rsid w:val="00543F9F"/>
    <w:rsid w:val="005527B2"/>
    <w:rsid w:val="005530D3"/>
    <w:rsid w:val="005548C4"/>
    <w:rsid w:val="00554F42"/>
    <w:rsid w:val="00556199"/>
    <w:rsid w:val="00556CF7"/>
    <w:rsid w:val="005570DC"/>
    <w:rsid w:val="00557238"/>
    <w:rsid w:val="00557EAA"/>
    <w:rsid w:val="005618CA"/>
    <w:rsid w:val="00562E16"/>
    <w:rsid w:val="00563086"/>
    <w:rsid w:val="00565BB3"/>
    <w:rsid w:val="00567B1E"/>
    <w:rsid w:val="00571B61"/>
    <w:rsid w:val="00573019"/>
    <w:rsid w:val="00573EB8"/>
    <w:rsid w:val="005772E8"/>
    <w:rsid w:val="00582934"/>
    <w:rsid w:val="005842CB"/>
    <w:rsid w:val="005868A9"/>
    <w:rsid w:val="00587226"/>
    <w:rsid w:val="005903E6"/>
    <w:rsid w:val="0059084C"/>
    <w:rsid w:val="00591386"/>
    <w:rsid w:val="00592701"/>
    <w:rsid w:val="00594BED"/>
    <w:rsid w:val="0059590E"/>
    <w:rsid w:val="005A6B6C"/>
    <w:rsid w:val="005B1BF6"/>
    <w:rsid w:val="005B29B9"/>
    <w:rsid w:val="005B3BF2"/>
    <w:rsid w:val="005B479A"/>
    <w:rsid w:val="005B4874"/>
    <w:rsid w:val="005B567A"/>
    <w:rsid w:val="005C0505"/>
    <w:rsid w:val="005C27D5"/>
    <w:rsid w:val="005D0D4D"/>
    <w:rsid w:val="005D1C92"/>
    <w:rsid w:val="005D7987"/>
    <w:rsid w:val="005F0861"/>
    <w:rsid w:val="005F1710"/>
    <w:rsid w:val="005F1E23"/>
    <w:rsid w:val="005F3FBE"/>
    <w:rsid w:val="005F6B67"/>
    <w:rsid w:val="00600B7D"/>
    <w:rsid w:val="00600DCA"/>
    <w:rsid w:val="00603CFF"/>
    <w:rsid w:val="00621AA0"/>
    <w:rsid w:val="00622D6E"/>
    <w:rsid w:val="006330B5"/>
    <w:rsid w:val="006442A9"/>
    <w:rsid w:val="00645779"/>
    <w:rsid w:val="00651E06"/>
    <w:rsid w:val="00654E5E"/>
    <w:rsid w:val="00654F51"/>
    <w:rsid w:val="00660214"/>
    <w:rsid w:val="00664CB6"/>
    <w:rsid w:val="00671D63"/>
    <w:rsid w:val="00675420"/>
    <w:rsid w:val="00675442"/>
    <w:rsid w:val="00682587"/>
    <w:rsid w:val="00682683"/>
    <w:rsid w:val="00685181"/>
    <w:rsid w:val="00690346"/>
    <w:rsid w:val="00690474"/>
    <w:rsid w:val="006934E8"/>
    <w:rsid w:val="006A0434"/>
    <w:rsid w:val="006A085F"/>
    <w:rsid w:val="006A26BE"/>
    <w:rsid w:val="006A3C72"/>
    <w:rsid w:val="006A6822"/>
    <w:rsid w:val="006B28DD"/>
    <w:rsid w:val="006B35FF"/>
    <w:rsid w:val="006B714D"/>
    <w:rsid w:val="006C13A6"/>
    <w:rsid w:val="006C1718"/>
    <w:rsid w:val="006C2DF0"/>
    <w:rsid w:val="006D12D0"/>
    <w:rsid w:val="006D1D40"/>
    <w:rsid w:val="006D5CE1"/>
    <w:rsid w:val="006D6525"/>
    <w:rsid w:val="006D7F92"/>
    <w:rsid w:val="006E09B9"/>
    <w:rsid w:val="006E38B1"/>
    <w:rsid w:val="006E5719"/>
    <w:rsid w:val="006F2DBA"/>
    <w:rsid w:val="006F38A6"/>
    <w:rsid w:val="006F6B17"/>
    <w:rsid w:val="006F728A"/>
    <w:rsid w:val="00700670"/>
    <w:rsid w:val="00703A50"/>
    <w:rsid w:val="00703DBF"/>
    <w:rsid w:val="00704063"/>
    <w:rsid w:val="007047FD"/>
    <w:rsid w:val="00711B72"/>
    <w:rsid w:val="00713D7A"/>
    <w:rsid w:val="00714BBE"/>
    <w:rsid w:val="00720D30"/>
    <w:rsid w:val="0072563A"/>
    <w:rsid w:val="0073216C"/>
    <w:rsid w:val="007326FE"/>
    <w:rsid w:val="00734687"/>
    <w:rsid w:val="007405A1"/>
    <w:rsid w:val="00742B7A"/>
    <w:rsid w:val="00743316"/>
    <w:rsid w:val="007443C5"/>
    <w:rsid w:val="0074687E"/>
    <w:rsid w:val="00746D01"/>
    <w:rsid w:val="00747C24"/>
    <w:rsid w:val="00752D4F"/>
    <w:rsid w:val="007559CB"/>
    <w:rsid w:val="007560D0"/>
    <w:rsid w:val="0075655A"/>
    <w:rsid w:val="007618E4"/>
    <w:rsid w:val="00765721"/>
    <w:rsid w:val="00765B5A"/>
    <w:rsid w:val="00767DDF"/>
    <w:rsid w:val="00771D91"/>
    <w:rsid w:val="00771F51"/>
    <w:rsid w:val="00772AF2"/>
    <w:rsid w:val="00774ACB"/>
    <w:rsid w:val="00774EB5"/>
    <w:rsid w:val="00775E24"/>
    <w:rsid w:val="007779C1"/>
    <w:rsid w:val="00783E57"/>
    <w:rsid w:val="0078547D"/>
    <w:rsid w:val="0079023F"/>
    <w:rsid w:val="0079459D"/>
    <w:rsid w:val="00794B60"/>
    <w:rsid w:val="007977EC"/>
    <w:rsid w:val="00797E71"/>
    <w:rsid w:val="007A2CD0"/>
    <w:rsid w:val="007A5773"/>
    <w:rsid w:val="007B09A2"/>
    <w:rsid w:val="007B09FA"/>
    <w:rsid w:val="007B22E3"/>
    <w:rsid w:val="007B5544"/>
    <w:rsid w:val="007B7F36"/>
    <w:rsid w:val="007C2721"/>
    <w:rsid w:val="007C32D0"/>
    <w:rsid w:val="007D0F93"/>
    <w:rsid w:val="007D3C35"/>
    <w:rsid w:val="007D51F2"/>
    <w:rsid w:val="007D617A"/>
    <w:rsid w:val="007D6DD7"/>
    <w:rsid w:val="007E1637"/>
    <w:rsid w:val="007E231B"/>
    <w:rsid w:val="007E4AA7"/>
    <w:rsid w:val="007E4DB2"/>
    <w:rsid w:val="007E64F4"/>
    <w:rsid w:val="007F12D1"/>
    <w:rsid w:val="007F6B7D"/>
    <w:rsid w:val="0080066D"/>
    <w:rsid w:val="008018BC"/>
    <w:rsid w:val="00802410"/>
    <w:rsid w:val="008031F2"/>
    <w:rsid w:val="008055CE"/>
    <w:rsid w:val="00805F22"/>
    <w:rsid w:val="0081191D"/>
    <w:rsid w:val="00812AB0"/>
    <w:rsid w:val="008131F8"/>
    <w:rsid w:val="008146C8"/>
    <w:rsid w:val="0081714F"/>
    <w:rsid w:val="00817DDB"/>
    <w:rsid w:val="00822D3F"/>
    <w:rsid w:val="00823760"/>
    <w:rsid w:val="008239E2"/>
    <w:rsid w:val="008255DA"/>
    <w:rsid w:val="00826E41"/>
    <w:rsid w:val="00835A31"/>
    <w:rsid w:val="00837132"/>
    <w:rsid w:val="00841569"/>
    <w:rsid w:val="0084180D"/>
    <w:rsid w:val="008433D4"/>
    <w:rsid w:val="008438FC"/>
    <w:rsid w:val="0084563A"/>
    <w:rsid w:val="008509B7"/>
    <w:rsid w:val="00850A69"/>
    <w:rsid w:val="00850E44"/>
    <w:rsid w:val="00851A8A"/>
    <w:rsid w:val="00853D32"/>
    <w:rsid w:val="00854BF4"/>
    <w:rsid w:val="00860472"/>
    <w:rsid w:val="00860B91"/>
    <w:rsid w:val="00862244"/>
    <w:rsid w:val="0086450C"/>
    <w:rsid w:val="00864EAF"/>
    <w:rsid w:val="00870402"/>
    <w:rsid w:val="0087182C"/>
    <w:rsid w:val="008723BF"/>
    <w:rsid w:val="0087463B"/>
    <w:rsid w:val="00880D77"/>
    <w:rsid w:val="008814EC"/>
    <w:rsid w:val="008820BE"/>
    <w:rsid w:val="00887451"/>
    <w:rsid w:val="00892F53"/>
    <w:rsid w:val="00894B61"/>
    <w:rsid w:val="008A2060"/>
    <w:rsid w:val="008A6530"/>
    <w:rsid w:val="008B09F5"/>
    <w:rsid w:val="008B13AE"/>
    <w:rsid w:val="008B440D"/>
    <w:rsid w:val="008C267C"/>
    <w:rsid w:val="008D0611"/>
    <w:rsid w:val="008D3448"/>
    <w:rsid w:val="008D65FC"/>
    <w:rsid w:val="008E052A"/>
    <w:rsid w:val="008E3C4E"/>
    <w:rsid w:val="008F3334"/>
    <w:rsid w:val="008F456B"/>
    <w:rsid w:val="008F4A11"/>
    <w:rsid w:val="008F64D1"/>
    <w:rsid w:val="008F66DE"/>
    <w:rsid w:val="008F6C66"/>
    <w:rsid w:val="00904AA9"/>
    <w:rsid w:val="00910081"/>
    <w:rsid w:val="009115AD"/>
    <w:rsid w:val="009143FF"/>
    <w:rsid w:val="00920585"/>
    <w:rsid w:val="00920D56"/>
    <w:rsid w:val="00921319"/>
    <w:rsid w:val="00922A0D"/>
    <w:rsid w:val="0092742B"/>
    <w:rsid w:val="00927DAD"/>
    <w:rsid w:val="00932C5B"/>
    <w:rsid w:val="00935BE7"/>
    <w:rsid w:val="009417AD"/>
    <w:rsid w:val="00944CF0"/>
    <w:rsid w:val="00947693"/>
    <w:rsid w:val="0095163D"/>
    <w:rsid w:val="00951B7C"/>
    <w:rsid w:val="009535E5"/>
    <w:rsid w:val="00956624"/>
    <w:rsid w:val="009572CD"/>
    <w:rsid w:val="00957603"/>
    <w:rsid w:val="0095780E"/>
    <w:rsid w:val="0096073B"/>
    <w:rsid w:val="009609A9"/>
    <w:rsid w:val="0096645B"/>
    <w:rsid w:val="009702D8"/>
    <w:rsid w:val="009705B0"/>
    <w:rsid w:val="0097166C"/>
    <w:rsid w:val="00973383"/>
    <w:rsid w:val="009739C2"/>
    <w:rsid w:val="009767F3"/>
    <w:rsid w:val="00976F46"/>
    <w:rsid w:val="009815D8"/>
    <w:rsid w:val="009820D1"/>
    <w:rsid w:val="00991B5A"/>
    <w:rsid w:val="0099207A"/>
    <w:rsid w:val="00993AB7"/>
    <w:rsid w:val="0099401B"/>
    <w:rsid w:val="00994EAD"/>
    <w:rsid w:val="0099501B"/>
    <w:rsid w:val="009967F5"/>
    <w:rsid w:val="009A13DB"/>
    <w:rsid w:val="009A4B40"/>
    <w:rsid w:val="009A7B0E"/>
    <w:rsid w:val="009B3616"/>
    <w:rsid w:val="009B6CD6"/>
    <w:rsid w:val="009C1701"/>
    <w:rsid w:val="009C1D57"/>
    <w:rsid w:val="009C4320"/>
    <w:rsid w:val="009C5FCE"/>
    <w:rsid w:val="009C6F72"/>
    <w:rsid w:val="009D2F9B"/>
    <w:rsid w:val="009E241A"/>
    <w:rsid w:val="009E2480"/>
    <w:rsid w:val="009E358E"/>
    <w:rsid w:val="009E46FE"/>
    <w:rsid w:val="009E49C9"/>
    <w:rsid w:val="009E5E8A"/>
    <w:rsid w:val="009E7133"/>
    <w:rsid w:val="009F046F"/>
    <w:rsid w:val="009F4431"/>
    <w:rsid w:val="009F4E3F"/>
    <w:rsid w:val="009F5D62"/>
    <w:rsid w:val="00A02F25"/>
    <w:rsid w:val="00A0518D"/>
    <w:rsid w:val="00A052E9"/>
    <w:rsid w:val="00A07824"/>
    <w:rsid w:val="00A1257B"/>
    <w:rsid w:val="00A13D6E"/>
    <w:rsid w:val="00A13E19"/>
    <w:rsid w:val="00A162A7"/>
    <w:rsid w:val="00A172BE"/>
    <w:rsid w:val="00A25C10"/>
    <w:rsid w:val="00A3130F"/>
    <w:rsid w:val="00A32A19"/>
    <w:rsid w:val="00A43095"/>
    <w:rsid w:val="00A445E7"/>
    <w:rsid w:val="00A45420"/>
    <w:rsid w:val="00A45F13"/>
    <w:rsid w:val="00A50EBB"/>
    <w:rsid w:val="00A52DC9"/>
    <w:rsid w:val="00A52DE4"/>
    <w:rsid w:val="00A56693"/>
    <w:rsid w:val="00A60303"/>
    <w:rsid w:val="00A61D93"/>
    <w:rsid w:val="00A67213"/>
    <w:rsid w:val="00A67C8C"/>
    <w:rsid w:val="00A67E45"/>
    <w:rsid w:val="00A762B5"/>
    <w:rsid w:val="00A80311"/>
    <w:rsid w:val="00A804A9"/>
    <w:rsid w:val="00A81392"/>
    <w:rsid w:val="00A952CF"/>
    <w:rsid w:val="00AA40D5"/>
    <w:rsid w:val="00AB48FC"/>
    <w:rsid w:val="00AB6C9D"/>
    <w:rsid w:val="00AC1EB1"/>
    <w:rsid w:val="00AC1F94"/>
    <w:rsid w:val="00AC4308"/>
    <w:rsid w:val="00AC4FA0"/>
    <w:rsid w:val="00AC7896"/>
    <w:rsid w:val="00AD3420"/>
    <w:rsid w:val="00AD6238"/>
    <w:rsid w:val="00AD7190"/>
    <w:rsid w:val="00AD7541"/>
    <w:rsid w:val="00AE1254"/>
    <w:rsid w:val="00AE227E"/>
    <w:rsid w:val="00AE36B0"/>
    <w:rsid w:val="00AF22B4"/>
    <w:rsid w:val="00AF5346"/>
    <w:rsid w:val="00B004C7"/>
    <w:rsid w:val="00B005B3"/>
    <w:rsid w:val="00B046BF"/>
    <w:rsid w:val="00B04B0D"/>
    <w:rsid w:val="00B0719C"/>
    <w:rsid w:val="00B10B0E"/>
    <w:rsid w:val="00B14CFA"/>
    <w:rsid w:val="00B20405"/>
    <w:rsid w:val="00B20B77"/>
    <w:rsid w:val="00B221BF"/>
    <w:rsid w:val="00B2325D"/>
    <w:rsid w:val="00B242AC"/>
    <w:rsid w:val="00B25858"/>
    <w:rsid w:val="00B2775A"/>
    <w:rsid w:val="00B3342E"/>
    <w:rsid w:val="00B372A3"/>
    <w:rsid w:val="00B45CC1"/>
    <w:rsid w:val="00B45E40"/>
    <w:rsid w:val="00B507AB"/>
    <w:rsid w:val="00B54232"/>
    <w:rsid w:val="00B5637E"/>
    <w:rsid w:val="00B5686C"/>
    <w:rsid w:val="00B56E46"/>
    <w:rsid w:val="00B64FC7"/>
    <w:rsid w:val="00B651A0"/>
    <w:rsid w:val="00B66ADA"/>
    <w:rsid w:val="00B67E61"/>
    <w:rsid w:val="00B71E69"/>
    <w:rsid w:val="00B725F4"/>
    <w:rsid w:val="00B75FCD"/>
    <w:rsid w:val="00B81CF7"/>
    <w:rsid w:val="00B82FF6"/>
    <w:rsid w:val="00B86709"/>
    <w:rsid w:val="00B87D03"/>
    <w:rsid w:val="00B9132F"/>
    <w:rsid w:val="00B9511F"/>
    <w:rsid w:val="00B9594B"/>
    <w:rsid w:val="00BA2285"/>
    <w:rsid w:val="00BA5775"/>
    <w:rsid w:val="00BA67BA"/>
    <w:rsid w:val="00BA79FD"/>
    <w:rsid w:val="00BB0070"/>
    <w:rsid w:val="00BB35FB"/>
    <w:rsid w:val="00BB72CE"/>
    <w:rsid w:val="00BC21D5"/>
    <w:rsid w:val="00BC5E02"/>
    <w:rsid w:val="00BC6125"/>
    <w:rsid w:val="00BC68B6"/>
    <w:rsid w:val="00BC6EF6"/>
    <w:rsid w:val="00BC79D5"/>
    <w:rsid w:val="00BC7C1A"/>
    <w:rsid w:val="00BD0147"/>
    <w:rsid w:val="00BD4DD5"/>
    <w:rsid w:val="00BD4EEE"/>
    <w:rsid w:val="00BE44F0"/>
    <w:rsid w:val="00BF62E1"/>
    <w:rsid w:val="00C0104C"/>
    <w:rsid w:val="00C12917"/>
    <w:rsid w:val="00C227A8"/>
    <w:rsid w:val="00C23895"/>
    <w:rsid w:val="00C2639F"/>
    <w:rsid w:val="00C300D6"/>
    <w:rsid w:val="00C35FE4"/>
    <w:rsid w:val="00C36723"/>
    <w:rsid w:val="00C36CC1"/>
    <w:rsid w:val="00C37D7C"/>
    <w:rsid w:val="00C40EEA"/>
    <w:rsid w:val="00C54B94"/>
    <w:rsid w:val="00C57496"/>
    <w:rsid w:val="00C606C7"/>
    <w:rsid w:val="00C64A98"/>
    <w:rsid w:val="00C673B9"/>
    <w:rsid w:val="00C70480"/>
    <w:rsid w:val="00C70E51"/>
    <w:rsid w:val="00C71D43"/>
    <w:rsid w:val="00C72068"/>
    <w:rsid w:val="00C72ADA"/>
    <w:rsid w:val="00C74045"/>
    <w:rsid w:val="00C771C7"/>
    <w:rsid w:val="00C77949"/>
    <w:rsid w:val="00C81009"/>
    <w:rsid w:val="00C92349"/>
    <w:rsid w:val="00C93260"/>
    <w:rsid w:val="00C94A6A"/>
    <w:rsid w:val="00CA2E7C"/>
    <w:rsid w:val="00CA4805"/>
    <w:rsid w:val="00CA56A8"/>
    <w:rsid w:val="00CA6DA2"/>
    <w:rsid w:val="00CA7DDB"/>
    <w:rsid w:val="00CB0690"/>
    <w:rsid w:val="00CB44B6"/>
    <w:rsid w:val="00CC0081"/>
    <w:rsid w:val="00CC5384"/>
    <w:rsid w:val="00CC54D2"/>
    <w:rsid w:val="00CC5E5E"/>
    <w:rsid w:val="00CD2AF3"/>
    <w:rsid w:val="00CD2B87"/>
    <w:rsid w:val="00CD5526"/>
    <w:rsid w:val="00CD67E3"/>
    <w:rsid w:val="00CD7E57"/>
    <w:rsid w:val="00CE2AAC"/>
    <w:rsid w:val="00CF0AD9"/>
    <w:rsid w:val="00CF1E00"/>
    <w:rsid w:val="00CF437A"/>
    <w:rsid w:val="00CF4C41"/>
    <w:rsid w:val="00CF4F8E"/>
    <w:rsid w:val="00CF569C"/>
    <w:rsid w:val="00D03964"/>
    <w:rsid w:val="00D03A8D"/>
    <w:rsid w:val="00D05116"/>
    <w:rsid w:val="00D06250"/>
    <w:rsid w:val="00D07497"/>
    <w:rsid w:val="00D10677"/>
    <w:rsid w:val="00D113F7"/>
    <w:rsid w:val="00D14E41"/>
    <w:rsid w:val="00D17CCE"/>
    <w:rsid w:val="00D20767"/>
    <w:rsid w:val="00D2295E"/>
    <w:rsid w:val="00D230FE"/>
    <w:rsid w:val="00D2346E"/>
    <w:rsid w:val="00D23802"/>
    <w:rsid w:val="00D2439A"/>
    <w:rsid w:val="00D24C1F"/>
    <w:rsid w:val="00D2559B"/>
    <w:rsid w:val="00D257E9"/>
    <w:rsid w:val="00D25BC9"/>
    <w:rsid w:val="00D25EEA"/>
    <w:rsid w:val="00D310DF"/>
    <w:rsid w:val="00D33AA6"/>
    <w:rsid w:val="00D348CF"/>
    <w:rsid w:val="00D34B8A"/>
    <w:rsid w:val="00D352F8"/>
    <w:rsid w:val="00D40DBD"/>
    <w:rsid w:val="00D40E45"/>
    <w:rsid w:val="00D42ECB"/>
    <w:rsid w:val="00D431B9"/>
    <w:rsid w:val="00D46B5E"/>
    <w:rsid w:val="00D50A0B"/>
    <w:rsid w:val="00D51EE6"/>
    <w:rsid w:val="00D5511F"/>
    <w:rsid w:val="00D6329D"/>
    <w:rsid w:val="00D632E1"/>
    <w:rsid w:val="00D65995"/>
    <w:rsid w:val="00D66B3F"/>
    <w:rsid w:val="00D70AF6"/>
    <w:rsid w:val="00D71C02"/>
    <w:rsid w:val="00D744BD"/>
    <w:rsid w:val="00D7477A"/>
    <w:rsid w:val="00D74DEC"/>
    <w:rsid w:val="00D779BA"/>
    <w:rsid w:val="00D82F2A"/>
    <w:rsid w:val="00D8343F"/>
    <w:rsid w:val="00D845C6"/>
    <w:rsid w:val="00D85E06"/>
    <w:rsid w:val="00D8742D"/>
    <w:rsid w:val="00DA08F5"/>
    <w:rsid w:val="00DA2B9D"/>
    <w:rsid w:val="00DA4F86"/>
    <w:rsid w:val="00DA5E1F"/>
    <w:rsid w:val="00DB6C67"/>
    <w:rsid w:val="00DC1300"/>
    <w:rsid w:val="00DC1D14"/>
    <w:rsid w:val="00DC2A61"/>
    <w:rsid w:val="00DC3BEC"/>
    <w:rsid w:val="00DC538B"/>
    <w:rsid w:val="00DC7A83"/>
    <w:rsid w:val="00DD4237"/>
    <w:rsid w:val="00DD6469"/>
    <w:rsid w:val="00DE40E1"/>
    <w:rsid w:val="00DE46CE"/>
    <w:rsid w:val="00DF4DB2"/>
    <w:rsid w:val="00DF5EB5"/>
    <w:rsid w:val="00DF75FC"/>
    <w:rsid w:val="00E01778"/>
    <w:rsid w:val="00E019B0"/>
    <w:rsid w:val="00E01C97"/>
    <w:rsid w:val="00E02A7F"/>
    <w:rsid w:val="00E10215"/>
    <w:rsid w:val="00E17829"/>
    <w:rsid w:val="00E24B4C"/>
    <w:rsid w:val="00E24F9D"/>
    <w:rsid w:val="00E254BC"/>
    <w:rsid w:val="00E2714A"/>
    <w:rsid w:val="00E308CC"/>
    <w:rsid w:val="00E309D4"/>
    <w:rsid w:val="00E30A54"/>
    <w:rsid w:val="00E44699"/>
    <w:rsid w:val="00E46E3B"/>
    <w:rsid w:val="00E515AA"/>
    <w:rsid w:val="00E51A85"/>
    <w:rsid w:val="00E5274F"/>
    <w:rsid w:val="00E54523"/>
    <w:rsid w:val="00E550E2"/>
    <w:rsid w:val="00E56DD0"/>
    <w:rsid w:val="00E570FE"/>
    <w:rsid w:val="00E5710D"/>
    <w:rsid w:val="00E637AA"/>
    <w:rsid w:val="00E65A8E"/>
    <w:rsid w:val="00E67F69"/>
    <w:rsid w:val="00E70CAC"/>
    <w:rsid w:val="00E71714"/>
    <w:rsid w:val="00E73C87"/>
    <w:rsid w:val="00E7466B"/>
    <w:rsid w:val="00E74FE7"/>
    <w:rsid w:val="00E760BA"/>
    <w:rsid w:val="00E80758"/>
    <w:rsid w:val="00E844B5"/>
    <w:rsid w:val="00E84F11"/>
    <w:rsid w:val="00E90F42"/>
    <w:rsid w:val="00E92288"/>
    <w:rsid w:val="00E97A3E"/>
    <w:rsid w:val="00EA2FFE"/>
    <w:rsid w:val="00EA4149"/>
    <w:rsid w:val="00EA41B9"/>
    <w:rsid w:val="00EA4B19"/>
    <w:rsid w:val="00EA56FC"/>
    <w:rsid w:val="00EA5862"/>
    <w:rsid w:val="00EB22EF"/>
    <w:rsid w:val="00EB34A0"/>
    <w:rsid w:val="00EB35D8"/>
    <w:rsid w:val="00EB4188"/>
    <w:rsid w:val="00EC0FA4"/>
    <w:rsid w:val="00EC450A"/>
    <w:rsid w:val="00EC6706"/>
    <w:rsid w:val="00ED44C8"/>
    <w:rsid w:val="00ED44F7"/>
    <w:rsid w:val="00ED5A55"/>
    <w:rsid w:val="00EE0FD0"/>
    <w:rsid w:val="00EE502A"/>
    <w:rsid w:val="00EE68C6"/>
    <w:rsid w:val="00EE6FD0"/>
    <w:rsid w:val="00EF0D05"/>
    <w:rsid w:val="00EF169C"/>
    <w:rsid w:val="00EF19E2"/>
    <w:rsid w:val="00EF1E0E"/>
    <w:rsid w:val="00EF4089"/>
    <w:rsid w:val="00EF57E1"/>
    <w:rsid w:val="00EF59B8"/>
    <w:rsid w:val="00F00A8A"/>
    <w:rsid w:val="00F00B8C"/>
    <w:rsid w:val="00F04BEF"/>
    <w:rsid w:val="00F07907"/>
    <w:rsid w:val="00F1031E"/>
    <w:rsid w:val="00F12E19"/>
    <w:rsid w:val="00F1498B"/>
    <w:rsid w:val="00F156F7"/>
    <w:rsid w:val="00F15F37"/>
    <w:rsid w:val="00F17BE4"/>
    <w:rsid w:val="00F23A72"/>
    <w:rsid w:val="00F269F6"/>
    <w:rsid w:val="00F373C3"/>
    <w:rsid w:val="00F37F6C"/>
    <w:rsid w:val="00F37F99"/>
    <w:rsid w:val="00F40F5C"/>
    <w:rsid w:val="00F43A96"/>
    <w:rsid w:val="00F43F8E"/>
    <w:rsid w:val="00F4404C"/>
    <w:rsid w:val="00F4500D"/>
    <w:rsid w:val="00F476B7"/>
    <w:rsid w:val="00F53062"/>
    <w:rsid w:val="00F53C06"/>
    <w:rsid w:val="00F552CE"/>
    <w:rsid w:val="00F55F26"/>
    <w:rsid w:val="00F57828"/>
    <w:rsid w:val="00F609C3"/>
    <w:rsid w:val="00F62FE4"/>
    <w:rsid w:val="00F635A4"/>
    <w:rsid w:val="00F63B8D"/>
    <w:rsid w:val="00F6604D"/>
    <w:rsid w:val="00F663CA"/>
    <w:rsid w:val="00F669D0"/>
    <w:rsid w:val="00F67D27"/>
    <w:rsid w:val="00F72364"/>
    <w:rsid w:val="00F729C5"/>
    <w:rsid w:val="00F757F5"/>
    <w:rsid w:val="00F771E8"/>
    <w:rsid w:val="00F83A24"/>
    <w:rsid w:val="00F86098"/>
    <w:rsid w:val="00F94151"/>
    <w:rsid w:val="00FA505D"/>
    <w:rsid w:val="00FA6AFA"/>
    <w:rsid w:val="00FA7B8C"/>
    <w:rsid w:val="00FB77B1"/>
    <w:rsid w:val="00FC6882"/>
    <w:rsid w:val="00FD0204"/>
    <w:rsid w:val="00FD3787"/>
    <w:rsid w:val="00FD3DB2"/>
    <w:rsid w:val="00FD6723"/>
    <w:rsid w:val="00FE3DEE"/>
    <w:rsid w:val="00FE4CB7"/>
    <w:rsid w:val="00FE56F1"/>
    <w:rsid w:val="00FE65BB"/>
    <w:rsid w:val="00FE67C8"/>
    <w:rsid w:val="00FE7C62"/>
    <w:rsid w:val="00FF1897"/>
    <w:rsid w:val="00FF2716"/>
    <w:rsid w:val="00FF2B41"/>
    <w:rsid w:val="00FF37E0"/>
    <w:rsid w:val="00FF4327"/>
    <w:rsid w:val="00FF56B1"/>
    <w:rsid w:val="00FF6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351306"/>
    <w:pPr>
      <w:framePr w:w="7920" w:h="1980" w:hRule="exact" w:hSpace="180" w:wrap="auto" w:hAnchor="page" w:xAlign="center" w:yAlign="bottom"/>
      <w:ind w:left="2880"/>
    </w:pPr>
  </w:style>
  <w:style w:type="paragraph" w:styleId="EnvelopeReturn">
    <w:name w:val="envelope return"/>
    <w:basedOn w:val="Normal"/>
    <w:rsid w:val="008031F2"/>
    <w:rPr>
      <w:sz w:val="20"/>
      <w:szCs w:val="20"/>
    </w:rPr>
  </w:style>
  <w:style w:type="table" w:styleId="TableGrid">
    <w:name w:val="Table Grid"/>
    <w:basedOn w:val="TableNormal"/>
    <w:rsid w:val="009C1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77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BA 451W – Auditing</vt:lpstr>
    </vt:vector>
  </TitlesOfParts>
  <Company>Chemeketa Community College</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451W – Auditing</dc:title>
  <dc:creator>Judy Beebe</dc:creator>
  <cp:lastModifiedBy>morris</cp:lastModifiedBy>
  <cp:revision>2</cp:revision>
  <cp:lastPrinted>2007-04-16T04:29:00Z</cp:lastPrinted>
  <dcterms:created xsi:type="dcterms:W3CDTF">2010-01-29T05:25:00Z</dcterms:created>
  <dcterms:modified xsi:type="dcterms:W3CDTF">2010-01-29T05:25:00Z</dcterms:modified>
</cp:coreProperties>
</file>