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0" w:type="dxa"/>
        <w:tblCellMar>
          <w:left w:w="0" w:type="dxa"/>
          <w:right w:w="0" w:type="dxa"/>
        </w:tblCellMar>
        <w:tblLook w:val="04A0"/>
      </w:tblPr>
      <w:tblGrid>
        <w:gridCol w:w="7599"/>
        <w:gridCol w:w="10"/>
        <w:gridCol w:w="71"/>
      </w:tblGrid>
      <w:tr w:rsidR="00CB1E72" w:rsidRPr="00CB1E72" w:rsidTr="00CB1E7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72" w:rsidRPr="00CB1E72" w:rsidRDefault="00CB1E72" w:rsidP="00CB1E72">
            <w:pPr>
              <w:spacing w:after="324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CB1E72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The economy is coming back.  John's boss is considering launching a new product.</w:t>
            </w:r>
          </w:p>
        </w:tc>
      </w:tr>
      <w:tr w:rsidR="00CB1E72" w:rsidRPr="00CB1E72" w:rsidTr="00CB1E7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72" w:rsidRPr="00CB1E72" w:rsidRDefault="00CB1E72" w:rsidP="00CB1E72">
            <w:pPr>
              <w:spacing w:after="324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CB1E72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 xml:space="preserve">The plant engineers have stated that if demand is high, the company will make </w:t>
            </w:r>
          </w:p>
        </w:tc>
      </w:tr>
      <w:tr w:rsidR="00CB1E72" w:rsidRPr="00CB1E72" w:rsidTr="00CB1E7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72" w:rsidRPr="00CB1E72" w:rsidRDefault="00CB1E72" w:rsidP="00CB1E72">
            <w:pPr>
              <w:spacing w:after="324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CB1E72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$70 million dollars if it manufacturers the product in house.  If the product is</w:t>
            </w:r>
          </w:p>
        </w:tc>
      </w:tr>
      <w:tr w:rsidR="00CB1E72" w:rsidRPr="00CB1E72" w:rsidTr="00CB1E7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72" w:rsidRPr="00CB1E72" w:rsidRDefault="00CB1E72" w:rsidP="00CB1E72">
            <w:pPr>
              <w:spacing w:after="324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CB1E72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manufactured in China, then the company will make $90 million dollars.  Doing</w:t>
            </w:r>
          </w:p>
        </w:tc>
      </w:tr>
      <w:tr w:rsidR="00CB1E72" w:rsidRPr="00CB1E72" w:rsidTr="00CB1E7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72" w:rsidRPr="00CB1E72" w:rsidRDefault="00CB1E72" w:rsidP="00CB1E72">
            <w:pPr>
              <w:spacing w:after="324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CB1E72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nothing the company will make $5 million dollars.  On the other hand if demand</w:t>
            </w:r>
          </w:p>
        </w:tc>
      </w:tr>
      <w:tr w:rsidR="00CB1E72" w:rsidRPr="00CB1E72" w:rsidTr="00CB1E7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72" w:rsidRPr="00CB1E72" w:rsidRDefault="00CB1E72" w:rsidP="00CB1E72">
            <w:pPr>
              <w:spacing w:after="324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CB1E72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 xml:space="preserve">is low, the net will be a loss of $20 million when the product is made in house, </w:t>
            </w:r>
          </w:p>
        </w:tc>
      </w:tr>
      <w:tr w:rsidR="00CB1E72" w:rsidRPr="00CB1E72" w:rsidTr="00CB1E7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72" w:rsidRPr="00CB1E72" w:rsidRDefault="00CB1E72" w:rsidP="00CB1E72">
            <w:pPr>
              <w:spacing w:after="324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CB1E72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versus a net of $10 million if made in China and $5 million if doing nothing.</w:t>
            </w:r>
          </w:p>
        </w:tc>
      </w:tr>
      <w:tr w:rsidR="00CB1E72" w:rsidRPr="00CB1E72" w:rsidTr="00CB1E7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72" w:rsidRPr="00CB1E72" w:rsidRDefault="00CB1E72" w:rsidP="00CB1E72">
            <w:pPr>
              <w:spacing w:after="324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CB1E7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</w:tr>
      <w:tr w:rsidR="00CB1E72" w:rsidRPr="00CB1E72" w:rsidTr="00CB1E7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72" w:rsidRPr="00CB1E72" w:rsidRDefault="00CB1E72" w:rsidP="00CB1E72">
            <w:pPr>
              <w:spacing w:after="324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CB1E72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a. Marketing estimates the probability of low demand as 35% with a probability of</w:t>
            </w:r>
          </w:p>
        </w:tc>
      </w:tr>
      <w:tr w:rsidR="00CB1E72" w:rsidRPr="00CB1E72" w:rsidTr="00CB1E7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72" w:rsidRPr="00CB1E72" w:rsidRDefault="00CB1E72" w:rsidP="00CB1E72">
            <w:pPr>
              <w:spacing w:after="324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CB1E72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65% that demand will be high.  As the Business Intelligence Analyst what is your</w:t>
            </w:r>
          </w:p>
        </w:tc>
      </w:tr>
      <w:tr w:rsidR="00CB1E72" w:rsidRPr="00CB1E72" w:rsidTr="00CB1E7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72" w:rsidRPr="00CB1E72" w:rsidRDefault="00CB1E72" w:rsidP="00CB1E72">
            <w:pPr>
              <w:spacing w:after="324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CB1E72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estimate of the overall return and best course of action?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72" w:rsidRPr="00CB1E72" w:rsidRDefault="00CB1E72" w:rsidP="00CB1E72">
            <w:pPr>
              <w:spacing w:after="324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CB1E7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</w:tr>
      <w:tr w:rsidR="00CB1E72" w:rsidRPr="00CB1E72" w:rsidTr="00CB1E7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72" w:rsidRPr="00CB1E72" w:rsidRDefault="00CB1E72" w:rsidP="00CB1E72">
            <w:pPr>
              <w:spacing w:after="324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CB1E7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</w:tr>
      <w:tr w:rsidR="00CB1E72" w:rsidRPr="00CB1E72" w:rsidTr="00CB1E7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72" w:rsidRPr="00CB1E72" w:rsidRDefault="00CB1E72" w:rsidP="00CB1E72">
            <w:pPr>
              <w:spacing w:after="324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CB1E72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>b. The situation is said to be too sensitive to call with the current information</w:t>
            </w:r>
          </w:p>
        </w:tc>
      </w:tr>
      <w:tr w:rsidR="00CB1E72" w:rsidRPr="00CB1E72" w:rsidTr="00CB1E72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72" w:rsidRPr="00CB1E72" w:rsidRDefault="00CB1E72" w:rsidP="00CB1E72">
            <w:pPr>
              <w:spacing w:after="324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CB1E72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t xml:space="preserve">when a 5% shift in probabilities changes the </w:t>
            </w:r>
            <w:r w:rsidRPr="00CB1E72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lastRenderedPageBreak/>
              <w:t>recommendation.  Is this situation</w:t>
            </w:r>
          </w:p>
        </w:tc>
      </w:tr>
      <w:tr w:rsidR="00CB1E72" w:rsidRPr="00CB1E72" w:rsidTr="00CB1E7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E72" w:rsidRPr="00CB1E72" w:rsidRDefault="00CB1E72" w:rsidP="00CB1E72">
            <w:pPr>
              <w:spacing w:after="324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</w:rPr>
            </w:pPr>
            <w:r w:rsidRPr="00CB1E72">
              <w:rPr>
                <w:rFonts w:ascii="Verdana" w:eastAsia="Times New Roman" w:hAnsi="Verdana" w:cs="Tahoma"/>
                <w:color w:val="000000"/>
                <w:sz w:val="28"/>
                <w:szCs w:val="28"/>
              </w:rPr>
              <w:lastRenderedPageBreak/>
              <w:t>too sensitive to call without further information?</w:t>
            </w:r>
          </w:p>
        </w:tc>
        <w:tc>
          <w:tcPr>
            <w:tcW w:w="0" w:type="auto"/>
            <w:vAlign w:val="center"/>
            <w:hideMark/>
          </w:tcPr>
          <w:p w:rsidR="00CB1E72" w:rsidRPr="00CB1E72" w:rsidRDefault="00CB1E72" w:rsidP="00CB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E72" w:rsidRPr="00CB1E72" w:rsidRDefault="00CB1E72" w:rsidP="00CB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1B1B" w:rsidRDefault="00161B1B"/>
    <w:sectPr w:rsidR="00161B1B" w:rsidSect="0016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B1E72"/>
    <w:rsid w:val="00161B1B"/>
    <w:rsid w:val="00CB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B1E7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45182633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4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54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65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Lowe</dc:creator>
  <cp:lastModifiedBy>Charles Lowe</cp:lastModifiedBy>
  <cp:revision>1</cp:revision>
  <dcterms:created xsi:type="dcterms:W3CDTF">2010-01-23T14:51:00Z</dcterms:created>
  <dcterms:modified xsi:type="dcterms:W3CDTF">2010-01-23T14:52:00Z</dcterms:modified>
</cp:coreProperties>
</file>