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A4" w:rsidRPr="00857FA4" w:rsidRDefault="00857FA4" w:rsidP="00857FA4">
      <w:pPr>
        <w:pStyle w:val="UPhxMaterialTitle"/>
        <w:jc w:val="left"/>
        <w:rPr>
          <w:rFonts w:cs="Arial"/>
          <w:i w:val="0"/>
          <w:szCs w:val="24"/>
        </w:rPr>
      </w:pPr>
      <w:r w:rsidRPr="00857FA4">
        <w:rPr>
          <w:rFonts w:cs="Arial"/>
          <w:i w:val="0"/>
          <w:szCs w:val="24"/>
        </w:rPr>
        <w:t>Using the Sc</w:t>
      </w:r>
      <w:r w:rsidR="00A66A23">
        <w:rPr>
          <w:rFonts w:cs="Arial"/>
          <w:i w:val="0"/>
          <w:szCs w:val="24"/>
        </w:rPr>
        <w:t>ena</w:t>
      </w:r>
      <w:r>
        <w:rPr>
          <w:rFonts w:cs="Arial"/>
          <w:i w:val="0"/>
          <w:szCs w:val="24"/>
        </w:rPr>
        <w:t>rio below:</w:t>
      </w:r>
    </w:p>
    <w:p w:rsidR="00857FA4" w:rsidRDefault="00857FA4" w:rsidP="00857FA4">
      <w:pPr>
        <w:pStyle w:val="UPhxMaterialTitle"/>
        <w:jc w:val="left"/>
        <w:rPr>
          <w:rFonts w:cs="Arial"/>
          <w:i w:val="0"/>
          <w:szCs w:val="24"/>
        </w:rPr>
      </w:pPr>
      <w:r w:rsidRPr="00857FA4">
        <w:rPr>
          <w:rFonts w:cs="Arial"/>
          <w:i w:val="0"/>
          <w:szCs w:val="24"/>
        </w:rPr>
        <w:t>A. Create a business proposal in which you provide recommendations to the company for increasing revenue for the company, achieving ideal production levels, determine how fixed and variable costs should be adjusted to maximize profit, and identify methods to reduce costs.</w:t>
      </w:r>
    </w:p>
    <w:p w:rsidR="00857FA4" w:rsidRPr="00857FA4" w:rsidRDefault="00857FA4" w:rsidP="00857FA4">
      <w:pPr>
        <w:pStyle w:val="UPhxMaterialTitle"/>
        <w:jc w:val="left"/>
        <w:rPr>
          <w:rFonts w:cs="Arial"/>
          <w:i w:val="0"/>
          <w:szCs w:val="24"/>
        </w:rPr>
      </w:pPr>
      <w:r w:rsidRPr="00857FA4">
        <w:rPr>
          <w:rFonts w:cs="Arial"/>
          <w:i w:val="0"/>
          <w:szCs w:val="24"/>
        </w:rPr>
        <w:t>B. Describe your process to make recommendations.</w:t>
      </w:r>
    </w:p>
    <w:p w:rsidR="00857FA4" w:rsidRPr="00857FA4" w:rsidRDefault="00857FA4" w:rsidP="00857FA4">
      <w:pPr>
        <w:pStyle w:val="UPhxMaterialTitle"/>
        <w:jc w:val="left"/>
        <w:rPr>
          <w:rFonts w:cs="Arial"/>
          <w:i w:val="0"/>
          <w:szCs w:val="24"/>
        </w:rPr>
      </w:pPr>
      <w:r w:rsidRPr="00857FA4">
        <w:rPr>
          <w:rFonts w:cs="Arial"/>
          <w:i w:val="0"/>
          <w:szCs w:val="24"/>
        </w:rPr>
        <w:t>C. Include economic concepts to provide support for recommendations.</w:t>
      </w:r>
    </w:p>
    <w:p w:rsidR="00857FA4" w:rsidRDefault="00857FA4" w:rsidP="00857FA4">
      <w:pPr>
        <w:pStyle w:val="UPhxMaterialTitle"/>
        <w:spacing w:before="0" w:after="0"/>
        <w:jc w:val="both"/>
        <w:rPr>
          <w:rFonts w:cs="Arial"/>
          <w:i w:val="0"/>
          <w:szCs w:val="24"/>
        </w:rPr>
      </w:pPr>
    </w:p>
    <w:p w:rsidR="00857FA4" w:rsidRPr="00857FA4" w:rsidRDefault="00857FA4" w:rsidP="00857FA4">
      <w:pPr>
        <w:pStyle w:val="UPhxMaterialTitle"/>
        <w:spacing w:before="0" w:after="0"/>
        <w:jc w:val="both"/>
        <w:rPr>
          <w:rFonts w:cs="Arial"/>
          <w:i w:val="0"/>
          <w:szCs w:val="24"/>
        </w:rPr>
      </w:pPr>
      <w:r w:rsidRPr="00857FA4">
        <w:rPr>
          <w:rFonts w:cs="Arial"/>
          <w:i w:val="0"/>
          <w:szCs w:val="24"/>
        </w:rPr>
        <w:t>D. Answer the question: What assumptions did you make about the organization and its values?</w:t>
      </w:r>
    </w:p>
    <w:p w:rsidR="00857FA4" w:rsidRDefault="00857FA4" w:rsidP="002D2B9A">
      <w:pPr>
        <w:pStyle w:val="UPhxMaterialTitle"/>
        <w:spacing w:before="0" w:after="0"/>
        <w:rPr>
          <w:rFonts w:cs="Arial"/>
          <w:sz w:val="28"/>
          <w:szCs w:val="28"/>
        </w:rPr>
      </w:pPr>
    </w:p>
    <w:p w:rsidR="00857FA4" w:rsidRDefault="00857FA4" w:rsidP="002D2B9A">
      <w:pPr>
        <w:pStyle w:val="UPhxMaterialTitle"/>
        <w:spacing w:before="0" w:after="0"/>
        <w:rPr>
          <w:rFonts w:cs="Arial"/>
          <w:sz w:val="28"/>
          <w:szCs w:val="28"/>
        </w:rPr>
      </w:pPr>
    </w:p>
    <w:p w:rsidR="002D2B9A" w:rsidRPr="00E43BB3" w:rsidRDefault="002D2B9A" w:rsidP="002D2B9A">
      <w:pPr>
        <w:pStyle w:val="UPhxMaterialTitle"/>
        <w:spacing w:before="0" w:after="0"/>
        <w:rPr>
          <w:rFonts w:cs="Arial"/>
          <w:sz w:val="28"/>
          <w:szCs w:val="28"/>
        </w:rPr>
      </w:pPr>
      <w:r w:rsidRPr="00E43BB3">
        <w:rPr>
          <w:rFonts w:cs="Arial"/>
          <w:sz w:val="28"/>
          <w:szCs w:val="28"/>
        </w:rPr>
        <w:t xml:space="preserve">Clear Hear Scenario </w:t>
      </w:r>
    </w:p>
    <w:p w:rsidR="002D2B9A" w:rsidRPr="006557FA" w:rsidRDefault="002D2B9A" w:rsidP="002D2B9A">
      <w:pPr>
        <w:rPr>
          <w:rFonts w:cs="Arial"/>
        </w:rPr>
      </w:pPr>
    </w:p>
    <w:p w:rsidR="002D2B9A" w:rsidRPr="003065F2" w:rsidRDefault="002D2B9A" w:rsidP="002D2B9A">
      <w:pPr>
        <w:jc w:val="left"/>
        <w:rPr>
          <w:rFonts w:cs="Arial"/>
        </w:rPr>
      </w:pPr>
      <w:r w:rsidRPr="003065F2">
        <w:rPr>
          <w:rFonts w:cs="Arial"/>
        </w:rPr>
        <w:t>Clear</w:t>
      </w:r>
      <w:r>
        <w:rPr>
          <w:rFonts w:cs="Arial"/>
        </w:rPr>
        <w:t xml:space="preserve"> </w:t>
      </w:r>
      <w:r w:rsidRPr="003065F2">
        <w:rPr>
          <w:rFonts w:cs="Arial"/>
        </w:rPr>
        <w:t>Hear</w:t>
      </w:r>
      <w:r>
        <w:rPr>
          <w:rFonts w:cs="Arial"/>
        </w:rPr>
        <w:t xml:space="preserve"> is</w:t>
      </w:r>
      <w:r w:rsidRPr="003065F2">
        <w:rPr>
          <w:rFonts w:cs="Arial"/>
        </w:rPr>
        <w:t xml:space="preserve"> a manufacturer of cell phones</w:t>
      </w:r>
      <w:r>
        <w:rPr>
          <w:rFonts w:cs="Arial"/>
        </w:rPr>
        <w:t xml:space="preserve">, where </w:t>
      </w:r>
      <w:r w:rsidRPr="003065F2">
        <w:rPr>
          <w:rFonts w:cs="Arial"/>
        </w:rPr>
        <w:t>Kendra Sherman</w:t>
      </w:r>
      <w:r>
        <w:rPr>
          <w:rFonts w:cs="Arial"/>
        </w:rPr>
        <w:t xml:space="preserve"> works as </w:t>
      </w:r>
      <w:r w:rsidRPr="003065F2">
        <w:rPr>
          <w:rFonts w:cs="Arial"/>
        </w:rPr>
        <w:t xml:space="preserve">a </w:t>
      </w:r>
      <w:r>
        <w:rPr>
          <w:rFonts w:cs="Arial"/>
        </w:rPr>
        <w:t>b</w:t>
      </w:r>
      <w:r w:rsidRPr="003065F2">
        <w:rPr>
          <w:rFonts w:cs="Arial"/>
        </w:rPr>
        <w:t xml:space="preserve">usiness </w:t>
      </w:r>
      <w:r>
        <w:rPr>
          <w:rFonts w:cs="Arial"/>
        </w:rPr>
        <w:t>d</w:t>
      </w:r>
      <w:r w:rsidRPr="003065F2">
        <w:rPr>
          <w:rFonts w:cs="Arial"/>
        </w:rPr>
        <w:t>evelopment specialist</w:t>
      </w:r>
      <w:r>
        <w:rPr>
          <w:rFonts w:cs="Arial"/>
        </w:rPr>
        <w:t>.</w:t>
      </w:r>
      <w:r w:rsidRPr="003065F2">
        <w:rPr>
          <w:rFonts w:cs="Arial"/>
        </w:rPr>
        <w:t xml:space="preserve"> </w:t>
      </w:r>
      <w:r>
        <w:rPr>
          <w:rFonts w:cs="Arial"/>
        </w:rPr>
        <w:t xml:space="preserve">Kendra </w:t>
      </w:r>
      <w:r w:rsidRPr="003065F2">
        <w:rPr>
          <w:rFonts w:cs="Arial"/>
        </w:rPr>
        <w:t>anxiously awaits her appointment with Lisa Norman, the production manager for Clear</w:t>
      </w:r>
      <w:r>
        <w:rPr>
          <w:rFonts w:cs="Arial"/>
        </w:rPr>
        <w:t xml:space="preserve"> </w:t>
      </w:r>
      <w:r w:rsidRPr="003065F2">
        <w:rPr>
          <w:rFonts w:cs="Arial"/>
        </w:rPr>
        <w:t>Hear. Kendra has secured an order for 100,000 cell phones</w:t>
      </w:r>
      <w:r>
        <w:rPr>
          <w:rFonts w:cs="Arial"/>
        </w:rPr>
        <w:t xml:space="preserve"> that are</w:t>
      </w:r>
      <w:r w:rsidRPr="003065F2">
        <w:rPr>
          <w:rFonts w:cs="Arial"/>
        </w:rPr>
        <w:t xml:space="preserve"> </w:t>
      </w:r>
      <w:r>
        <w:rPr>
          <w:rFonts w:cs="Arial"/>
        </w:rPr>
        <w:t>nearly</w:t>
      </w:r>
      <w:r w:rsidRPr="003065F2">
        <w:rPr>
          <w:rFonts w:cs="Arial"/>
        </w:rPr>
        <w:t xml:space="preserve"> identical to Clear</w:t>
      </w:r>
      <w:r>
        <w:rPr>
          <w:rFonts w:cs="Arial"/>
        </w:rPr>
        <w:t xml:space="preserve"> </w:t>
      </w:r>
      <w:proofErr w:type="spellStart"/>
      <w:r w:rsidRPr="003065F2">
        <w:rPr>
          <w:rFonts w:cs="Arial"/>
        </w:rPr>
        <w:t>Hear’s</w:t>
      </w:r>
      <w:proofErr w:type="spellEnd"/>
      <w:r w:rsidRPr="003065F2">
        <w:rPr>
          <w:rFonts w:cs="Arial"/>
        </w:rPr>
        <w:t xml:space="preserve"> Alpha model</w:t>
      </w:r>
      <w:r>
        <w:rPr>
          <w:rFonts w:cs="Arial"/>
        </w:rPr>
        <w:t>,</w:t>
      </w:r>
      <w:r w:rsidRPr="003065F2">
        <w:rPr>
          <w:rFonts w:cs="Arial"/>
        </w:rPr>
        <w:t xml:space="preserve"> which will support a promotion that a major chain</w:t>
      </w:r>
      <w:r>
        <w:rPr>
          <w:rFonts w:cs="Arial"/>
        </w:rPr>
        <w:t>,</w:t>
      </w:r>
      <w:r w:rsidRPr="00C82D07">
        <w:rPr>
          <w:rFonts w:cs="Arial"/>
        </w:rPr>
        <w:t xml:space="preserve"> </w:t>
      </w:r>
      <w:r w:rsidRPr="003065F2">
        <w:rPr>
          <w:rFonts w:cs="Arial"/>
        </w:rPr>
        <w:t>Big Box</w:t>
      </w:r>
      <w:r>
        <w:rPr>
          <w:rFonts w:cs="Arial"/>
        </w:rPr>
        <w:t>,</w:t>
      </w:r>
      <w:r w:rsidRPr="003065F2">
        <w:rPr>
          <w:rFonts w:cs="Arial"/>
        </w:rPr>
        <w:t xml:space="preserve"> is running with a telephone service provider. The delivery date is in 90 days. Lisa is interested</w:t>
      </w:r>
      <w:r>
        <w:rPr>
          <w:rFonts w:cs="Arial"/>
        </w:rPr>
        <w:t>,</w:t>
      </w:r>
      <w:r w:rsidRPr="003065F2">
        <w:rPr>
          <w:rFonts w:cs="Arial"/>
        </w:rPr>
        <w:t xml:space="preserve"> in part</w:t>
      </w:r>
      <w:r>
        <w:rPr>
          <w:rFonts w:cs="Arial"/>
        </w:rPr>
        <w:t>,</w:t>
      </w:r>
      <w:r w:rsidRPr="003065F2">
        <w:rPr>
          <w:rFonts w:cs="Arial"/>
        </w:rPr>
        <w:t xml:space="preserve"> because she has </w:t>
      </w:r>
      <w:r>
        <w:rPr>
          <w:rFonts w:cs="Arial"/>
        </w:rPr>
        <w:t xml:space="preserve">an </w:t>
      </w:r>
      <w:r w:rsidRPr="003065F2">
        <w:rPr>
          <w:rFonts w:cs="Arial"/>
        </w:rPr>
        <w:t xml:space="preserve">excess capacity of 70,000 cell phone units over the next </w:t>
      </w:r>
      <w:r>
        <w:rPr>
          <w:rFonts w:cs="Arial"/>
        </w:rPr>
        <w:t>3</w:t>
      </w:r>
      <w:r w:rsidRPr="003065F2">
        <w:rPr>
          <w:rFonts w:cs="Arial"/>
        </w:rPr>
        <w:t xml:space="preserve"> months, and part of </w:t>
      </w:r>
      <w:r>
        <w:rPr>
          <w:rFonts w:cs="Arial"/>
        </w:rPr>
        <w:t>her</w:t>
      </w:r>
      <w:r w:rsidRPr="003065F2">
        <w:rPr>
          <w:rFonts w:cs="Arial"/>
        </w:rPr>
        <w:t xml:space="preserve"> bonus is based on running the factory at capacity. </w:t>
      </w:r>
      <w:r>
        <w:rPr>
          <w:rFonts w:cs="Arial"/>
        </w:rPr>
        <w:t>T</w:t>
      </w:r>
      <w:r w:rsidRPr="003065F2">
        <w:rPr>
          <w:rFonts w:cs="Arial"/>
        </w:rPr>
        <w:t>he larger part of her bonus</w:t>
      </w:r>
      <w:r>
        <w:rPr>
          <w:rFonts w:cs="Arial"/>
        </w:rPr>
        <w:t>, however,</w:t>
      </w:r>
      <w:r w:rsidRPr="003065F2">
        <w:rPr>
          <w:rFonts w:cs="Arial"/>
        </w:rPr>
        <w:t xml:space="preserve"> is based on factory total profitability. Big Box</w:t>
      </w:r>
      <w:r>
        <w:rPr>
          <w:rFonts w:cs="Arial"/>
        </w:rPr>
        <w:t>, however,</w:t>
      </w:r>
      <w:r w:rsidRPr="003065F2">
        <w:rPr>
          <w:rFonts w:cs="Arial"/>
        </w:rPr>
        <w:t xml:space="preserve"> will not pay </w:t>
      </w:r>
      <w:r>
        <w:rPr>
          <w:rFonts w:cs="Arial"/>
        </w:rPr>
        <w:t>more than</w:t>
      </w:r>
      <w:r w:rsidRPr="003065F2">
        <w:rPr>
          <w:rFonts w:cs="Arial"/>
        </w:rPr>
        <w:t xml:space="preserve"> $15 for each of the cell phones, which are based on the </w:t>
      </w:r>
      <w:r>
        <w:rPr>
          <w:rFonts w:cs="Arial"/>
        </w:rPr>
        <w:t xml:space="preserve">$20 per unit </w:t>
      </w:r>
      <w:r w:rsidRPr="003065F2">
        <w:rPr>
          <w:rFonts w:cs="Arial"/>
        </w:rPr>
        <w:t>Alpha model</w:t>
      </w:r>
      <w:r>
        <w:rPr>
          <w:rFonts w:cs="Arial"/>
        </w:rPr>
        <w:t>,</w:t>
      </w:r>
      <w:r w:rsidRPr="00C82D07">
        <w:rPr>
          <w:rFonts w:cs="Arial"/>
        </w:rPr>
        <w:t xml:space="preserve"> </w:t>
      </w:r>
      <w:r>
        <w:rPr>
          <w:rFonts w:cs="Arial"/>
        </w:rPr>
        <w:t xml:space="preserve">lessening Kendra’s </w:t>
      </w:r>
      <w:r w:rsidRPr="003065F2">
        <w:rPr>
          <w:rFonts w:cs="Arial"/>
        </w:rPr>
        <w:t xml:space="preserve">enthusiasm.  </w:t>
      </w:r>
    </w:p>
    <w:p w:rsidR="002D2B9A" w:rsidRPr="003065F2" w:rsidRDefault="002D2B9A" w:rsidP="002D2B9A">
      <w:pPr>
        <w:jc w:val="left"/>
        <w:rPr>
          <w:rFonts w:cs="Arial"/>
        </w:rPr>
      </w:pPr>
    </w:p>
    <w:p w:rsidR="002D2B9A" w:rsidRPr="003065F2" w:rsidRDefault="002D2B9A" w:rsidP="002D2B9A">
      <w:pPr>
        <w:jc w:val="left"/>
        <w:rPr>
          <w:rFonts w:cs="Arial"/>
        </w:rPr>
      </w:pPr>
      <w:r w:rsidRPr="003065F2">
        <w:rPr>
          <w:rFonts w:cs="Arial"/>
        </w:rPr>
        <w:t>Clear</w:t>
      </w:r>
      <w:r>
        <w:rPr>
          <w:rFonts w:cs="Arial"/>
        </w:rPr>
        <w:t xml:space="preserve"> </w:t>
      </w:r>
      <w:r w:rsidRPr="003065F2">
        <w:rPr>
          <w:rFonts w:cs="Arial"/>
        </w:rPr>
        <w:t xml:space="preserve">Hear runs two production lines at </w:t>
      </w:r>
      <w:r>
        <w:rPr>
          <w:rFonts w:cs="Arial"/>
        </w:rPr>
        <w:t>its</w:t>
      </w:r>
      <w:r w:rsidRPr="003065F2">
        <w:rPr>
          <w:rFonts w:cs="Arial"/>
        </w:rPr>
        <w:t xml:space="preserve"> factory. The other </w:t>
      </w:r>
      <w:r>
        <w:rPr>
          <w:rFonts w:cs="Arial"/>
        </w:rPr>
        <w:t xml:space="preserve">line </w:t>
      </w:r>
      <w:r w:rsidRPr="003065F2">
        <w:rPr>
          <w:rFonts w:cs="Arial"/>
        </w:rPr>
        <w:t>produces the Beta model</w:t>
      </w:r>
      <w:r>
        <w:rPr>
          <w:rFonts w:cs="Arial"/>
        </w:rPr>
        <w:t>,</w:t>
      </w:r>
      <w:r w:rsidRPr="003065F2">
        <w:rPr>
          <w:rFonts w:cs="Arial"/>
        </w:rPr>
        <w:t xml:space="preserve"> </w:t>
      </w:r>
      <w:r>
        <w:rPr>
          <w:rFonts w:cs="Arial"/>
        </w:rPr>
        <w:t>which has</w:t>
      </w:r>
      <w:r w:rsidRPr="003065F2">
        <w:rPr>
          <w:rFonts w:cs="Arial"/>
        </w:rPr>
        <w:t xml:space="preserve"> more features. </w:t>
      </w:r>
      <w:r>
        <w:rPr>
          <w:rFonts w:cs="Arial"/>
        </w:rPr>
        <w:t>The Beta model</w:t>
      </w:r>
      <w:r w:rsidRPr="003065F2">
        <w:rPr>
          <w:rFonts w:cs="Arial"/>
        </w:rPr>
        <w:t xml:space="preserve"> sells for $30 but also costs more to produce. Lisa knows that she could switch production of 30,000 units from the Beta model to Alpha to complete the order. </w:t>
      </w:r>
      <w:r>
        <w:rPr>
          <w:rFonts w:cs="Arial"/>
        </w:rPr>
        <w:t>J</w:t>
      </w:r>
      <w:r w:rsidRPr="003065F2">
        <w:rPr>
          <w:rFonts w:cs="Arial"/>
        </w:rPr>
        <w:t>ust last week</w:t>
      </w:r>
      <w:r>
        <w:rPr>
          <w:rFonts w:cs="Arial"/>
        </w:rPr>
        <w:t>, however,</w:t>
      </w:r>
      <w:r w:rsidRPr="003065F2">
        <w:rPr>
          <w:rFonts w:cs="Arial"/>
        </w:rPr>
        <w:t xml:space="preserve"> an </w:t>
      </w:r>
      <w:r>
        <w:rPr>
          <w:rFonts w:cs="Arial"/>
        </w:rPr>
        <w:t>Original Equipment Manufacturer (</w:t>
      </w:r>
      <w:r w:rsidRPr="003065F2">
        <w:rPr>
          <w:rFonts w:cs="Arial"/>
        </w:rPr>
        <w:t>OEM</w:t>
      </w:r>
      <w:r>
        <w:rPr>
          <w:rFonts w:cs="Arial"/>
        </w:rPr>
        <w:t>),</w:t>
      </w:r>
      <w:r w:rsidRPr="003065F2">
        <w:rPr>
          <w:rFonts w:cs="Arial"/>
        </w:rPr>
        <w:t xml:space="preserve"> </w:t>
      </w:r>
      <w:r>
        <w:rPr>
          <w:rFonts w:cs="Arial"/>
        </w:rPr>
        <w:t>which</w:t>
      </w:r>
      <w:r w:rsidRPr="003065F2">
        <w:rPr>
          <w:rFonts w:cs="Arial"/>
        </w:rPr>
        <w:t xml:space="preserve"> has extensive experience manufacturing cell phones for other brands and has won several quality awards for its manufacturing processes, showed Lisa </w:t>
      </w:r>
      <w:r>
        <w:rPr>
          <w:rFonts w:cs="Arial"/>
        </w:rPr>
        <w:t xml:space="preserve">a prototype of the Alpha unit. </w:t>
      </w:r>
      <w:r w:rsidRPr="003065F2">
        <w:rPr>
          <w:rFonts w:cs="Arial"/>
        </w:rPr>
        <w:t xml:space="preserve">The OEM sought to convince Lisa that not only could </w:t>
      </w:r>
      <w:r>
        <w:rPr>
          <w:rFonts w:cs="Arial"/>
        </w:rPr>
        <w:t>t</w:t>
      </w:r>
      <w:r w:rsidRPr="003065F2">
        <w:rPr>
          <w:rFonts w:cs="Arial"/>
        </w:rPr>
        <w:t>he</w:t>
      </w:r>
      <w:r>
        <w:rPr>
          <w:rFonts w:cs="Arial"/>
        </w:rPr>
        <w:t>y</w:t>
      </w:r>
      <w:r w:rsidRPr="003065F2">
        <w:rPr>
          <w:rFonts w:cs="Arial"/>
        </w:rPr>
        <w:t xml:space="preserve"> produce up to 100,000 units of</w:t>
      </w:r>
      <w:r>
        <w:rPr>
          <w:rFonts w:cs="Arial"/>
        </w:rPr>
        <w:t xml:space="preserve"> the</w:t>
      </w:r>
      <w:r w:rsidRPr="003065F2">
        <w:rPr>
          <w:rFonts w:cs="Arial"/>
        </w:rPr>
        <w:t xml:space="preserve"> Alpha on short notice</w:t>
      </w:r>
      <w:r>
        <w:rPr>
          <w:rFonts w:cs="Arial"/>
        </w:rPr>
        <w:t>,</w:t>
      </w:r>
      <w:r w:rsidRPr="003065F2">
        <w:rPr>
          <w:rFonts w:cs="Arial"/>
        </w:rPr>
        <w:t xml:space="preserve"> but the performance of the cell phone would be identical to Clear</w:t>
      </w:r>
      <w:r>
        <w:rPr>
          <w:rFonts w:cs="Arial"/>
        </w:rPr>
        <w:t xml:space="preserve"> </w:t>
      </w:r>
      <w:proofErr w:type="spellStart"/>
      <w:r w:rsidRPr="003065F2">
        <w:rPr>
          <w:rFonts w:cs="Arial"/>
        </w:rPr>
        <w:t>Hear’s</w:t>
      </w:r>
      <w:proofErr w:type="spellEnd"/>
      <w:r w:rsidRPr="003065F2">
        <w:rPr>
          <w:rFonts w:cs="Arial"/>
        </w:rPr>
        <w:t xml:space="preserve"> product. The price would be a nonnegotiable $14 </w:t>
      </w:r>
      <w:r>
        <w:rPr>
          <w:rFonts w:cs="Arial"/>
        </w:rPr>
        <w:t>per</w:t>
      </w:r>
      <w:r w:rsidRPr="003065F2">
        <w:rPr>
          <w:rFonts w:cs="Arial"/>
        </w:rPr>
        <w:t xml:space="preserve"> unit.</w:t>
      </w:r>
    </w:p>
    <w:p w:rsidR="002D2B9A" w:rsidRPr="003065F2" w:rsidRDefault="002D2B9A" w:rsidP="002D2B9A">
      <w:pPr>
        <w:jc w:val="left"/>
        <w:rPr>
          <w:rFonts w:cs="Arial"/>
        </w:rPr>
      </w:pPr>
    </w:p>
    <w:p w:rsidR="002D2B9A" w:rsidRPr="003065F2" w:rsidRDefault="002D2B9A" w:rsidP="002D2B9A">
      <w:pPr>
        <w:jc w:val="left"/>
        <w:rPr>
          <w:rFonts w:cs="Arial"/>
        </w:rPr>
      </w:pPr>
      <w:r w:rsidRPr="003065F2">
        <w:rPr>
          <w:rFonts w:cs="Arial"/>
        </w:rPr>
        <w:t>After the meeting</w:t>
      </w:r>
      <w:r>
        <w:rPr>
          <w:rFonts w:cs="Arial"/>
        </w:rPr>
        <w:t>,</w:t>
      </w:r>
      <w:r w:rsidRPr="003065F2">
        <w:rPr>
          <w:rFonts w:cs="Arial"/>
        </w:rPr>
        <w:t xml:space="preserve"> Lisa reviewed </w:t>
      </w:r>
      <w:r>
        <w:rPr>
          <w:rFonts w:cs="Arial"/>
        </w:rPr>
        <w:t xml:space="preserve">the </w:t>
      </w:r>
      <w:r w:rsidRPr="003065F2">
        <w:rPr>
          <w:rFonts w:cs="Arial"/>
        </w:rPr>
        <w:t xml:space="preserve">last month’s unit profitability report </w:t>
      </w:r>
      <w:r>
        <w:rPr>
          <w:rFonts w:cs="Arial"/>
        </w:rPr>
        <w:t>that</w:t>
      </w:r>
      <w:r w:rsidRPr="003065F2">
        <w:rPr>
          <w:rFonts w:cs="Arial"/>
        </w:rPr>
        <w:t xml:space="preserve"> revealed the following:</w:t>
      </w:r>
    </w:p>
    <w:p w:rsidR="002D2B9A" w:rsidRDefault="002D2B9A" w:rsidP="002D2B9A">
      <w:pPr>
        <w:rPr>
          <w:rFonts w:cs="Arial"/>
        </w:rPr>
      </w:pPr>
    </w:p>
    <w:p w:rsidR="002D2B9A" w:rsidRDefault="002D2B9A" w:rsidP="002D2B9A">
      <w:pPr>
        <w:rPr>
          <w:rFonts w:cs="Arial"/>
        </w:rPr>
      </w:pPr>
      <w:r>
        <w:rPr>
          <w:rFonts w:cs="Arial"/>
        </w:rPr>
        <w:t xml:space="preserve">Table 1 </w:t>
      </w:r>
    </w:p>
    <w:p w:rsidR="002D2B9A" w:rsidRDefault="002D2B9A" w:rsidP="002D2B9A">
      <w:pPr>
        <w:rPr>
          <w:rFonts w:cs="Arial"/>
        </w:rPr>
      </w:pPr>
    </w:p>
    <w:p w:rsidR="002D2B9A" w:rsidRPr="00B11875" w:rsidRDefault="002D2B9A" w:rsidP="002D2B9A">
      <w:pPr>
        <w:rPr>
          <w:rFonts w:cs="Arial"/>
          <w:i/>
        </w:rPr>
      </w:pPr>
      <w:r w:rsidRPr="00F2720C">
        <w:rPr>
          <w:rFonts w:cs="Arial"/>
          <w:i/>
        </w:rPr>
        <w:t>Unit Profitability Report</w:t>
      </w:r>
    </w:p>
    <w:tbl>
      <w:tblPr>
        <w:tblW w:w="5000" w:type="pct"/>
        <w:tblLook w:val="01E0"/>
      </w:tblPr>
      <w:tblGrid>
        <w:gridCol w:w="3192"/>
        <w:gridCol w:w="3193"/>
        <w:gridCol w:w="3191"/>
      </w:tblGrid>
      <w:tr w:rsidR="002D2B9A" w:rsidRPr="00093B4D" w:rsidTr="00B738C8">
        <w:tc>
          <w:tcPr>
            <w:tcW w:w="1667" w:type="pct"/>
            <w:tcBorders>
              <w:top w:val="single" w:sz="4" w:space="0" w:color="auto"/>
              <w:bottom w:val="single" w:sz="4" w:space="0" w:color="auto"/>
            </w:tcBorders>
          </w:tcPr>
          <w:p w:rsidR="002D2B9A" w:rsidRPr="00093B4D" w:rsidRDefault="002D2B9A" w:rsidP="00B738C8">
            <w:pPr>
              <w:rPr>
                <w:rFonts w:cs="Arial"/>
              </w:rPr>
            </w:pPr>
          </w:p>
        </w:tc>
        <w:tc>
          <w:tcPr>
            <w:tcW w:w="1667" w:type="pct"/>
            <w:tcBorders>
              <w:top w:val="single" w:sz="4" w:space="0" w:color="auto"/>
              <w:bottom w:val="single" w:sz="4" w:space="0" w:color="auto"/>
            </w:tcBorders>
          </w:tcPr>
          <w:p w:rsidR="002D2B9A" w:rsidRPr="00093B4D" w:rsidRDefault="002D2B9A" w:rsidP="00B738C8">
            <w:pPr>
              <w:rPr>
                <w:rFonts w:cs="Arial"/>
              </w:rPr>
            </w:pPr>
            <w:r w:rsidRPr="00093B4D">
              <w:rPr>
                <w:rFonts w:cs="Arial"/>
              </w:rPr>
              <w:t>Alpha model</w:t>
            </w:r>
          </w:p>
        </w:tc>
        <w:tc>
          <w:tcPr>
            <w:tcW w:w="1667" w:type="pct"/>
            <w:tcBorders>
              <w:top w:val="single" w:sz="4" w:space="0" w:color="auto"/>
              <w:bottom w:val="single" w:sz="4" w:space="0" w:color="auto"/>
            </w:tcBorders>
          </w:tcPr>
          <w:p w:rsidR="002D2B9A" w:rsidRPr="00093B4D" w:rsidRDefault="002D2B9A" w:rsidP="00B738C8">
            <w:pPr>
              <w:rPr>
                <w:rFonts w:cs="Arial"/>
              </w:rPr>
            </w:pPr>
            <w:r w:rsidRPr="00093B4D">
              <w:rPr>
                <w:rFonts w:cs="Arial"/>
              </w:rPr>
              <w:t>Beta model</w:t>
            </w:r>
          </w:p>
        </w:tc>
      </w:tr>
      <w:tr w:rsidR="002D2B9A" w:rsidRPr="00093B4D" w:rsidTr="00B738C8">
        <w:tc>
          <w:tcPr>
            <w:tcW w:w="1667" w:type="pct"/>
            <w:tcBorders>
              <w:top w:val="single" w:sz="4" w:space="0" w:color="auto"/>
            </w:tcBorders>
          </w:tcPr>
          <w:p w:rsidR="002D2B9A" w:rsidRPr="00093B4D" w:rsidRDefault="002D2B9A" w:rsidP="00B738C8">
            <w:pPr>
              <w:rPr>
                <w:rFonts w:cs="Arial"/>
              </w:rPr>
            </w:pPr>
            <w:r w:rsidRPr="00093B4D">
              <w:rPr>
                <w:rFonts w:cs="Arial"/>
              </w:rPr>
              <w:t xml:space="preserve">Price per unit </w:t>
            </w:r>
          </w:p>
        </w:tc>
        <w:tc>
          <w:tcPr>
            <w:tcW w:w="1667" w:type="pct"/>
            <w:tcBorders>
              <w:top w:val="single" w:sz="4" w:space="0" w:color="auto"/>
            </w:tcBorders>
          </w:tcPr>
          <w:p w:rsidR="002D2B9A" w:rsidRPr="00093B4D" w:rsidRDefault="002D2B9A" w:rsidP="00B738C8">
            <w:pPr>
              <w:rPr>
                <w:rFonts w:cs="Arial"/>
              </w:rPr>
            </w:pPr>
            <w:r w:rsidRPr="00093B4D">
              <w:rPr>
                <w:rFonts w:cs="Arial"/>
              </w:rPr>
              <w:t>20</w:t>
            </w:r>
          </w:p>
        </w:tc>
        <w:tc>
          <w:tcPr>
            <w:tcW w:w="1667" w:type="pct"/>
            <w:tcBorders>
              <w:top w:val="single" w:sz="4" w:space="0" w:color="auto"/>
            </w:tcBorders>
          </w:tcPr>
          <w:p w:rsidR="002D2B9A" w:rsidRPr="00093B4D" w:rsidRDefault="002D2B9A" w:rsidP="00B738C8">
            <w:pPr>
              <w:rPr>
                <w:rFonts w:cs="Arial"/>
              </w:rPr>
            </w:pPr>
            <w:r w:rsidRPr="00093B4D">
              <w:rPr>
                <w:rFonts w:cs="Arial"/>
              </w:rPr>
              <w:t>30</w:t>
            </w:r>
          </w:p>
        </w:tc>
      </w:tr>
      <w:tr w:rsidR="002D2B9A" w:rsidRPr="00093B4D" w:rsidTr="00B738C8">
        <w:tc>
          <w:tcPr>
            <w:tcW w:w="1667" w:type="pct"/>
          </w:tcPr>
          <w:p w:rsidR="002D2B9A" w:rsidRPr="00093B4D" w:rsidRDefault="002D2B9A" w:rsidP="00B738C8">
            <w:pPr>
              <w:rPr>
                <w:rFonts w:cs="Arial"/>
              </w:rPr>
            </w:pPr>
            <w:r w:rsidRPr="00093B4D">
              <w:rPr>
                <w:rFonts w:cs="Arial"/>
              </w:rPr>
              <w:t>Variable cost per unit</w:t>
            </w:r>
          </w:p>
        </w:tc>
        <w:tc>
          <w:tcPr>
            <w:tcW w:w="1667" w:type="pct"/>
          </w:tcPr>
          <w:p w:rsidR="002D2B9A" w:rsidRPr="00093B4D" w:rsidRDefault="002D2B9A" w:rsidP="00B738C8">
            <w:pPr>
              <w:rPr>
                <w:rFonts w:cs="Arial"/>
              </w:rPr>
            </w:pPr>
            <w:r w:rsidRPr="00093B4D">
              <w:rPr>
                <w:rFonts w:cs="Arial"/>
              </w:rPr>
              <w:t>8</w:t>
            </w:r>
          </w:p>
        </w:tc>
        <w:tc>
          <w:tcPr>
            <w:tcW w:w="1667" w:type="pct"/>
          </w:tcPr>
          <w:p w:rsidR="002D2B9A" w:rsidRPr="00093B4D" w:rsidRDefault="002D2B9A" w:rsidP="00B738C8">
            <w:pPr>
              <w:rPr>
                <w:rFonts w:cs="Arial"/>
              </w:rPr>
            </w:pPr>
            <w:r w:rsidRPr="00093B4D">
              <w:rPr>
                <w:rFonts w:cs="Arial"/>
              </w:rPr>
              <w:t>12</w:t>
            </w:r>
          </w:p>
        </w:tc>
      </w:tr>
      <w:tr w:rsidR="002D2B9A" w:rsidRPr="00093B4D" w:rsidTr="00B738C8">
        <w:tc>
          <w:tcPr>
            <w:tcW w:w="1667" w:type="pct"/>
          </w:tcPr>
          <w:p w:rsidR="002D2B9A" w:rsidRPr="00093B4D" w:rsidRDefault="002D2B9A" w:rsidP="00B738C8">
            <w:pPr>
              <w:rPr>
                <w:rFonts w:cs="Arial"/>
              </w:rPr>
            </w:pPr>
            <w:r w:rsidRPr="00093B4D">
              <w:rPr>
                <w:rFonts w:cs="Arial"/>
              </w:rPr>
              <w:t>Fixed overhead</w:t>
            </w:r>
          </w:p>
        </w:tc>
        <w:tc>
          <w:tcPr>
            <w:tcW w:w="1667" w:type="pct"/>
          </w:tcPr>
          <w:p w:rsidR="002D2B9A" w:rsidRPr="00093B4D" w:rsidRDefault="002D2B9A" w:rsidP="00B738C8">
            <w:pPr>
              <w:rPr>
                <w:rFonts w:cs="Arial"/>
              </w:rPr>
            </w:pPr>
            <w:r w:rsidRPr="00093B4D">
              <w:rPr>
                <w:rFonts w:cs="Arial"/>
              </w:rPr>
              <w:t>9</w:t>
            </w:r>
          </w:p>
        </w:tc>
        <w:tc>
          <w:tcPr>
            <w:tcW w:w="1667" w:type="pct"/>
          </w:tcPr>
          <w:p w:rsidR="002D2B9A" w:rsidRPr="00093B4D" w:rsidRDefault="002D2B9A" w:rsidP="00B738C8">
            <w:pPr>
              <w:rPr>
                <w:rFonts w:cs="Arial"/>
              </w:rPr>
            </w:pPr>
            <w:r w:rsidRPr="00093B4D">
              <w:rPr>
                <w:rFonts w:cs="Arial"/>
              </w:rPr>
              <w:t>10</w:t>
            </w:r>
          </w:p>
        </w:tc>
      </w:tr>
      <w:tr w:rsidR="002D2B9A" w:rsidRPr="00093B4D" w:rsidTr="00B738C8">
        <w:tc>
          <w:tcPr>
            <w:tcW w:w="1667" w:type="pct"/>
            <w:tcBorders>
              <w:bottom w:val="single" w:sz="4" w:space="0" w:color="auto"/>
            </w:tcBorders>
          </w:tcPr>
          <w:p w:rsidR="002D2B9A" w:rsidRPr="00093B4D" w:rsidRDefault="002D2B9A" w:rsidP="00B738C8">
            <w:pPr>
              <w:rPr>
                <w:rFonts w:cs="Arial"/>
              </w:rPr>
            </w:pPr>
            <w:r w:rsidRPr="00093B4D">
              <w:rPr>
                <w:rFonts w:cs="Arial"/>
              </w:rPr>
              <w:t>Profits</w:t>
            </w:r>
          </w:p>
        </w:tc>
        <w:tc>
          <w:tcPr>
            <w:tcW w:w="1667" w:type="pct"/>
            <w:tcBorders>
              <w:bottom w:val="single" w:sz="4" w:space="0" w:color="auto"/>
            </w:tcBorders>
          </w:tcPr>
          <w:p w:rsidR="002D2B9A" w:rsidRPr="00093B4D" w:rsidRDefault="002D2B9A" w:rsidP="00B738C8">
            <w:pPr>
              <w:rPr>
                <w:rFonts w:cs="Arial"/>
              </w:rPr>
            </w:pPr>
            <w:r w:rsidRPr="00093B4D">
              <w:rPr>
                <w:rFonts w:cs="Arial"/>
              </w:rPr>
              <w:t>3</w:t>
            </w:r>
          </w:p>
        </w:tc>
        <w:tc>
          <w:tcPr>
            <w:tcW w:w="1667" w:type="pct"/>
            <w:tcBorders>
              <w:bottom w:val="single" w:sz="4" w:space="0" w:color="auto"/>
            </w:tcBorders>
          </w:tcPr>
          <w:p w:rsidR="002D2B9A" w:rsidRPr="00093B4D" w:rsidRDefault="002D2B9A" w:rsidP="00B738C8">
            <w:pPr>
              <w:rPr>
                <w:rFonts w:cs="Arial"/>
              </w:rPr>
            </w:pPr>
            <w:r w:rsidRPr="00093B4D">
              <w:rPr>
                <w:rFonts w:cs="Arial"/>
              </w:rPr>
              <w:t>8</w:t>
            </w:r>
          </w:p>
        </w:tc>
      </w:tr>
    </w:tbl>
    <w:p w:rsidR="002D2B9A" w:rsidRDefault="002D2B9A" w:rsidP="002D2B9A">
      <w:pPr>
        <w:rPr>
          <w:rFonts w:cs="Arial"/>
        </w:rPr>
      </w:pPr>
      <w:r w:rsidRPr="00B11875">
        <w:rPr>
          <w:rFonts w:cs="Arial"/>
          <w:i/>
        </w:rPr>
        <w:t>Note</w:t>
      </w:r>
      <w:r>
        <w:rPr>
          <w:rFonts w:cs="Arial"/>
        </w:rPr>
        <w:t>. All unit prices are in dollars.</w:t>
      </w:r>
    </w:p>
    <w:p w:rsidR="002D2B9A" w:rsidRPr="003065F2" w:rsidRDefault="002D2B9A" w:rsidP="002D2B9A">
      <w:pPr>
        <w:rPr>
          <w:rFonts w:cs="Arial"/>
        </w:rPr>
      </w:pPr>
    </w:p>
    <w:p w:rsidR="002D2B9A" w:rsidRPr="003065F2" w:rsidRDefault="002D2B9A" w:rsidP="002D2B9A">
      <w:pPr>
        <w:jc w:val="left"/>
        <w:rPr>
          <w:rFonts w:cs="Arial"/>
        </w:rPr>
      </w:pPr>
      <w:r w:rsidRPr="003065F2">
        <w:rPr>
          <w:rFonts w:cs="Arial"/>
        </w:rPr>
        <w:lastRenderedPageBreak/>
        <w:t xml:space="preserve">Unfortunately, </w:t>
      </w:r>
      <w:r>
        <w:rPr>
          <w:rFonts w:cs="Arial"/>
        </w:rPr>
        <w:t>although</w:t>
      </w:r>
      <w:r w:rsidRPr="003065F2">
        <w:rPr>
          <w:rFonts w:cs="Arial"/>
        </w:rPr>
        <w:t xml:space="preserve"> unit profits were good and cost controls met factory standards, the underutilization of capacity deprived Lisa and the factory of profits that could have been earned on an additional 70,000 units. Kendra wants to know if she should accept the order from Big Box.</w:t>
      </w:r>
    </w:p>
    <w:p w:rsidR="002D2B9A" w:rsidRPr="003065F2" w:rsidRDefault="002D2B9A" w:rsidP="002D2B9A">
      <w:pPr>
        <w:jc w:val="left"/>
        <w:rPr>
          <w:rFonts w:cs="Arial"/>
        </w:rPr>
      </w:pPr>
    </w:p>
    <w:p w:rsidR="002D2B9A" w:rsidRDefault="002D2B9A" w:rsidP="002D2B9A">
      <w:pPr>
        <w:jc w:val="left"/>
        <w:rPr>
          <w:rFonts w:cs="Arial"/>
        </w:rPr>
      </w:pPr>
      <w:r w:rsidRPr="003065F2">
        <w:rPr>
          <w:rFonts w:cs="Arial"/>
        </w:rPr>
        <w:t>As Lisa Norman think</w:t>
      </w:r>
      <w:r>
        <w:rPr>
          <w:rFonts w:cs="Arial"/>
        </w:rPr>
        <w:t>s</w:t>
      </w:r>
      <w:r w:rsidRPr="003065F2">
        <w:rPr>
          <w:rFonts w:cs="Arial"/>
        </w:rPr>
        <w:t xml:space="preserve"> about how to proceed</w:t>
      </w:r>
      <w:r>
        <w:rPr>
          <w:rFonts w:cs="Arial"/>
        </w:rPr>
        <w:t>,</w:t>
      </w:r>
      <w:r w:rsidRPr="003065F2">
        <w:rPr>
          <w:rFonts w:cs="Arial"/>
        </w:rPr>
        <w:t xml:space="preserve"> she </w:t>
      </w:r>
      <w:r>
        <w:rPr>
          <w:rFonts w:cs="Arial"/>
        </w:rPr>
        <w:t>studies</w:t>
      </w:r>
      <w:r w:rsidRPr="003065F2">
        <w:rPr>
          <w:rFonts w:cs="Arial"/>
        </w:rPr>
        <w:t xml:space="preserve"> Clear</w:t>
      </w:r>
      <w:r>
        <w:rPr>
          <w:rFonts w:cs="Arial"/>
        </w:rPr>
        <w:t xml:space="preserve"> </w:t>
      </w:r>
      <w:proofErr w:type="spellStart"/>
      <w:r w:rsidRPr="003065F2">
        <w:rPr>
          <w:rFonts w:cs="Arial"/>
        </w:rPr>
        <w:t>Hear’s</w:t>
      </w:r>
      <w:proofErr w:type="spellEnd"/>
      <w:r w:rsidRPr="003065F2">
        <w:rPr>
          <w:rFonts w:cs="Arial"/>
        </w:rPr>
        <w:t xml:space="preserve"> statement of values</w:t>
      </w:r>
      <w:r>
        <w:rPr>
          <w:rFonts w:cs="Arial"/>
        </w:rPr>
        <w:t xml:space="preserve">. Clear </w:t>
      </w:r>
      <w:proofErr w:type="spellStart"/>
      <w:r>
        <w:rPr>
          <w:rFonts w:cs="Arial"/>
        </w:rPr>
        <w:t>Hear’s</w:t>
      </w:r>
      <w:proofErr w:type="spellEnd"/>
      <w:r>
        <w:rPr>
          <w:rFonts w:cs="Arial"/>
        </w:rPr>
        <w:t xml:space="preserve"> values</w:t>
      </w:r>
      <w:r w:rsidRPr="003065F2">
        <w:rPr>
          <w:rFonts w:cs="Arial"/>
        </w:rPr>
        <w:t xml:space="preserve"> include</w:t>
      </w:r>
      <w:r>
        <w:rPr>
          <w:rFonts w:cs="Arial"/>
        </w:rPr>
        <w:t xml:space="preserve"> the following</w:t>
      </w:r>
      <w:r w:rsidRPr="003065F2">
        <w:rPr>
          <w:rFonts w:cs="Arial"/>
        </w:rPr>
        <w:t>:</w:t>
      </w:r>
    </w:p>
    <w:p w:rsidR="002D2B9A" w:rsidRPr="003065F2" w:rsidRDefault="002D2B9A" w:rsidP="002D2B9A">
      <w:pPr>
        <w:jc w:val="left"/>
        <w:rPr>
          <w:rFonts w:cs="Arial"/>
        </w:rPr>
      </w:pPr>
    </w:p>
    <w:p w:rsidR="002D2B9A" w:rsidRPr="003065F2" w:rsidRDefault="002D2B9A" w:rsidP="002D2B9A">
      <w:pPr>
        <w:numPr>
          <w:ilvl w:val="0"/>
          <w:numId w:val="1"/>
        </w:numPr>
        <w:tabs>
          <w:tab w:val="clear" w:pos="547"/>
          <w:tab w:val="clear" w:pos="720"/>
          <w:tab w:val="num" w:pos="360"/>
        </w:tabs>
        <w:ind w:left="360"/>
        <w:jc w:val="left"/>
        <w:rPr>
          <w:rFonts w:cs="Arial"/>
        </w:rPr>
      </w:pPr>
      <w:r w:rsidRPr="003065F2">
        <w:rPr>
          <w:rFonts w:cs="Arial"/>
        </w:rPr>
        <w:t xml:space="preserve">Keep our employees </w:t>
      </w:r>
      <w:proofErr w:type="gramStart"/>
      <w:r w:rsidRPr="003065F2">
        <w:rPr>
          <w:rFonts w:cs="Arial"/>
        </w:rPr>
        <w:t>working</w:t>
      </w:r>
      <w:r>
        <w:rPr>
          <w:rFonts w:cs="Arial"/>
        </w:rPr>
        <w:t>.</w:t>
      </w:r>
      <w:proofErr w:type="gramEnd"/>
    </w:p>
    <w:p w:rsidR="002D2B9A" w:rsidRPr="003065F2" w:rsidRDefault="002D2B9A" w:rsidP="002D2B9A">
      <w:pPr>
        <w:numPr>
          <w:ilvl w:val="0"/>
          <w:numId w:val="1"/>
        </w:numPr>
        <w:tabs>
          <w:tab w:val="clear" w:pos="547"/>
          <w:tab w:val="clear" w:pos="720"/>
          <w:tab w:val="num" w:pos="360"/>
        </w:tabs>
        <w:ind w:left="360"/>
        <w:jc w:val="left"/>
        <w:rPr>
          <w:rFonts w:cs="Arial"/>
        </w:rPr>
      </w:pPr>
      <w:r w:rsidRPr="003065F2">
        <w:rPr>
          <w:rFonts w:cs="Arial"/>
        </w:rPr>
        <w:t>Provide our customers with products on time</w:t>
      </w:r>
      <w:r>
        <w:rPr>
          <w:rFonts w:cs="Arial"/>
        </w:rPr>
        <w:t xml:space="preserve"> and</w:t>
      </w:r>
      <w:r w:rsidRPr="003065F2">
        <w:rPr>
          <w:rFonts w:cs="Arial"/>
        </w:rPr>
        <w:t xml:space="preserve"> that reliably meet or exceed their expectations</w:t>
      </w:r>
      <w:r>
        <w:rPr>
          <w:rFonts w:cs="Arial"/>
        </w:rPr>
        <w:t>.</w:t>
      </w:r>
    </w:p>
    <w:p w:rsidR="002D2B9A" w:rsidRPr="006557FA" w:rsidRDefault="002D2B9A" w:rsidP="002D2B9A">
      <w:pPr>
        <w:numPr>
          <w:ilvl w:val="0"/>
          <w:numId w:val="1"/>
        </w:numPr>
        <w:tabs>
          <w:tab w:val="clear" w:pos="547"/>
          <w:tab w:val="clear" w:pos="720"/>
          <w:tab w:val="num" w:pos="360"/>
        </w:tabs>
        <w:ind w:left="360"/>
        <w:jc w:val="left"/>
        <w:rPr>
          <w:rFonts w:cs="Arial"/>
        </w:rPr>
      </w:pPr>
      <w:r w:rsidRPr="003065F2">
        <w:rPr>
          <w:rFonts w:cs="Arial"/>
        </w:rPr>
        <w:t>Treat our business partners the same as we want to be treated</w:t>
      </w:r>
      <w:r>
        <w:rPr>
          <w:rFonts w:cs="Arial"/>
        </w:rPr>
        <w:t>.</w:t>
      </w:r>
    </w:p>
    <w:p w:rsidR="0088298B" w:rsidRDefault="0088298B"/>
    <w:sectPr w:rsidR="0088298B" w:rsidSect="00882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A5497"/>
    <w:multiLevelType w:val="hybridMultilevel"/>
    <w:tmpl w:val="E4508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2B9A"/>
    <w:rsid w:val="002D2B9A"/>
    <w:rsid w:val="00474ED3"/>
    <w:rsid w:val="00857FA4"/>
    <w:rsid w:val="0088298B"/>
    <w:rsid w:val="00A66A23"/>
    <w:rsid w:val="00C52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qFormat/>
    <w:rsid w:val="002D2B9A"/>
    <w:pPr>
      <w:tabs>
        <w:tab w:val="left" w:pos="547"/>
      </w:tabs>
      <w:spacing w:after="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hxMaterialTitle">
    <w:name w:val="UPhx Material Title"/>
    <w:basedOn w:val="Normal"/>
    <w:rsid w:val="002D2B9A"/>
    <w:pPr>
      <w:keepNext/>
      <w:tabs>
        <w:tab w:val="clear" w:pos="547"/>
      </w:tabs>
      <w:spacing w:before="300" w:after="120"/>
      <w:jc w:val="center"/>
      <w:outlineLvl w:val="1"/>
    </w:pPr>
    <w:rPr>
      <w:b/>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2010-01-22T02:59:00Z</dcterms:created>
  <dcterms:modified xsi:type="dcterms:W3CDTF">2010-01-22T03:18:00Z</dcterms:modified>
</cp:coreProperties>
</file>