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5A" w:rsidRDefault="00CC725A" w:rsidP="000232E1">
      <w:pPr>
        <w:widowControl/>
        <w:spacing w:line="240" w:lineRule="auto"/>
        <w:rPr>
          <w:rFonts w:ascii="Times New Roman" w:hAnsi="Times New Roman"/>
          <w:b/>
          <w:bCs/>
          <w:szCs w:val="24"/>
        </w:rPr>
      </w:pPr>
    </w:p>
    <w:p w:rsidR="00CC725A" w:rsidRPr="00CC725A" w:rsidRDefault="00CC725A" w:rsidP="000232E1">
      <w:pPr>
        <w:widowControl/>
        <w:spacing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CC725A">
        <w:rPr>
          <w:rFonts w:ascii="Times New Roman" w:hAnsi="Times New Roman"/>
          <w:b/>
          <w:bCs/>
          <w:color w:val="FF0000"/>
          <w:sz w:val="28"/>
          <w:szCs w:val="28"/>
        </w:rPr>
        <w:t>*Information in red is incorrect answers that I submitted.</w:t>
      </w:r>
    </w:p>
    <w:p w:rsidR="00CC725A" w:rsidRPr="00CC725A" w:rsidRDefault="00CC725A" w:rsidP="000232E1">
      <w:pPr>
        <w:widowControl/>
        <w:spacing w:line="240" w:lineRule="auto"/>
        <w:rPr>
          <w:rFonts w:ascii="Times New Roman" w:hAnsi="Times New Roman"/>
          <w:b/>
          <w:bCs/>
          <w:color w:val="FF0000"/>
          <w:szCs w:val="24"/>
        </w:rPr>
      </w:pPr>
    </w:p>
    <w:p w:rsidR="000232E1" w:rsidRPr="000232E1" w:rsidRDefault="000232E1" w:rsidP="000232E1">
      <w:pPr>
        <w:widowControl/>
        <w:spacing w:line="240" w:lineRule="auto"/>
        <w:rPr>
          <w:rFonts w:ascii="Times New Roman" w:hAnsi="Times New Roman"/>
          <w:szCs w:val="24"/>
        </w:rPr>
      </w:pPr>
      <w:r w:rsidRPr="000232E1">
        <w:rPr>
          <w:rFonts w:ascii="Times New Roman" w:hAnsi="Times New Roman"/>
          <w:b/>
          <w:bCs/>
          <w:szCs w:val="24"/>
        </w:rPr>
        <w:t>Given:</w:t>
      </w:r>
    </w:p>
    <w:p w:rsidR="000232E1" w:rsidRPr="000232E1" w:rsidRDefault="000232E1" w:rsidP="000232E1">
      <w:pPr>
        <w:widowControl/>
        <w:spacing w:line="240" w:lineRule="auto"/>
        <w:rPr>
          <w:rFonts w:ascii="Times New Roman" w:hAnsi="Times New Roman"/>
          <w:szCs w:val="24"/>
        </w:rPr>
      </w:pPr>
    </w:p>
    <w:p w:rsidR="000232E1" w:rsidRPr="000232E1" w:rsidRDefault="000232E1" w:rsidP="000232E1">
      <w:pPr>
        <w:widowControl/>
        <w:adjustRightInd w:val="0"/>
        <w:spacing w:line="240" w:lineRule="auto"/>
        <w:rPr>
          <w:rFonts w:ascii="Times New Roman" w:hAnsi="Times New Roman"/>
          <w:szCs w:val="24"/>
        </w:rPr>
      </w:pPr>
      <w:r w:rsidRPr="000232E1">
        <w:rPr>
          <w:rFonts w:ascii="Times New Roman" w:hAnsi="Times New Roman"/>
          <w:szCs w:val="24"/>
        </w:rPr>
        <w:t>The investor plans to invest in only one of three alternatives: a high-risk stock, a low-risk stock, or a savings account that pays a sure $500.</w:t>
      </w:r>
    </w:p>
    <w:p w:rsidR="000232E1" w:rsidRPr="000232E1" w:rsidRDefault="000232E1" w:rsidP="000232E1">
      <w:pPr>
        <w:widowControl/>
        <w:adjustRightInd w:val="0"/>
        <w:spacing w:line="240" w:lineRule="auto"/>
        <w:rPr>
          <w:rFonts w:ascii="Times New Roman" w:hAnsi="Times New Roman"/>
          <w:szCs w:val="24"/>
        </w:rPr>
      </w:pPr>
    </w:p>
    <w:p w:rsidR="000232E1" w:rsidRPr="000232E1" w:rsidRDefault="000232E1" w:rsidP="000232E1">
      <w:pPr>
        <w:widowControl/>
        <w:adjustRightInd w:val="0"/>
        <w:spacing w:line="240" w:lineRule="auto"/>
        <w:rPr>
          <w:rFonts w:ascii="Times New Roman" w:hAnsi="Times New Roman"/>
          <w:szCs w:val="24"/>
        </w:rPr>
      </w:pPr>
      <w:r w:rsidRPr="000232E1">
        <w:rPr>
          <w:rFonts w:ascii="Times New Roman" w:hAnsi="Times New Roman"/>
          <w:szCs w:val="24"/>
        </w:rPr>
        <w:t>To invest in either stock, the investor must pay a brokerage fee of $200. If the market goes up, the value of the high-risk stock will increase by $1,700, and the value of the low-risk stock will increase by $1,200. If the market stays at the same level, the value will increase by $300 for the high-risk stock, and the value will increase by $400 for the low-risk stock. If the market goes down, the value of the high-risk stock will decrease by $800, and the value of the low risk stock will increase by $100. All of these stock payoffs must be adjusted to cover the $200 brokerage fee.</w:t>
      </w:r>
    </w:p>
    <w:p w:rsidR="000232E1" w:rsidRPr="000232E1" w:rsidRDefault="000232E1" w:rsidP="000232E1">
      <w:pPr>
        <w:widowControl/>
        <w:adjustRightInd w:val="0"/>
        <w:spacing w:line="240" w:lineRule="auto"/>
        <w:rPr>
          <w:rFonts w:ascii="Times New Roman" w:hAnsi="Times New Roman"/>
          <w:szCs w:val="24"/>
        </w:rPr>
      </w:pPr>
    </w:p>
    <w:p w:rsidR="000232E1" w:rsidRPr="000232E1" w:rsidRDefault="000232E1" w:rsidP="000232E1">
      <w:pPr>
        <w:widowControl/>
        <w:adjustRightInd w:val="0"/>
        <w:spacing w:line="240" w:lineRule="auto"/>
        <w:rPr>
          <w:rFonts w:ascii="Times New Roman" w:hAnsi="Times New Roman"/>
          <w:szCs w:val="24"/>
        </w:rPr>
      </w:pPr>
      <w:r w:rsidRPr="000232E1">
        <w:rPr>
          <w:rFonts w:ascii="Times New Roman" w:hAnsi="Times New Roman"/>
          <w:szCs w:val="24"/>
        </w:rPr>
        <w:t>There is a 0.5 probability that the market will go up, a 0.3 probability that it will stay at the same level, and a 0.2 probability that it will go down.</w:t>
      </w:r>
    </w:p>
    <w:p w:rsidR="000232E1" w:rsidRDefault="000232E1" w:rsidP="000232E1">
      <w:pPr>
        <w:widowControl/>
        <w:adjustRightInd w:val="0"/>
        <w:spacing w:line="240" w:lineRule="auto"/>
        <w:rPr>
          <w:rFonts w:ascii="Times New Roman" w:hAnsi="Times New Roman"/>
          <w:szCs w:val="24"/>
        </w:rPr>
      </w:pPr>
    </w:p>
    <w:p w:rsidR="00CC725A" w:rsidRDefault="00CC725A" w:rsidP="000232E1">
      <w:pPr>
        <w:widowControl/>
        <w:adjustRightInd w:val="0"/>
        <w:spacing w:line="240" w:lineRule="auto"/>
        <w:rPr>
          <w:rFonts w:ascii="Times New Roman" w:hAnsi="Times New Roman"/>
          <w:szCs w:val="24"/>
        </w:rPr>
      </w:pPr>
    </w:p>
    <w:p w:rsidR="00CC725A" w:rsidRPr="000232E1" w:rsidRDefault="00CC725A" w:rsidP="000232E1">
      <w:pPr>
        <w:widowControl/>
        <w:adjustRightInd w:val="0"/>
        <w:spacing w:line="240" w:lineRule="auto"/>
        <w:rPr>
          <w:rFonts w:ascii="Times New Roman" w:hAnsi="Times New Roman"/>
          <w:b/>
          <w:szCs w:val="24"/>
          <w:u w:val="single"/>
        </w:rPr>
      </w:pPr>
      <w:r w:rsidRPr="00CC725A">
        <w:rPr>
          <w:rFonts w:ascii="Times New Roman" w:hAnsi="Times New Roman"/>
          <w:b/>
          <w:szCs w:val="24"/>
          <w:u w:val="single"/>
        </w:rPr>
        <w:t>Task</w:t>
      </w:r>
    </w:p>
    <w:p w:rsidR="000232E1" w:rsidRDefault="000232E1" w:rsidP="000232E1">
      <w:pPr>
        <w:ind w:left="360"/>
        <w:rPr>
          <w:szCs w:val="24"/>
        </w:rPr>
      </w:pPr>
    </w:p>
    <w:p w:rsidR="000232E1" w:rsidRPr="000232E1" w:rsidRDefault="000232E1" w:rsidP="000232E1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</w:t>
      </w:r>
      <w:r w:rsidRPr="000232E1">
        <w:rPr>
          <w:szCs w:val="24"/>
        </w:rPr>
        <w:t xml:space="preserve">Calculate the expected value of each of the three investment alternatives. </w:t>
      </w:r>
      <w:r>
        <w:rPr>
          <w:szCs w:val="24"/>
        </w:rPr>
        <w:t>Explain how you reach each of these values.</w:t>
      </w:r>
    </w:p>
    <w:p w:rsidR="000232E1" w:rsidRPr="00100874" w:rsidRDefault="000232E1" w:rsidP="000232E1">
      <w:pPr>
        <w:rPr>
          <w:szCs w:val="24"/>
        </w:rPr>
      </w:pPr>
      <w:r>
        <w:rPr>
          <w:szCs w:val="24"/>
        </w:rPr>
        <w:t>MY Answer:</w:t>
      </w:r>
    </w:p>
    <w:p w:rsidR="000232E1" w:rsidRPr="000232E1" w:rsidRDefault="000232E1" w:rsidP="000232E1">
      <w:pPr>
        <w:rPr>
          <w:color w:val="FF0000"/>
          <w:szCs w:val="24"/>
        </w:rPr>
      </w:pPr>
      <w:r w:rsidRPr="00100874">
        <w:rPr>
          <w:szCs w:val="24"/>
        </w:rPr>
        <w:tab/>
      </w:r>
      <w:r w:rsidRPr="00100874">
        <w:rPr>
          <w:szCs w:val="24"/>
        </w:rPr>
        <w:tab/>
      </w:r>
      <w:r w:rsidRPr="00100874">
        <w:rPr>
          <w:szCs w:val="24"/>
        </w:rPr>
        <w:tab/>
      </w:r>
      <w:r w:rsidRPr="00100874">
        <w:rPr>
          <w:szCs w:val="24"/>
        </w:rPr>
        <w:tab/>
      </w:r>
      <w:r w:rsidRPr="000232E1">
        <w:rPr>
          <w:color w:val="FF0000"/>
          <w:szCs w:val="24"/>
        </w:rPr>
        <w:t>Market</w:t>
      </w:r>
      <w:r w:rsidRPr="000232E1">
        <w:rPr>
          <w:color w:val="FF0000"/>
          <w:szCs w:val="24"/>
        </w:rPr>
        <w:tab/>
        <w:t>Market</w:t>
      </w:r>
      <w:r w:rsidRPr="000232E1">
        <w:rPr>
          <w:color w:val="FF0000"/>
          <w:szCs w:val="24"/>
        </w:rPr>
        <w:tab/>
        <w:t>Market</w:t>
      </w:r>
      <w:r w:rsidRPr="000232E1">
        <w:rPr>
          <w:color w:val="FF0000"/>
          <w:szCs w:val="24"/>
        </w:rPr>
        <w:tab/>
      </w:r>
      <w:r w:rsidRPr="000232E1">
        <w:rPr>
          <w:color w:val="FF0000"/>
          <w:szCs w:val="24"/>
        </w:rPr>
        <w:tab/>
      </w:r>
    </w:p>
    <w:p w:rsidR="000232E1" w:rsidRPr="000232E1" w:rsidRDefault="000232E1" w:rsidP="000232E1">
      <w:pPr>
        <w:rPr>
          <w:color w:val="FF0000"/>
          <w:szCs w:val="24"/>
        </w:rPr>
      </w:pPr>
      <w:r w:rsidRPr="000232E1">
        <w:rPr>
          <w:color w:val="FF0000"/>
          <w:szCs w:val="24"/>
        </w:rPr>
        <w:tab/>
      </w:r>
      <w:r w:rsidRPr="000232E1">
        <w:rPr>
          <w:color w:val="FF0000"/>
          <w:szCs w:val="24"/>
        </w:rPr>
        <w:tab/>
      </w:r>
      <w:r w:rsidRPr="000232E1">
        <w:rPr>
          <w:color w:val="FF0000"/>
          <w:szCs w:val="24"/>
        </w:rPr>
        <w:tab/>
      </w:r>
      <w:r w:rsidRPr="000232E1">
        <w:rPr>
          <w:color w:val="FF0000"/>
          <w:szCs w:val="24"/>
        </w:rPr>
        <w:tab/>
        <w:t>Same</w:t>
      </w:r>
      <w:r w:rsidRPr="000232E1">
        <w:rPr>
          <w:color w:val="FF0000"/>
          <w:szCs w:val="24"/>
        </w:rPr>
        <w:tab/>
      </w:r>
      <w:r w:rsidRPr="000232E1">
        <w:rPr>
          <w:color w:val="FF0000"/>
          <w:szCs w:val="24"/>
        </w:rPr>
        <w:tab/>
        <w:t>Up</w:t>
      </w:r>
      <w:r w:rsidRPr="000232E1">
        <w:rPr>
          <w:color w:val="FF0000"/>
          <w:szCs w:val="24"/>
        </w:rPr>
        <w:tab/>
      </w:r>
      <w:r w:rsidRPr="000232E1">
        <w:rPr>
          <w:color w:val="FF0000"/>
          <w:szCs w:val="24"/>
        </w:rPr>
        <w:tab/>
        <w:t>Down</w:t>
      </w:r>
    </w:p>
    <w:p w:rsidR="000232E1" w:rsidRPr="000232E1" w:rsidRDefault="000232E1" w:rsidP="000232E1">
      <w:pPr>
        <w:rPr>
          <w:color w:val="FF0000"/>
          <w:szCs w:val="24"/>
        </w:rPr>
      </w:pPr>
    </w:p>
    <w:p w:rsidR="000232E1" w:rsidRPr="000232E1" w:rsidRDefault="000232E1" w:rsidP="000232E1">
      <w:pPr>
        <w:rPr>
          <w:color w:val="FF0000"/>
          <w:szCs w:val="24"/>
        </w:rPr>
      </w:pPr>
      <w:r w:rsidRPr="000232E1">
        <w:rPr>
          <w:color w:val="FF0000"/>
          <w:szCs w:val="24"/>
        </w:rPr>
        <w:t>High Risk</w:t>
      </w:r>
      <w:r w:rsidRPr="000232E1">
        <w:rPr>
          <w:color w:val="FF0000"/>
          <w:szCs w:val="24"/>
        </w:rPr>
        <w:tab/>
      </w:r>
      <w:r w:rsidRPr="000232E1">
        <w:rPr>
          <w:color w:val="FF0000"/>
          <w:szCs w:val="24"/>
        </w:rPr>
        <w:tab/>
      </w:r>
      <w:r w:rsidRPr="000232E1">
        <w:rPr>
          <w:color w:val="FF0000"/>
          <w:szCs w:val="24"/>
        </w:rPr>
        <w:tab/>
        <w:t>$300</w:t>
      </w:r>
      <w:r w:rsidRPr="000232E1">
        <w:rPr>
          <w:color w:val="FF0000"/>
          <w:szCs w:val="24"/>
        </w:rPr>
        <w:tab/>
      </w:r>
      <w:r w:rsidRPr="000232E1">
        <w:rPr>
          <w:color w:val="FF0000"/>
          <w:szCs w:val="24"/>
        </w:rPr>
        <w:tab/>
        <w:t>$1700</w:t>
      </w:r>
      <w:r w:rsidRPr="000232E1">
        <w:rPr>
          <w:color w:val="FF0000"/>
          <w:szCs w:val="24"/>
        </w:rPr>
        <w:tab/>
        <w:t>$-800</w:t>
      </w:r>
      <w:r w:rsidRPr="000232E1">
        <w:rPr>
          <w:color w:val="FF0000"/>
          <w:szCs w:val="24"/>
        </w:rPr>
        <w:tab/>
      </w:r>
      <w:r w:rsidRPr="000232E1">
        <w:rPr>
          <w:color w:val="FF0000"/>
          <w:szCs w:val="24"/>
        </w:rPr>
        <w:tab/>
      </w:r>
      <w:r w:rsidRPr="000232E1">
        <w:rPr>
          <w:color w:val="FF0000"/>
          <w:szCs w:val="24"/>
        </w:rPr>
        <w:tab/>
      </w:r>
    </w:p>
    <w:p w:rsidR="000232E1" w:rsidRPr="000232E1" w:rsidRDefault="000232E1" w:rsidP="000232E1">
      <w:pPr>
        <w:rPr>
          <w:color w:val="FF0000"/>
          <w:szCs w:val="24"/>
        </w:rPr>
      </w:pPr>
      <w:r w:rsidRPr="000232E1">
        <w:rPr>
          <w:color w:val="FF0000"/>
          <w:szCs w:val="24"/>
        </w:rPr>
        <w:t>Low Risk</w:t>
      </w:r>
      <w:r w:rsidRPr="000232E1">
        <w:rPr>
          <w:color w:val="FF0000"/>
          <w:szCs w:val="24"/>
        </w:rPr>
        <w:tab/>
      </w:r>
      <w:r w:rsidRPr="000232E1">
        <w:rPr>
          <w:color w:val="FF0000"/>
          <w:szCs w:val="24"/>
        </w:rPr>
        <w:tab/>
      </w:r>
      <w:r w:rsidRPr="000232E1">
        <w:rPr>
          <w:color w:val="FF0000"/>
          <w:szCs w:val="24"/>
        </w:rPr>
        <w:tab/>
        <w:t>$400</w:t>
      </w:r>
      <w:r w:rsidRPr="000232E1">
        <w:rPr>
          <w:color w:val="FF0000"/>
          <w:szCs w:val="24"/>
        </w:rPr>
        <w:tab/>
      </w:r>
      <w:r w:rsidRPr="000232E1">
        <w:rPr>
          <w:color w:val="FF0000"/>
          <w:szCs w:val="24"/>
        </w:rPr>
        <w:tab/>
        <w:t>$1200</w:t>
      </w:r>
      <w:r w:rsidRPr="000232E1">
        <w:rPr>
          <w:color w:val="FF0000"/>
          <w:szCs w:val="24"/>
        </w:rPr>
        <w:tab/>
        <w:t>$100</w:t>
      </w:r>
    </w:p>
    <w:p w:rsidR="000232E1" w:rsidRDefault="000232E1" w:rsidP="000232E1">
      <w:pPr>
        <w:rPr>
          <w:color w:val="FF0000"/>
          <w:szCs w:val="24"/>
        </w:rPr>
      </w:pPr>
      <w:r w:rsidRPr="000232E1">
        <w:rPr>
          <w:color w:val="FF0000"/>
          <w:szCs w:val="24"/>
        </w:rPr>
        <w:t>Savings Acct</w:t>
      </w:r>
      <w:r w:rsidRPr="000232E1">
        <w:rPr>
          <w:color w:val="FF0000"/>
          <w:szCs w:val="24"/>
        </w:rPr>
        <w:tab/>
      </w:r>
      <w:r w:rsidRPr="000232E1">
        <w:rPr>
          <w:color w:val="FF0000"/>
          <w:szCs w:val="24"/>
        </w:rPr>
        <w:tab/>
        <w:t>$500</w:t>
      </w:r>
      <w:r w:rsidRPr="000232E1">
        <w:rPr>
          <w:color w:val="FF0000"/>
          <w:szCs w:val="24"/>
        </w:rPr>
        <w:tab/>
      </w:r>
      <w:r w:rsidRPr="000232E1">
        <w:rPr>
          <w:color w:val="FF0000"/>
          <w:szCs w:val="24"/>
        </w:rPr>
        <w:tab/>
        <w:t>$500</w:t>
      </w:r>
      <w:r w:rsidRPr="000232E1">
        <w:rPr>
          <w:color w:val="FF0000"/>
          <w:szCs w:val="24"/>
        </w:rPr>
        <w:tab/>
      </w:r>
      <w:r w:rsidRPr="000232E1">
        <w:rPr>
          <w:color w:val="FF0000"/>
          <w:szCs w:val="24"/>
        </w:rPr>
        <w:tab/>
        <w:t>$500</w:t>
      </w:r>
    </w:p>
    <w:p w:rsidR="000232E1" w:rsidRDefault="000232E1" w:rsidP="000232E1">
      <w:pPr>
        <w:rPr>
          <w:color w:val="FF0000"/>
          <w:szCs w:val="24"/>
        </w:rPr>
      </w:pPr>
    </w:p>
    <w:p w:rsidR="000232E1" w:rsidRPr="000232E1" w:rsidRDefault="000232E1" w:rsidP="000232E1">
      <w:pPr>
        <w:rPr>
          <w:color w:val="FF0000"/>
          <w:szCs w:val="24"/>
        </w:rPr>
      </w:pPr>
      <w:r w:rsidRPr="000232E1">
        <w:rPr>
          <w:color w:val="FF0000"/>
          <w:szCs w:val="24"/>
        </w:rPr>
        <w:t>Probability</w:t>
      </w:r>
      <w:r w:rsidRPr="000232E1">
        <w:rPr>
          <w:color w:val="FF0000"/>
          <w:szCs w:val="24"/>
        </w:rPr>
        <w:tab/>
      </w:r>
      <w:r w:rsidRPr="000232E1">
        <w:rPr>
          <w:color w:val="FF0000"/>
          <w:szCs w:val="24"/>
        </w:rPr>
        <w:tab/>
        <w:t>0.3</w:t>
      </w:r>
      <w:r w:rsidRPr="000232E1">
        <w:rPr>
          <w:color w:val="FF0000"/>
          <w:szCs w:val="24"/>
        </w:rPr>
        <w:tab/>
      </w:r>
      <w:r w:rsidRPr="000232E1">
        <w:rPr>
          <w:color w:val="FF0000"/>
          <w:szCs w:val="24"/>
        </w:rPr>
        <w:tab/>
        <w:t>0.5</w:t>
      </w:r>
      <w:r w:rsidRPr="000232E1">
        <w:rPr>
          <w:color w:val="FF0000"/>
          <w:szCs w:val="24"/>
        </w:rPr>
        <w:tab/>
      </w:r>
      <w:r w:rsidRPr="000232E1">
        <w:rPr>
          <w:color w:val="FF0000"/>
          <w:szCs w:val="24"/>
        </w:rPr>
        <w:tab/>
        <w:t>0.2</w:t>
      </w:r>
    </w:p>
    <w:p w:rsidR="000232E1" w:rsidRPr="000232E1" w:rsidRDefault="000232E1" w:rsidP="000232E1">
      <w:pPr>
        <w:rPr>
          <w:color w:val="FF0000"/>
          <w:szCs w:val="24"/>
        </w:rPr>
      </w:pPr>
    </w:p>
    <w:p w:rsidR="000232E1" w:rsidRPr="000232E1" w:rsidRDefault="000232E1" w:rsidP="000232E1">
      <w:pPr>
        <w:rPr>
          <w:rFonts w:eastAsiaTheme="minorEastAsia"/>
          <w:color w:val="FF0000"/>
          <w:szCs w:val="24"/>
        </w:rPr>
      </w:pPr>
      <w:proofErr w:type="gramStart"/>
      <w:r w:rsidRPr="000232E1">
        <w:rPr>
          <w:color w:val="FF0000"/>
          <w:szCs w:val="24"/>
        </w:rPr>
        <w:t>EV(</w:t>
      </w:r>
      <w:proofErr w:type="gramEnd"/>
      <w:r w:rsidRPr="000232E1">
        <w:rPr>
          <w:rFonts w:eastAsiaTheme="minorEastAsia"/>
          <w:color w:val="FF0000"/>
          <w:szCs w:val="24"/>
        </w:rPr>
        <w:fldChar w:fldCharType="begin"/>
      </w:r>
      <w:r w:rsidRPr="000232E1">
        <w:rPr>
          <w:rFonts w:eastAsiaTheme="minorEastAsia"/>
          <w:color w:val="FF0000"/>
          <w:szCs w:val="24"/>
        </w:rPr>
        <w:instrText xml:space="preserve"> QUOTE </w:instrText>
      </w:r>
      <w:r w:rsidRPr="000232E1">
        <w:rPr>
          <w:noProof/>
          <w:color w:val="FF0000"/>
          <w:position w:val="-30"/>
          <w:szCs w:val="24"/>
        </w:rPr>
        <w:drawing>
          <wp:inline distT="0" distB="0" distL="0" distR="0">
            <wp:extent cx="171450" cy="323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32E1">
        <w:rPr>
          <w:rFonts w:eastAsiaTheme="minorEastAsia"/>
          <w:color w:val="FF0000"/>
          <w:szCs w:val="24"/>
        </w:rPr>
        <w:instrText xml:space="preserve"> </w:instrText>
      </w:r>
      <w:r w:rsidRPr="000232E1">
        <w:rPr>
          <w:rFonts w:eastAsiaTheme="minorEastAsia"/>
          <w:color w:val="FF0000"/>
          <w:szCs w:val="24"/>
        </w:rPr>
        <w:fldChar w:fldCharType="separate"/>
      </w:r>
      <w:r w:rsidRPr="000232E1">
        <w:rPr>
          <w:noProof/>
          <w:color w:val="FF0000"/>
          <w:position w:val="-30"/>
          <w:szCs w:val="24"/>
        </w:rPr>
        <w:drawing>
          <wp:inline distT="0" distB="0" distL="0" distR="0">
            <wp:extent cx="171450" cy="3238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32E1">
        <w:rPr>
          <w:rFonts w:eastAsiaTheme="minorEastAsia"/>
          <w:color w:val="FF0000"/>
          <w:szCs w:val="24"/>
        </w:rPr>
        <w:fldChar w:fldCharType="end"/>
      </w:r>
      <w:r w:rsidRPr="000232E1">
        <w:rPr>
          <w:rFonts w:eastAsiaTheme="minorEastAsia"/>
          <w:color w:val="FF0000"/>
          <w:szCs w:val="24"/>
        </w:rPr>
        <w:t>) = 0.3(300) + 0.5(1700) + 0.2(-800) = 90 + 850 + -160 = $780</w:t>
      </w:r>
    </w:p>
    <w:p w:rsidR="000232E1" w:rsidRPr="000232E1" w:rsidRDefault="000232E1" w:rsidP="000232E1">
      <w:pPr>
        <w:rPr>
          <w:color w:val="FF0000"/>
          <w:szCs w:val="24"/>
        </w:rPr>
      </w:pPr>
      <w:proofErr w:type="gramStart"/>
      <w:r w:rsidRPr="000232E1">
        <w:rPr>
          <w:color w:val="FF0000"/>
          <w:szCs w:val="24"/>
        </w:rPr>
        <w:t>EV(</w:t>
      </w:r>
      <w:proofErr w:type="gramEnd"/>
      <w:r w:rsidRPr="000232E1">
        <w:rPr>
          <w:rFonts w:eastAsiaTheme="minorEastAsia"/>
          <w:color w:val="FF0000"/>
          <w:szCs w:val="24"/>
        </w:rPr>
        <w:fldChar w:fldCharType="begin"/>
      </w:r>
      <w:r w:rsidRPr="000232E1">
        <w:rPr>
          <w:rFonts w:eastAsiaTheme="minorEastAsia"/>
          <w:color w:val="FF0000"/>
          <w:szCs w:val="24"/>
        </w:rPr>
        <w:instrText xml:space="preserve"> QUOTE </w:instrText>
      </w:r>
      <w:r w:rsidRPr="000232E1">
        <w:rPr>
          <w:noProof/>
          <w:color w:val="FF0000"/>
          <w:position w:val="-30"/>
          <w:szCs w:val="24"/>
        </w:rPr>
        <w:drawing>
          <wp:inline distT="0" distB="0" distL="0" distR="0">
            <wp:extent cx="171450" cy="3238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32E1">
        <w:rPr>
          <w:rFonts w:eastAsiaTheme="minorEastAsia"/>
          <w:color w:val="FF0000"/>
          <w:szCs w:val="24"/>
        </w:rPr>
        <w:instrText xml:space="preserve"> </w:instrText>
      </w:r>
      <w:r w:rsidRPr="000232E1">
        <w:rPr>
          <w:rFonts w:eastAsiaTheme="minorEastAsia"/>
          <w:color w:val="FF0000"/>
          <w:szCs w:val="24"/>
        </w:rPr>
        <w:fldChar w:fldCharType="separate"/>
      </w:r>
      <w:r w:rsidRPr="000232E1">
        <w:rPr>
          <w:noProof/>
          <w:color w:val="FF0000"/>
          <w:position w:val="-30"/>
          <w:szCs w:val="24"/>
        </w:rPr>
        <w:drawing>
          <wp:inline distT="0" distB="0" distL="0" distR="0">
            <wp:extent cx="171450" cy="3238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32E1">
        <w:rPr>
          <w:rFonts w:eastAsiaTheme="minorEastAsia"/>
          <w:color w:val="FF0000"/>
          <w:szCs w:val="24"/>
        </w:rPr>
        <w:fldChar w:fldCharType="end"/>
      </w:r>
      <w:r w:rsidRPr="000232E1">
        <w:rPr>
          <w:rFonts w:eastAsiaTheme="minorEastAsia"/>
          <w:color w:val="FF0000"/>
          <w:szCs w:val="24"/>
        </w:rPr>
        <w:t>) = 0.3(400) + 0.5(1200) +0.2(100) = 120 + 600 + 20 = $740</w:t>
      </w:r>
    </w:p>
    <w:p w:rsidR="000232E1" w:rsidRPr="000232E1" w:rsidRDefault="000232E1" w:rsidP="000232E1">
      <w:pPr>
        <w:rPr>
          <w:rFonts w:eastAsiaTheme="minorEastAsia"/>
          <w:color w:val="FF0000"/>
          <w:szCs w:val="24"/>
        </w:rPr>
      </w:pPr>
      <w:proofErr w:type="gramStart"/>
      <w:r w:rsidRPr="000232E1">
        <w:rPr>
          <w:color w:val="FF0000"/>
          <w:szCs w:val="24"/>
        </w:rPr>
        <w:t>EV(</w:t>
      </w:r>
      <w:proofErr w:type="gramEnd"/>
      <w:r w:rsidRPr="000232E1">
        <w:rPr>
          <w:rFonts w:eastAsiaTheme="minorEastAsia"/>
          <w:color w:val="FF0000"/>
          <w:szCs w:val="24"/>
        </w:rPr>
        <w:fldChar w:fldCharType="begin"/>
      </w:r>
      <w:r w:rsidRPr="000232E1">
        <w:rPr>
          <w:rFonts w:eastAsiaTheme="minorEastAsia"/>
          <w:color w:val="FF0000"/>
          <w:szCs w:val="24"/>
        </w:rPr>
        <w:instrText xml:space="preserve"> QUOTE </w:instrText>
      </w:r>
      <w:r w:rsidRPr="000232E1">
        <w:rPr>
          <w:noProof/>
          <w:color w:val="FF0000"/>
          <w:position w:val="-32"/>
          <w:szCs w:val="24"/>
        </w:rPr>
        <w:drawing>
          <wp:inline distT="0" distB="0" distL="0" distR="0">
            <wp:extent cx="171450" cy="3238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32E1">
        <w:rPr>
          <w:rFonts w:eastAsiaTheme="minorEastAsia"/>
          <w:color w:val="FF0000"/>
          <w:szCs w:val="24"/>
        </w:rPr>
        <w:instrText xml:space="preserve"> </w:instrText>
      </w:r>
      <w:r w:rsidRPr="000232E1">
        <w:rPr>
          <w:rFonts w:eastAsiaTheme="minorEastAsia"/>
          <w:color w:val="FF0000"/>
          <w:szCs w:val="24"/>
        </w:rPr>
        <w:fldChar w:fldCharType="separate"/>
      </w:r>
      <w:r w:rsidRPr="000232E1">
        <w:rPr>
          <w:noProof/>
          <w:color w:val="FF0000"/>
          <w:position w:val="-32"/>
          <w:szCs w:val="24"/>
        </w:rPr>
        <w:drawing>
          <wp:inline distT="0" distB="0" distL="0" distR="0">
            <wp:extent cx="171450" cy="3238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32E1">
        <w:rPr>
          <w:rFonts w:eastAsiaTheme="minorEastAsia"/>
          <w:color w:val="FF0000"/>
          <w:szCs w:val="24"/>
        </w:rPr>
        <w:fldChar w:fldCharType="end"/>
      </w:r>
      <w:r w:rsidRPr="000232E1">
        <w:rPr>
          <w:rFonts w:eastAsiaTheme="minorEastAsia"/>
          <w:color w:val="FF0000"/>
          <w:szCs w:val="24"/>
        </w:rPr>
        <w:t>) = 0.3(500) + 0.5(500) + 0.2(500) = 150 + 250 + 100 = $500</w:t>
      </w:r>
    </w:p>
    <w:p w:rsidR="000232E1" w:rsidRPr="000232E1" w:rsidRDefault="000232E1" w:rsidP="000232E1">
      <w:pPr>
        <w:rPr>
          <w:rFonts w:eastAsiaTheme="minorEastAsia"/>
          <w:b/>
          <w:szCs w:val="24"/>
        </w:rPr>
      </w:pPr>
    </w:p>
    <w:p w:rsidR="000232E1" w:rsidRPr="000232E1" w:rsidRDefault="000232E1" w:rsidP="000232E1">
      <w:pPr>
        <w:rPr>
          <w:b/>
          <w:szCs w:val="24"/>
        </w:rPr>
      </w:pPr>
      <w:r w:rsidRPr="000232E1">
        <w:rPr>
          <w:b/>
          <w:szCs w:val="24"/>
        </w:rPr>
        <w:t xml:space="preserve">**Instructors </w:t>
      </w:r>
      <w:proofErr w:type="gramStart"/>
      <w:r w:rsidRPr="000232E1">
        <w:rPr>
          <w:b/>
          <w:szCs w:val="24"/>
        </w:rPr>
        <w:t>says</w:t>
      </w:r>
      <w:proofErr w:type="gramEnd"/>
      <w:r w:rsidRPr="000232E1">
        <w:rPr>
          <w:b/>
          <w:szCs w:val="24"/>
        </w:rPr>
        <w:t>, the expected value for the savings account is correct.  Review the task directions to make sure to apply the broker fee for the stocks.</w:t>
      </w:r>
    </w:p>
    <w:p w:rsidR="000232E1" w:rsidRPr="00100874" w:rsidRDefault="000232E1" w:rsidP="000232E1">
      <w:pPr>
        <w:rPr>
          <w:rFonts w:eastAsiaTheme="minorEastAsia"/>
          <w:szCs w:val="24"/>
        </w:rPr>
      </w:pPr>
    </w:p>
    <w:p w:rsidR="000232E1" w:rsidRPr="00100874" w:rsidRDefault="000232E1" w:rsidP="000232E1">
      <w:pPr>
        <w:rPr>
          <w:rFonts w:eastAsiaTheme="minorEastAsia"/>
          <w:szCs w:val="24"/>
        </w:rPr>
      </w:pPr>
    </w:p>
    <w:p w:rsidR="000232E1" w:rsidRPr="00100874" w:rsidRDefault="000232E1" w:rsidP="000232E1">
      <w:pPr>
        <w:rPr>
          <w:szCs w:val="24"/>
        </w:rPr>
      </w:pPr>
      <w:r w:rsidRPr="00100874">
        <w:rPr>
          <w:szCs w:val="24"/>
        </w:rPr>
        <w:t>B.  Calculate the expected value of perfect information.</w:t>
      </w:r>
      <w:r>
        <w:rPr>
          <w:szCs w:val="24"/>
        </w:rPr>
        <w:t xml:space="preserve">  Explain how you reached this value.</w:t>
      </w:r>
      <w:r w:rsidRPr="00100874">
        <w:rPr>
          <w:szCs w:val="24"/>
        </w:rPr>
        <w:t xml:space="preserve"> </w:t>
      </w:r>
    </w:p>
    <w:p w:rsidR="000232E1" w:rsidRDefault="000232E1" w:rsidP="000232E1">
      <w:pPr>
        <w:rPr>
          <w:szCs w:val="24"/>
        </w:rPr>
      </w:pPr>
    </w:p>
    <w:p w:rsidR="000232E1" w:rsidRPr="00100874" w:rsidRDefault="000232E1" w:rsidP="000232E1">
      <w:pPr>
        <w:rPr>
          <w:szCs w:val="24"/>
        </w:rPr>
      </w:pPr>
      <w:r>
        <w:rPr>
          <w:szCs w:val="24"/>
        </w:rPr>
        <w:t>My answer:</w:t>
      </w:r>
      <w:r w:rsidRPr="00100874">
        <w:rPr>
          <w:szCs w:val="24"/>
        </w:rPr>
        <w:t xml:space="preserve">   </w:t>
      </w:r>
    </w:p>
    <w:p w:rsidR="000232E1" w:rsidRDefault="000232E1" w:rsidP="000232E1">
      <w:pPr>
        <w:rPr>
          <w:color w:val="FF0000"/>
          <w:szCs w:val="24"/>
        </w:rPr>
      </w:pPr>
      <w:r w:rsidRPr="000232E1">
        <w:rPr>
          <w:color w:val="FF0000"/>
          <w:szCs w:val="24"/>
        </w:rPr>
        <w:t>0.3(-800) + 0.5(1200) + 0.2(500) = $460</w:t>
      </w:r>
    </w:p>
    <w:p w:rsidR="000232E1" w:rsidRDefault="000232E1" w:rsidP="000232E1">
      <w:pPr>
        <w:rPr>
          <w:color w:val="FF0000"/>
          <w:szCs w:val="24"/>
        </w:rPr>
      </w:pPr>
    </w:p>
    <w:p w:rsidR="000232E1" w:rsidRPr="000232E1" w:rsidRDefault="000232E1" w:rsidP="000232E1">
      <w:pPr>
        <w:rPr>
          <w:b/>
          <w:szCs w:val="24"/>
        </w:rPr>
      </w:pPr>
      <w:r w:rsidRPr="000232E1">
        <w:rPr>
          <w:b/>
          <w:szCs w:val="24"/>
        </w:rPr>
        <w:t>**Instructor says review the available resources to help understand how to calculate the EVPI.  Provide the explanation once the EVPI has been calculated.</w:t>
      </w:r>
    </w:p>
    <w:p w:rsidR="003D18C1" w:rsidRPr="000232E1" w:rsidRDefault="003D18C1">
      <w:pPr>
        <w:rPr>
          <w:b/>
        </w:rPr>
      </w:pPr>
    </w:p>
    <w:sectPr w:rsidR="003D18C1" w:rsidRPr="000232E1" w:rsidSect="00E77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0104"/>
    <w:multiLevelType w:val="hybridMultilevel"/>
    <w:tmpl w:val="70029416"/>
    <w:lvl w:ilvl="0" w:tplc="9566D45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DB5C12"/>
    <w:multiLevelType w:val="hybridMultilevel"/>
    <w:tmpl w:val="B9EE5A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232E1"/>
    <w:rsid w:val="000039B4"/>
    <w:rsid w:val="00011E5A"/>
    <w:rsid w:val="00012691"/>
    <w:rsid w:val="000210E1"/>
    <w:rsid w:val="000232E1"/>
    <w:rsid w:val="000347D1"/>
    <w:rsid w:val="00040713"/>
    <w:rsid w:val="00042A53"/>
    <w:rsid w:val="00045EED"/>
    <w:rsid w:val="00065DBE"/>
    <w:rsid w:val="00070851"/>
    <w:rsid w:val="00072259"/>
    <w:rsid w:val="00073696"/>
    <w:rsid w:val="00085194"/>
    <w:rsid w:val="00085F72"/>
    <w:rsid w:val="00093263"/>
    <w:rsid w:val="00093268"/>
    <w:rsid w:val="000A0309"/>
    <w:rsid w:val="000A1312"/>
    <w:rsid w:val="000A3AA7"/>
    <w:rsid w:val="000A515A"/>
    <w:rsid w:val="000A5670"/>
    <w:rsid w:val="000B2E1A"/>
    <w:rsid w:val="000C6F91"/>
    <w:rsid w:val="000C78BD"/>
    <w:rsid w:val="000D6142"/>
    <w:rsid w:val="000E1B31"/>
    <w:rsid w:val="000E2F92"/>
    <w:rsid w:val="000E3E06"/>
    <w:rsid w:val="000F06C0"/>
    <w:rsid w:val="000F233D"/>
    <w:rsid w:val="000F447B"/>
    <w:rsid w:val="000F6329"/>
    <w:rsid w:val="000F6F68"/>
    <w:rsid w:val="0010099E"/>
    <w:rsid w:val="00103022"/>
    <w:rsid w:val="001075A2"/>
    <w:rsid w:val="00110B9B"/>
    <w:rsid w:val="00115242"/>
    <w:rsid w:val="0012799C"/>
    <w:rsid w:val="001328D1"/>
    <w:rsid w:val="00146A79"/>
    <w:rsid w:val="00155E66"/>
    <w:rsid w:val="00163D0E"/>
    <w:rsid w:val="00167EF8"/>
    <w:rsid w:val="001740B6"/>
    <w:rsid w:val="00176A7B"/>
    <w:rsid w:val="00176F0D"/>
    <w:rsid w:val="0018228B"/>
    <w:rsid w:val="00190414"/>
    <w:rsid w:val="00192E1F"/>
    <w:rsid w:val="0019585A"/>
    <w:rsid w:val="001A418D"/>
    <w:rsid w:val="001A66D3"/>
    <w:rsid w:val="001A724A"/>
    <w:rsid w:val="001A756A"/>
    <w:rsid w:val="001B2770"/>
    <w:rsid w:val="001B78A9"/>
    <w:rsid w:val="001C30A3"/>
    <w:rsid w:val="001C4EF7"/>
    <w:rsid w:val="001C6A86"/>
    <w:rsid w:val="001D0662"/>
    <w:rsid w:val="001D60FD"/>
    <w:rsid w:val="001D61D2"/>
    <w:rsid w:val="001E2955"/>
    <w:rsid w:val="001E36C3"/>
    <w:rsid w:val="001E53E2"/>
    <w:rsid w:val="001F00B9"/>
    <w:rsid w:val="001F2B11"/>
    <w:rsid w:val="001F2E0D"/>
    <w:rsid w:val="001F591C"/>
    <w:rsid w:val="00206991"/>
    <w:rsid w:val="00215975"/>
    <w:rsid w:val="00217C18"/>
    <w:rsid w:val="0022329D"/>
    <w:rsid w:val="002265FC"/>
    <w:rsid w:val="0023217E"/>
    <w:rsid w:val="00232D13"/>
    <w:rsid w:val="00241759"/>
    <w:rsid w:val="00242376"/>
    <w:rsid w:val="002429BA"/>
    <w:rsid w:val="002504D2"/>
    <w:rsid w:val="00251DB8"/>
    <w:rsid w:val="002600C7"/>
    <w:rsid w:val="00261BAF"/>
    <w:rsid w:val="00262055"/>
    <w:rsid w:val="002823AD"/>
    <w:rsid w:val="0029732F"/>
    <w:rsid w:val="002B3EB8"/>
    <w:rsid w:val="002B78B3"/>
    <w:rsid w:val="002D71DF"/>
    <w:rsid w:val="002E1319"/>
    <w:rsid w:val="002F5E0D"/>
    <w:rsid w:val="003024C7"/>
    <w:rsid w:val="003034AB"/>
    <w:rsid w:val="0031071F"/>
    <w:rsid w:val="00315A30"/>
    <w:rsid w:val="003215E4"/>
    <w:rsid w:val="00324E0B"/>
    <w:rsid w:val="00331888"/>
    <w:rsid w:val="00333791"/>
    <w:rsid w:val="00336A4E"/>
    <w:rsid w:val="00340F8A"/>
    <w:rsid w:val="00342182"/>
    <w:rsid w:val="00342497"/>
    <w:rsid w:val="00342F21"/>
    <w:rsid w:val="003431F1"/>
    <w:rsid w:val="00345489"/>
    <w:rsid w:val="003507CC"/>
    <w:rsid w:val="00352578"/>
    <w:rsid w:val="003545BD"/>
    <w:rsid w:val="003549F2"/>
    <w:rsid w:val="003629FD"/>
    <w:rsid w:val="00372A7D"/>
    <w:rsid w:val="003754E1"/>
    <w:rsid w:val="003819DC"/>
    <w:rsid w:val="00386821"/>
    <w:rsid w:val="00391BE9"/>
    <w:rsid w:val="00396C7E"/>
    <w:rsid w:val="003A11F2"/>
    <w:rsid w:val="003A36A2"/>
    <w:rsid w:val="003A7A46"/>
    <w:rsid w:val="003B1203"/>
    <w:rsid w:val="003B5D2F"/>
    <w:rsid w:val="003B6272"/>
    <w:rsid w:val="003B73FB"/>
    <w:rsid w:val="003C2F48"/>
    <w:rsid w:val="003C3FBC"/>
    <w:rsid w:val="003D0749"/>
    <w:rsid w:val="003D18C1"/>
    <w:rsid w:val="003D4F27"/>
    <w:rsid w:val="003D63E6"/>
    <w:rsid w:val="003E032A"/>
    <w:rsid w:val="003E17AD"/>
    <w:rsid w:val="003E5307"/>
    <w:rsid w:val="003E7FB1"/>
    <w:rsid w:val="00402642"/>
    <w:rsid w:val="004056A0"/>
    <w:rsid w:val="004158E0"/>
    <w:rsid w:val="00420035"/>
    <w:rsid w:val="0042396A"/>
    <w:rsid w:val="00423C2D"/>
    <w:rsid w:val="004265C0"/>
    <w:rsid w:val="00430C95"/>
    <w:rsid w:val="004363F1"/>
    <w:rsid w:val="00436610"/>
    <w:rsid w:val="00446B17"/>
    <w:rsid w:val="004506CD"/>
    <w:rsid w:val="00453F5A"/>
    <w:rsid w:val="004540F7"/>
    <w:rsid w:val="004606B3"/>
    <w:rsid w:val="004642AD"/>
    <w:rsid w:val="00475CCC"/>
    <w:rsid w:val="00483B49"/>
    <w:rsid w:val="004849CC"/>
    <w:rsid w:val="004B0027"/>
    <w:rsid w:val="004B4FF5"/>
    <w:rsid w:val="004D034F"/>
    <w:rsid w:val="004D18D6"/>
    <w:rsid w:val="004D2E07"/>
    <w:rsid w:val="004D6EE1"/>
    <w:rsid w:val="004E4A3D"/>
    <w:rsid w:val="004F31B0"/>
    <w:rsid w:val="0050250E"/>
    <w:rsid w:val="00503D97"/>
    <w:rsid w:val="005053CE"/>
    <w:rsid w:val="00513156"/>
    <w:rsid w:val="00517C40"/>
    <w:rsid w:val="00522A2E"/>
    <w:rsid w:val="005239A4"/>
    <w:rsid w:val="00525491"/>
    <w:rsid w:val="00526D57"/>
    <w:rsid w:val="00527B7E"/>
    <w:rsid w:val="00537AD0"/>
    <w:rsid w:val="005409B5"/>
    <w:rsid w:val="00542F24"/>
    <w:rsid w:val="005476D2"/>
    <w:rsid w:val="00552EC3"/>
    <w:rsid w:val="005601CD"/>
    <w:rsid w:val="00560C8A"/>
    <w:rsid w:val="00565A21"/>
    <w:rsid w:val="00566373"/>
    <w:rsid w:val="00566A3F"/>
    <w:rsid w:val="005745EE"/>
    <w:rsid w:val="00575130"/>
    <w:rsid w:val="00580BE1"/>
    <w:rsid w:val="00581E30"/>
    <w:rsid w:val="0058222E"/>
    <w:rsid w:val="00582EBB"/>
    <w:rsid w:val="00586509"/>
    <w:rsid w:val="00586572"/>
    <w:rsid w:val="005870D5"/>
    <w:rsid w:val="005937D7"/>
    <w:rsid w:val="00594B01"/>
    <w:rsid w:val="005963B6"/>
    <w:rsid w:val="005A3462"/>
    <w:rsid w:val="005A7924"/>
    <w:rsid w:val="005B3D7F"/>
    <w:rsid w:val="005C4D60"/>
    <w:rsid w:val="005D5902"/>
    <w:rsid w:val="005D710B"/>
    <w:rsid w:val="005E065B"/>
    <w:rsid w:val="005E4BF6"/>
    <w:rsid w:val="005E5C72"/>
    <w:rsid w:val="005E70FD"/>
    <w:rsid w:val="005F34D8"/>
    <w:rsid w:val="005F39CE"/>
    <w:rsid w:val="005F476E"/>
    <w:rsid w:val="005F5BA6"/>
    <w:rsid w:val="00607185"/>
    <w:rsid w:val="006143D2"/>
    <w:rsid w:val="00617D6E"/>
    <w:rsid w:val="0062336A"/>
    <w:rsid w:val="0062728D"/>
    <w:rsid w:val="00633EE4"/>
    <w:rsid w:val="00645F0D"/>
    <w:rsid w:val="00646CE2"/>
    <w:rsid w:val="006551BF"/>
    <w:rsid w:val="00656BF4"/>
    <w:rsid w:val="00664D85"/>
    <w:rsid w:val="0066587C"/>
    <w:rsid w:val="00665A9C"/>
    <w:rsid w:val="00673363"/>
    <w:rsid w:val="006742D8"/>
    <w:rsid w:val="006821A9"/>
    <w:rsid w:val="00690B97"/>
    <w:rsid w:val="006919A4"/>
    <w:rsid w:val="006A63C1"/>
    <w:rsid w:val="006B6D99"/>
    <w:rsid w:val="006C22BA"/>
    <w:rsid w:val="006C4767"/>
    <w:rsid w:val="006C60C5"/>
    <w:rsid w:val="006C6E5B"/>
    <w:rsid w:val="006C72BB"/>
    <w:rsid w:val="006D0252"/>
    <w:rsid w:val="006D1D0A"/>
    <w:rsid w:val="006D5EF4"/>
    <w:rsid w:val="006E65F9"/>
    <w:rsid w:val="006F2F21"/>
    <w:rsid w:val="00707218"/>
    <w:rsid w:val="00712AAF"/>
    <w:rsid w:val="007139B1"/>
    <w:rsid w:val="00713ADF"/>
    <w:rsid w:val="007147FF"/>
    <w:rsid w:val="00714F3B"/>
    <w:rsid w:val="007259CF"/>
    <w:rsid w:val="00731600"/>
    <w:rsid w:val="00731FE0"/>
    <w:rsid w:val="00735F76"/>
    <w:rsid w:val="0074249E"/>
    <w:rsid w:val="0074366D"/>
    <w:rsid w:val="0075412B"/>
    <w:rsid w:val="00756961"/>
    <w:rsid w:val="007616AA"/>
    <w:rsid w:val="00762551"/>
    <w:rsid w:val="00765357"/>
    <w:rsid w:val="00766016"/>
    <w:rsid w:val="00770485"/>
    <w:rsid w:val="00771272"/>
    <w:rsid w:val="00772782"/>
    <w:rsid w:val="00776A14"/>
    <w:rsid w:val="00781849"/>
    <w:rsid w:val="00783EC6"/>
    <w:rsid w:val="007850D1"/>
    <w:rsid w:val="00786332"/>
    <w:rsid w:val="0078756F"/>
    <w:rsid w:val="007922AC"/>
    <w:rsid w:val="007934EF"/>
    <w:rsid w:val="007A0E2D"/>
    <w:rsid w:val="007A3D6A"/>
    <w:rsid w:val="007A4E9E"/>
    <w:rsid w:val="007A50F1"/>
    <w:rsid w:val="007A78D4"/>
    <w:rsid w:val="007B02EA"/>
    <w:rsid w:val="007B28A4"/>
    <w:rsid w:val="007B4674"/>
    <w:rsid w:val="007B4A46"/>
    <w:rsid w:val="007B4C72"/>
    <w:rsid w:val="007C4D51"/>
    <w:rsid w:val="007E1BC9"/>
    <w:rsid w:val="007E3579"/>
    <w:rsid w:val="007E3D43"/>
    <w:rsid w:val="007E5298"/>
    <w:rsid w:val="007F28F6"/>
    <w:rsid w:val="00800CBE"/>
    <w:rsid w:val="0080208D"/>
    <w:rsid w:val="00807997"/>
    <w:rsid w:val="00811C2A"/>
    <w:rsid w:val="008130BE"/>
    <w:rsid w:val="00817CCD"/>
    <w:rsid w:val="00821D62"/>
    <w:rsid w:val="00821F12"/>
    <w:rsid w:val="0082789A"/>
    <w:rsid w:val="00832F9F"/>
    <w:rsid w:val="00834FE1"/>
    <w:rsid w:val="00844596"/>
    <w:rsid w:val="00846F20"/>
    <w:rsid w:val="008475BD"/>
    <w:rsid w:val="008539CC"/>
    <w:rsid w:val="00857306"/>
    <w:rsid w:val="00862B87"/>
    <w:rsid w:val="00865F36"/>
    <w:rsid w:val="00867A29"/>
    <w:rsid w:val="00871C3B"/>
    <w:rsid w:val="00876894"/>
    <w:rsid w:val="008A18B1"/>
    <w:rsid w:val="008A1F2A"/>
    <w:rsid w:val="008A778F"/>
    <w:rsid w:val="008B559E"/>
    <w:rsid w:val="008B788A"/>
    <w:rsid w:val="008D73E8"/>
    <w:rsid w:val="008F0E88"/>
    <w:rsid w:val="008F1258"/>
    <w:rsid w:val="008F4B3B"/>
    <w:rsid w:val="008F749D"/>
    <w:rsid w:val="008F7A52"/>
    <w:rsid w:val="00902990"/>
    <w:rsid w:val="009037E8"/>
    <w:rsid w:val="009119FC"/>
    <w:rsid w:val="00917E80"/>
    <w:rsid w:val="00921650"/>
    <w:rsid w:val="009373B3"/>
    <w:rsid w:val="0093783E"/>
    <w:rsid w:val="00940256"/>
    <w:rsid w:val="00941647"/>
    <w:rsid w:val="0094212B"/>
    <w:rsid w:val="009427C0"/>
    <w:rsid w:val="009441E7"/>
    <w:rsid w:val="00954676"/>
    <w:rsid w:val="00960BC1"/>
    <w:rsid w:val="00961809"/>
    <w:rsid w:val="009623ED"/>
    <w:rsid w:val="00962F68"/>
    <w:rsid w:val="00972558"/>
    <w:rsid w:val="00982258"/>
    <w:rsid w:val="00984191"/>
    <w:rsid w:val="009847BC"/>
    <w:rsid w:val="00985A95"/>
    <w:rsid w:val="00992BE1"/>
    <w:rsid w:val="009A545E"/>
    <w:rsid w:val="009A7E8B"/>
    <w:rsid w:val="009B01B5"/>
    <w:rsid w:val="009B0F1D"/>
    <w:rsid w:val="009B47B7"/>
    <w:rsid w:val="009C1AA9"/>
    <w:rsid w:val="009D321D"/>
    <w:rsid w:val="009D46BA"/>
    <w:rsid w:val="009D4EE8"/>
    <w:rsid w:val="009D704E"/>
    <w:rsid w:val="009E1F4C"/>
    <w:rsid w:val="009E33AF"/>
    <w:rsid w:val="009E3851"/>
    <w:rsid w:val="009E7BB3"/>
    <w:rsid w:val="009E7D96"/>
    <w:rsid w:val="009F2343"/>
    <w:rsid w:val="009F4FA9"/>
    <w:rsid w:val="009F5F0C"/>
    <w:rsid w:val="00A01E24"/>
    <w:rsid w:val="00A1347D"/>
    <w:rsid w:val="00A15F7E"/>
    <w:rsid w:val="00A22490"/>
    <w:rsid w:val="00A27C0B"/>
    <w:rsid w:val="00A37D8B"/>
    <w:rsid w:val="00A447CF"/>
    <w:rsid w:val="00A51FA6"/>
    <w:rsid w:val="00A5490D"/>
    <w:rsid w:val="00A574CB"/>
    <w:rsid w:val="00A66B3F"/>
    <w:rsid w:val="00A674F5"/>
    <w:rsid w:val="00A71E37"/>
    <w:rsid w:val="00A71EBA"/>
    <w:rsid w:val="00A76712"/>
    <w:rsid w:val="00A84984"/>
    <w:rsid w:val="00A9091B"/>
    <w:rsid w:val="00A97AE7"/>
    <w:rsid w:val="00AA0C56"/>
    <w:rsid w:val="00AA41C0"/>
    <w:rsid w:val="00AA452B"/>
    <w:rsid w:val="00AA5207"/>
    <w:rsid w:val="00AA5D51"/>
    <w:rsid w:val="00AB570C"/>
    <w:rsid w:val="00AB7380"/>
    <w:rsid w:val="00AC2AFB"/>
    <w:rsid w:val="00AC3A5C"/>
    <w:rsid w:val="00AC4C43"/>
    <w:rsid w:val="00AC4E75"/>
    <w:rsid w:val="00AD1C83"/>
    <w:rsid w:val="00AD2AC8"/>
    <w:rsid w:val="00AD47DF"/>
    <w:rsid w:val="00AF570A"/>
    <w:rsid w:val="00B01A84"/>
    <w:rsid w:val="00B02B32"/>
    <w:rsid w:val="00B0336E"/>
    <w:rsid w:val="00B1172C"/>
    <w:rsid w:val="00B13DC7"/>
    <w:rsid w:val="00B141E6"/>
    <w:rsid w:val="00B154D7"/>
    <w:rsid w:val="00B15AA9"/>
    <w:rsid w:val="00B167ED"/>
    <w:rsid w:val="00B17219"/>
    <w:rsid w:val="00B2127E"/>
    <w:rsid w:val="00B33D8A"/>
    <w:rsid w:val="00B37E4A"/>
    <w:rsid w:val="00B42C56"/>
    <w:rsid w:val="00B4444C"/>
    <w:rsid w:val="00B4587A"/>
    <w:rsid w:val="00B4759C"/>
    <w:rsid w:val="00B51098"/>
    <w:rsid w:val="00B528BF"/>
    <w:rsid w:val="00B53C34"/>
    <w:rsid w:val="00B65C55"/>
    <w:rsid w:val="00B80D1B"/>
    <w:rsid w:val="00B84D58"/>
    <w:rsid w:val="00B9547A"/>
    <w:rsid w:val="00BA2689"/>
    <w:rsid w:val="00BA6E8A"/>
    <w:rsid w:val="00BB0A61"/>
    <w:rsid w:val="00BB13A0"/>
    <w:rsid w:val="00BB1FD7"/>
    <w:rsid w:val="00BC15C3"/>
    <w:rsid w:val="00BC6F2B"/>
    <w:rsid w:val="00BD4602"/>
    <w:rsid w:val="00BE0FE9"/>
    <w:rsid w:val="00BE251B"/>
    <w:rsid w:val="00BE5C15"/>
    <w:rsid w:val="00BE6CB0"/>
    <w:rsid w:val="00BF0F3C"/>
    <w:rsid w:val="00BF4979"/>
    <w:rsid w:val="00C12135"/>
    <w:rsid w:val="00C21CF2"/>
    <w:rsid w:val="00C276FE"/>
    <w:rsid w:val="00C30EC9"/>
    <w:rsid w:val="00C3193D"/>
    <w:rsid w:val="00C3274D"/>
    <w:rsid w:val="00C40FD4"/>
    <w:rsid w:val="00C511AD"/>
    <w:rsid w:val="00C5629F"/>
    <w:rsid w:val="00C62394"/>
    <w:rsid w:val="00C63040"/>
    <w:rsid w:val="00C70F75"/>
    <w:rsid w:val="00C71438"/>
    <w:rsid w:val="00C72B27"/>
    <w:rsid w:val="00C75871"/>
    <w:rsid w:val="00C83ED3"/>
    <w:rsid w:val="00C852AC"/>
    <w:rsid w:val="00C86FCD"/>
    <w:rsid w:val="00C95FF8"/>
    <w:rsid w:val="00CB2C10"/>
    <w:rsid w:val="00CB784B"/>
    <w:rsid w:val="00CC3B1A"/>
    <w:rsid w:val="00CC449C"/>
    <w:rsid w:val="00CC5D90"/>
    <w:rsid w:val="00CC725A"/>
    <w:rsid w:val="00CD5F79"/>
    <w:rsid w:val="00CE483A"/>
    <w:rsid w:val="00CE60DB"/>
    <w:rsid w:val="00CF2185"/>
    <w:rsid w:val="00CF35FF"/>
    <w:rsid w:val="00CF4AC5"/>
    <w:rsid w:val="00CF584E"/>
    <w:rsid w:val="00CF7EA0"/>
    <w:rsid w:val="00D102C9"/>
    <w:rsid w:val="00D12BD8"/>
    <w:rsid w:val="00D32569"/>
    <w:rsid w:val="00D50777"/>
    <w:rsid w:val="00D50B50"/>
    <w:rsid w:val="00D54FA5"/>
    <w:rsid w:val="00D552AC"/>
    <w:rsid w:val="00D557D6"/>
    <w:rsid w:val="00D56576"/>
    <w:rsid w:val="00D565E1"/>
    <w:rsid w:val="00D57C2B"/>
    <w:rsid w:val="00D62843"/>
    <w:rsid w:val="00D65516"/>
    <w:rsid w:val="00D66029"/>
    <w:rsid w:val="00D66E07"/>
    <w:rsid w:val="00D751ED"/>
    <w:rsid w:val="00D77B37"/>
    <w:rsid w:val="00D8088B"/>
    <w:rsid w:val="00D941F4"/>
    <w:rsid w:val="00D9715C"/>
    <w:rsid w:val="00DA0230"/>
    <w:rsid w:val="00DA2F3C"/>
    <w:rsid w:val="00DB251D"/>
    <w:rsid w:val="00DB4B3F"/>
    <w:rsid w:val="00DB6096"/>
    <w:rsid w:val="00DC32D1"/>
    <w:rsid w:val="00DC4D9F"/>
    <w:rsid w:val="00DC6C00"/>
    <w:rsid w:val="00DD0D87"/>
    <w:rsid w:val="00DD4EAD"/>
    <w:rsid w:val="00DD63B4"/>
    <w:rsid w:val="00DD7EB1"/>
    <w:rsid w:val="00DF1D70"/>
    <w:rsid w:val="00DF4123"/>
    <w:rsid w:val="00E050E4"/>
    <w:rsid w:val="00E051BA"/>
    <w:rsid w:val="00E135FD"/>
    <w:rsid w:val="00E1470D"/>
    <w:rsid w:val="00E22756"/>
    <w:rsid w:val="00E239A7"/>
    <w:rsid w:val="00E35EF7"/>
    <w:rsid w:val="00E43668"/>
    <w:rsid w:val="00E4564C"/>
    <w:rsid w:val="00E460A3"/>
    <w:rsid w:val="00E61B4F"/>
    <w:rsid w:val="00E63AE5"/>
    <w:rsid w:val="00E67333"/>
    <w:rsid w:val="00E74BA1"/>
    <w:rsid w:val="00E777A5"/>
    <w:rsid w:val="00E77C5B"/>
    <w:rsid w:val="00E854B8"/>
    <w:rsid w:val="00E92304"/>
    <w:rsid w:val="00E95A56"/>
    <w:rsid w:val="00EA207C"/>
    <w:rsid w:val="00EA372C"/>
    <w:rsid w:val="00EA3DB6"/>
    <w:rsid w:val="00EA5546"/>
    <w:rsid w:val="00EB5828"/>
    <w:rsid w:val="00ED4205"/>
    <w:rsid w:val="00ED51CD"/>
    <w:rsid w:val="00ED5E55"/>
    <w:rsid w:val="00ED639D"/>
    <w:rsid w:val="00ED660D"/>
    <w:rsid w:val="00EE6752"/>
    <w:rsid w:val="00EF039E"/>
    <w:rsid w:val="00EF7324"/>
    <w:rsid w:val="00EF7FC7"/>
    <w:rsid w:val="00F00DB4"/>
    <w:rsid w:val="00F01A99"/>
    <w:rsid w:val="00F01F2C"/>
    <w:rsid w:val="00F05537"/>
    <w:rsid w:val="00F06B76"/>
    <w:rsid w:val="00F13364"/>
    <w:rsid w:val="00F15B6B"/>
    <w:rsid w:val="00F204D3"/>
    <w:rsid w:val="00F26100"/>
    <w:rsid w:val="00F308FD"/>
    <w:rsid w:val="00F35B4B"/>
    <w:rsid w:val="00F3784A"/>
    <w:rsid w:val="00F45875"/>
    <w:rsid w:val="00F46564"/>
    <w:rsid w:val="00F525A0"/>
    <w:rsid w:val="00F5706C"/>
    <w:rsid w:val="00F62086"/>
    <w:rsid w:val="00F7416B"/>
    <w:rsid w:val="00F84DD8"/>
    <w:rsid w:val="00F851D9"/>
    <w:rsid w:val="00F85DCB"/>
    <w:rsid w:val="00F94288"/>
    <w:rsid w:val="00F97EB0"/>
    <w:rsid w:val="00FA05FC"/>
    <w:rsid w:val="00FA3643"/>
    <w:rsid w:val="00FA44C6"/>
    <w:rsid w:val="00FA7E02"/>
    <w:rsid w:val="00FB510F"/>
    <w:rsid w:val="00FB63C4"/>
    <w:rsid w:val="00FB6E94"/>
    <w:rsid w:val="00FD08FE"/>
    <w:rsid w:val="00FD186D"/>
    <w:rsid w:val="00FD2F54"/>
    <w:rsid w:val="00FD392D"/>
    <w:rsid w:val="00FD4622"/>
    <w:rsid w:val="00FD67B6"/>
    <w:rsid w:val="00FD7B02"/>
    <w:rsid w:val="00FE27B2"/>
    <w:rsid w:val="00FE5A71"/>
    <w:rsid w:val="00FF17BF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E1"/>
    <w:pPr>
      <w:widowControl w:val="0"/>
      <w:spacing w:after="0" w:line="48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2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2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2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4879">
              <w:marLeft w:val="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1</cp:revision>
  <dcterms:created xsi:type="dcterms:W3CDTF">2009-12-29T02:07:00Z</dcterms:created>
  <dcterms:modified xsi:type="dcterms:W3CDTF">2009-12-29T02:31:00Z</dcterms:modified>
</cp:coreProperties>
</file>