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1C3243" w:rsidRPr="005E3E88" w:rsidTr="001F216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3243" w:rsidRPr="005E3E88" w:rsidRDefault="001C3243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1C3243" w:rsidRPr="005E3E88" w:rsidRDefault="001C3243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88">
              <w:rPr>
                <w:rFonts w:ascii="Times New Roman" w:hAnsi="Times New Roman"/>
                <w:sz w:val="24"/>
                <w:szCs w:val="24"/>
              </w:rPr>
              <w:t>Use the information below for the year ended December 31, 20xx, to prepare the statement of cost of goods manufactured.</w:t>
            </w:r>
          </w:p>
          <w:p w:rsidR="001C3243" w:rsidRPr="005E3E88" w:rsidRDefault="001C3243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60"/>
              <w:gridCol w:w="1537"/>
              <w:gridCol w:w="1405"/>
            </w:tblGrid>
            <w:tr w:rsidR="001C3243" w:rsidRPr="005E3E88" w:rsidTr="001F2167">
              <w:trPr>
                <w:cantSplit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</w:rPr>
                    <w:t>Inventories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</w:rPr>
                    <w:t>Beginning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</w:rPr>
                    <w:t>Ending</w:t>
                  </w: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4860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Materials inventory</w:t>
                  </w:r>
                </w:p>
              </w:tc>
              <w:tc>
                <w:tcPr>
                  <w:tcW w:w="1537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$41,000</w:t>
                  </w: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$ 51,000</w:t>
                  </w: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4860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Work in process inventory</w:t>
                  </w:r>
                </w:p>
              </w:tc>
              <w:tc>
                <w:tcPr>
                  <w:tcW w:w="1537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62,000</w:t>
                  </w: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78,000</w:t>
                  </w: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4860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Direct materials purchased</w:t>
                  </w:r>
                </w:p>
              </w:tc>
              <w:tc>
                <w:tcPr>
                  <w:tcW w:w="1537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258,000</w:t>
                  </w: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4860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Total direct labor costs</w:t>
                  </w:r>
                </w:p>
              </w:tc>
              <w:tc>
                <w:tcPr>
                  <w:tcW w:w="1537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372,000</w:t>
                  </w: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4860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Total indirect labor costs</w:t>
                  </w:r>
                </w:p>
              </w:tc>
              <w:tc>
                <w:tcPr>
                  <w:tcW w:w="1537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67,000</w:t>
                  </w: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4860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Utilities</w:t>
                  </w:r>
                </w:p>
              </w:tc>
              <w:tc>
                <w:tcPr>
                  <w:tcW w:w="1537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41,000</w:t>
                  </w: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4860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Depreciation</w:t>
                  </w:r>
                </w:p>
              </w:tc>
              <w:tc>
                <w:tcPr>
                  <w:tcW w:w="1537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54,000</w:t>
                  </w: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4860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Small tools</w:t>
                  </w:r>
                </w:p>
              </w:tc>
              <w:tc>
                <w:tcPr>
                  <w:tcW w:w="1537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5,000</w:t>
                  </w: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4860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Factory insurance</w:t>
                  </w:r>
                </w:p>
              </w:tc>
              <w:tc>
                <w:tcPr>
                  <w:tcW w:w="1537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4860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Factory supervision</w:t>
                  </w:r>
                </w:p>
              </w:tc>
              <w:tc>
                <w:tcPr>
                  <w:tcW w:w="1537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66,000</w:t>
                  </w: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48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Miscellaneous overhead costs</w:t>
                  </w:r>
                </w:p>
              </w:tc>
              <w:tc>
                <w:tcPr>
                  <w:tcW w:w="1537" w:type="dxa"/>
                  <w:tcBorders>
                    <w:bottom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5E3E88">
                    <w:rPr>
                      <w:rFonts w:ascii="Times New Roman" w:hAnsi="Times New Roman"/>
                    </w:rPr>
                    <w:t>11,000</w:t>
                  </w:r>
                </w:p>
              </w:tc>
            </w:tr>
          </w:tbl>
          <w:p w:rsidR="001C3243" w:rsidRPr="005E3E88" w:rsidRDefault="001C3243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243" w:rsidRPr="005E3E88" w:rsidTr="001F216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3243" w:rsidRPr="005E3E88" w:rsidRDefault="001C3243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E88">
              <w:rPr>
                <w:rFonts w:ascii="Times New Roman" w:hAnsi="Times New Roman"/>
                <w:sz w:val="24"/>
                <w:szCs w:val="24"/>
              </w:rPr>
              <w:t>Ans</w:t>
            </w:r>
            <w:proofErr w:type="spellEnd"/>
            <w:r w:rsidRPr="005E3E8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81"/>
              <w:gridCol w:w="1530"/>
              <w:gridCol w:w="1405"/>
            </w:tblGrid>
            <w:tr w:rsidR="001C3243" w:rsidRPr="005E3E88" w:rsidTr="001F2167">
              <w:trPr>
                <w:cantSplit/>
              </w:trPr>
              <w:tc>
                <w:tcPr>
                  <w:tcW w:w="9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</w:rPr>
                    <w:t>Statement of Cost of Goods Manufactured</w:t>
                  </w:r>
                </w:p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For the Year Ended December 31, 20xx</w:t>
                  </w: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Direct materials used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 xml:space="preserve">  Materials inventory, January 1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 xml:space="preserve">  Direct materials purchased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 xml:space="preserve">  Cost of direct materials available for use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 xml:space="preserve">  Less materials inventory, December 31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 xml:space="preserve">  Cost of direct materials used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Direct labor costs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Overhead costs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 xml:space="preserve">  Indirect labor costs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 xml:space="preserve">  Utilities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 xml:space="preserve">  Depreciation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 xml:space="preserve">  Small Tools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 xml:space="preserve">  Factory Insurance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 xml:space="preserve">  Factory supervision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 xml:space="preserve">  Miscellaneous overhead costs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 xml:space="preserve">  Total overhead costs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Total manufacturing costs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Add work in process inventory, January 1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Total cost of work in process during the year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Less work in process inventory, December 31</w:t>
                  </w:r>
                </w:p>
              </w:tc>
              <w:tc>
                <w:tcPr>
                  <w:tcW w:w="1530" w:type="dxa"/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</w:p>
              </w:tc>
            </w:tr>
            <w:tr w:rsidR="001C3243" w:rsidRPr="005E3E88" w:rsidTr="001F2167">
              <w:trPr>
                <w:cantSplit/>
              </w:trPr>
              <w:tc>
                <w:tcPr>
                  <w:tcW w:w="618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E3E88">
                    <w:rPr>
                      <w:rFonts w:ascii="Times New Roman" w:hAnsi="Times New Roman"/>
                      <w:color w:val="000000"/>
                    </w:rPr>
                    <w:t>Cost of goods manufactured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C3243" w:rsidRPr="005E3E88" w:rsidRDefault="001C3243" w:rsidP="001F216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u w:val="double"/>
                    </w:rPr>
                  </w:pPr>
                </w:p>
              </w:tc>
            </w:tr>
          </w:tbl>
          <w:p w:rsidR="001C3243" w:rsidRPr="005E3E88" w:rsidRDefault="001C3243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DD5" w:rsidRDefault="00C05DD5"/>
    <w:p w:rsidR="001C3243" w:rsidRDefault="001C3243"/>
    <w:sectPr w:rsidR="001C3243" w:rsidSect="00C0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243"/>
    <w:rsid w:val="000128BE"/>
    <w:rsid w:val="000226A8"/>
    <w:rsid w:val="00046C1C"/>
    <w:rsid w:val="00064CED"/>
    <w:rsid w:val="00137847"/>
    <w:rsid w:val="001C3243"/>
    <w:rsid w:val="00307649"/>
    <w:rsid w:val="004135C4"/>
    <w:rsid w:val="00480A83"/>
    <w:rsid w:val="004A0C68"/>
    <w:rsid w:val="0052400C"/>
    <w:rsid w:val="00584731"/>
    <w:rsid w:val="005D185B"/>
    <w:rsid w:val="0069324C"/>
    <w:rsid w:val="00693561"/>
    <w:rsid w:val="006F4D6B"/>
    <w:rsid w:val="006F59B8"/>
    <w:rsid w:val="007502F1"/>
    <w:rsid w:val="007D7B4F"/>
    <w:rsid w:val="0089500D"/>
    <w:rsid w:val="008D23C9"/>
    <w:rsid w:val="00927942"/>
    <w:rsid w:val="00995E56"/>
    <w:rsid w:val="009D4ED5"/>
    <w:rsid w:val="009F59DA"/>
    <w:rsid w:val="00BD2418"/>
    <w:rsid w:val="00C04D06"/>
    <w:rsid w:val="00C05DD5"/>
    <w:rsid w:val="00C33FD1"/>
    <w:rsid w:val="00CF734D"/>
    <w:rsid w:val="00D63204"/>
    <w:rsid w:val="00DF2CBB"/>
    <w:rsid w:val="00E36054"/>
    <w:rsid w:val="00E57343"/>
    <w:rsid w:val="00F03AE9"/>
    <w:rsid w:val="00F1488B"/>
    <w:rsid w:val="00F255DF"/>
    <w:rsid w:val="00F653EB"/>
    <w:rsid w:val="00F8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 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Stacy</dc:creator>
  <cp:keywords/>
  <dc:description/>
  <cp:lastModifiedBy>Gloria Stacy</cp:lastModifiedBy>
  <cp:revision>1</cp:revision>
  <dcterms:created xsi:type="dcterms:W3CDTF">2009-12-20T01:32:00Z</dcterms:created>
  <dcterms:modified xsi:type="dcterms:W3CDTF">2009-12-20T01:33:00Z</dcterms:modified>
</cp:coreProperties>
</file>