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66" w:rsidRDefault="00FE15C2">
      <w:r>
        <w:t xml:space="preserve">The scenario is based on an athletic footwear company that has implemented a “Best Cost” provider strategy. </w:t>
      </w:r>
    </w:p>
    <w:p w:rsidR="00361F3B" w:rsidRDefault="00FE15C2">
      <w:r>
        <w:t xml:space="preserve">Describe the ideal production strategy of the company as </w:t>
      </w:r>
      <w:r w:rsidR="00361F3B">
        <w:t>it concerns:</w:t>
      </w:r>
    </w:p>
    <w:p w:rsidR="00361F3B" w:rsidRDefault="00361F3B">
      <w:r>
        <w:t>Plant capacity &amp; location</w:t>
      </w:r>
    </w:p>
    <w:p w:rsidR="00361F3B" w:rsidRDefault="00361F3B">
      <w:r>
        <w:t xml:space="preserve"> Use of workforce overtime</w:t>
      </w:r>
    </w:p>
    <w:p w:rsidR="00FE15C2" w:rsidRDefault="00361F3B">
      <w:r>
        <w:t>W</w:t>
      </w:r>
      <w:r w:rsidR="00FE15C2">
        <w:t>orkforce compensation/training strategy</w:t>
      </w:r>
    </w:p>
    <w:sectPr w:rsidR="00FE15C2" w:rsidSect="00CC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5C2"/>
    <w:rsid w:val="00361F3B"/>
    <w:rsid w:val="00CC4166"/>
    <w:rsid w:val="00FE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2009-12-10T02:47:00Z</dcterms:created>
  <dcterms:modified xsi:type="dcterms:W3CDTF">2009-12-10T02:56:00Z</dcterms:modified>
</cp:coreProperties>
</file>