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2D" w:rsidRPr="002A5A7F" w:rsidRDefault="002A5A7F" w:rsidP="002A5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7F">
        <w:rPr>
          <w:rFonts w:ascii="Times New Roman" w:hAnsi="Times New Roman" w:cs="Times New Roman"/>
          <w:sz w:val="28"/>
          <w:szCs w:val="28"/>
        </w:rPr>
        <w:t>Prove: If T is a linear operator on the vector space V and T has an inverse and U is any other linear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7F">
        <w:rPr>
          <w:rFonts w:ascii="Times New Roman" w:hAnsi="Times New Roman" w:cs="Times New Roman"/>
          <w:sz w:val="28"/>
          <w:szCs w:val="28"/>
        </w:rPr>
        <w:t xml:space="preserve">operator on </w:t>
      </w:r>
      <w:proofErr w:type="gramStart"/>
      <w:r w:rsidRPr="002A5A7F">
        <w:rPr>
          <w:rFonts w:ascii="Times New Roman" w:hAnsi="Times New Roman" w:cs="Times New Roman"/>
          <w:sz w:val="28"/>
          <w:szCs w:val="28"/>
        </w:rPr>
        <w:t>V ,</w:t>
      </w:r>
      <w:proofErr w:type="gramEnd"/>
      <w:r w:rsidRPr="002A5A7F">
        <w:rPr>
          <w:rFonts w:ascii="Times New Roman" w:hAnsi="Times New Roman" w:cs="Times New Roman"/>
          <w:sz w:val="28"/>
          <w:szCs w:val="28"/>
        </w:rPr>
        <w:t xml:space="preserve"> then TU and UT have the same characteristic polynomial. (This will be like the proof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7F">
        <w:rPr>
          <w:rFonts w:ascii="Times New Roman" w:hAnsi="Times New Roman" w:cs="Times New Roman"/>
          <w:sz w:val="28"/>
          <w:szCs w:val="28"/>
        </w:rPr>
        <w:t>that two similar matrices have the same characteristic polynomial. You can us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A5A7F">
        <w:rPr>
          <w:rFonts w:ascii="Times New Roman" w:hAnsi="Times New Roman" w:cs="Times New Roman"/>
          <w:sz w:val="28"/>
          <w:szCs w:val="28"/>
        </w:rPr>
        <w:t xml:space="preserve"> the fact that if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Pr="002A5A7F">
        <w:rPr>
          <w:rFonts w:ascii="Times New Roman" w:hAnsi="Times New Roman" w:cs="Times New Roman"/>
          <w:sz w:val="28"/>
          <w:szCs w:val="28"/>
        </w:rPr>
        <w:t xml:space="preserve"> is 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7F">
        <w:rPr>
          <w:rFonts w:ascii="Times New Roman" w:hAnsi="Times New Roman" w:cs="Times New Roman"/>
          <w:sz w:val="28"/>
          <w:szCs w:val="28"/>
        </w:rPr>
        <w:t xml:space="preserve">basis for </w:t>
      </w:r>
      <w:proofErr w:type="gramStart"/>
      <w:r w:rsidRPr="002A5A7F">
        <w:rPr>
          <w:rFonts w:ascii="Times New Roman" w:hAnsi="Times New Roman" w:cs="Times New Roman"/>
          <w:sz w:val="28"/>
          <w:szCs w:val="28"/>
        </w:rPr>
        <w:t>V ,</w:t>
      </w:r>
      <w:proofErr w:type="gramEnd"/>
      <w:r w:rsidRPr="002A5A7F">
        <w:rPr>
          <w:rFonts w:ascii="Times New Roman" w:hAnsi="Times New Roman" w:cs="Times New Roman"/>
          <w:sz w:val="28"/>
          <w:szCs w:val="28"/>
        </w:rPr>
        <w:t xml:space="preserve"> then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sub>
        </m:sSub>
      </m:oMath>
      <w:r w:rsidRPr="002A5A7F">
        <w:rPr>
          <w:rFonts w:ascii="Times New Roman" w:hAnsi="Times New Roman" w:cs="Times New Roman"/>
          <w:sz w:val="28"/>
          <w:szCs w:val="28"/>
        </w:rPr>
        <w:t xml:space="preserve"> has an inverse and that for any two matrices, A and B, </w:t>
      </w:r>
      <w:proofErr w:type="spellStart"/>
      <w:r w:rsidRPr="002A5A7F"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Pr="002A5A7F">
        <w:rPr>
          <w:rFonts w:ascii="Times New Roman" w:hAnsi="Times New Roman" w:cs="Times New Roman"/>
          <w:sz w:val="28"/>
          <w:szCs w:val="28"/>
        </w:rPr>
        <w:t xml:space="preserve">(A) </w:t>
      </w:r>
      <w:proofErr w:type="spellStart"/>
      <w:r w:rsidRPr="002A5A7F"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Pr="002A5A7F">
        <w:rPr>
          <w:rFonts w:ascii="Times New Roman" w:hAnsi="Times New Roman" w:cs="Times New Roman"/>
          <w:sz w:val="28"/>
          <w:szCs w:val="28"/>
        </w:rPr>
        <w:t>(B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2A5A7F"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Pr="002A5A7F">
        <w:rPr>
          <w:rFonts w:ascii="Times New Roman" w:hAnsi="Times New Roman" w:cs="Times New Roman"/>
          <w:sz w:val="28"/>
          <w:szCs w:val="28"/>
        </w:rPr>
        <w:t>(AB).)</w:t>
      </w:r>
    </w:p>
    <w:sectPr w:rsidR="00FC5B2D" w:rsidRPr="002A5A7F" w:rsidSect="00FC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5A7F"/>
    <w:rsid w:val="002A5A7F"/>
    <w:rsid w:val="00FC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Nofe</dc:creator>
  <cp:lastModifiedBy>Nofe</cp:lastModifiedBy>
  <cp:revision>1</cp:revision>
  <dcterms:created xsi:type="dcterms:W3CDTF">2009-12-08T03:40:00Z</dcterms:created>
  <dcterms:modified xsi:type="dcterms:W3CDTF">2009-12-08T03:41:00Z</dcterms:modified>
</cp:coreProperties>
</file>