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AF" w:rsidRDefault="005307AF">
      <w:pPr>
        <w:rPr>
          <w:rStyle w:val="listitem"/>
          <w:rFonts w:ascii="Arial" w:hAnsi="Arial" w:cs="Arial"/>
          <w:sz w:val="20"/>
          <w:szCs w:val="20"/>
        </w:rPr>
      </w:pPr>
    </w:p>
    <w:p w:rsidR="005307AF" w:rsidRDefault="005307AF" w:rsidP="00CA7591">
      <w:pPr>
        <w:pStyle w:val="ListParagraph"/>
        <w:numPr>
          <w:ilvl w:val="0"/>
          <w:numId w:val="1"/>
        </w:numPr>
      </w:pPr>
      <w:r>
        <w:t>Ten monkeys, five reared with a surrogate (artificial) mother and five reared normally, have been observed over a 10-day period in a group play area.  The number of self directed behaviors has been scored for each animal during a 20 minute daily test session.  The summed scores for each animal are as follows: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6"/>
        <w:gridCol w:w="1828"/>
      </w:tblGrid>
      <w:tr w:rsidR="005307AF" w:rsidRPr="00A779C3" w:rsidTr="00A779C3">
        <w:tc>
          <w:tcPr>
            <w:tcW w:w="3066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Reared with Surrogate Mother</w:t>
            </w:r>
          </w:p>
        </w:tc>
        <w:tc>
          <w:tcPr>
            <w:tcW w:w="182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Normally Reared</w:t>
            </w:r>
          </w:p>
        </w:tc>
      </w:tr>
      <w:tr w:rsidR="005307AF" w:rsidRPr="00A779C3" w:rsidTr="00A779C3">
        <w:tc>
          <w:tcPr>
            <w:tcW w:w="3066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255</w:t>
            </w:r>
          </w:p>
        </w:tc>
        <w:tc>
          <w:tcPr>
            <w:tcW w:w="182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173</w:t>
            </w:r>
          </w:p>
        </w:tc>
      </w:tr>
      <w:tr w:rsidR="005307AF" w:rsidRPr="00A779C3" w:rsidTr="00A779C3">
        <w:tc>
          <w:tcPr>
            <w:tcW w:w="3066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241</w:t>
            </w:r>
          </w:p>
        </w:tc>
        <w:tc>
          <w:tcPr>
            <w:tcW w:w="182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150</w:t>
            </w:r>
          </w:p>
        </w:tc>
      </w:tr>
      <w:tr w:rsidR="005307AF" w:rsidRPr="00A779C3" w:rsidTr="00A779C3">
        <w:tc>
          <w:tcPr>
            <w:tcW w:w="3066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213</w:t>
            </w:r>
          </w:p>
        </w:tc>
        <w:tc>
          <w:tcPr>
            <w:tcW w:w="182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142</w:t>
            </w:r>
          </w:p>
        </w:tc>
      </w:tr>
      <w:tr w:rsidR="005307AF" w:rsidRPr="00A779C3" w:rsidTr="00A779C3">
        <w:tc>
          <w:tcPr>
            <w:tcW w:w="3066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185</w:t>
            </w:r>
          </w:p>
        </w:tc>
        <w:tc>
          <w:tcPr>
            <w:tcW w:w="182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131</w:t>
            </w:r>
          </w:p>
        </w:tc>
      </w:tr>
      <w:tr w:rsidR="005307AF" w:rsidRPr="00A779C3" w:rsidTr="00A779C3">
        <w:tc>
          <w:tcPr>
            <w:tcW w:w="3066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151</w:t>
            </w:r>
          </w:p>
        </w:tc>
        <w:tc>
          <w:tcPr>
            <w:tcW w:w="182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75</w:t>
            </w:r>
          </w:p>
        </w:tc>
      </w:tr>
    </w:tbl>
    <w:p w:rsidR="005307AF" w:rsidRDefault="005307AF" w:rsidP="00CA7591">
      <w:pPr>
        <w:pStyle w:val="ListParagraph"/>
      </w:pPr>
      <w:r>
        <w:t>Compute the M-W U and test it for significance.  What does your decision mean in the context of the exercise?</w:t>
      </w:r>
    </w:p>
    <w:p w:rsidR="005307AF" w:rsidRDefault="005307AF" w:rsidP="00CA7591">
      <w:pPr>
        <w:pStyle w:val="ListParagraph"/>
      </w:pPr>
    </w:p>
    <w:p w:rsidR="005307AF" w:rsidRDefault="005307AF" w:rsidP="00CA7591">
      <w:pPr>
        <w:pStyle w:val="ListParagraph"/>
        <w:numPr>
          <w:ilvl w:val="0"/>
          <w:numId w:val="1"/>
        </w:numPr>
      </w:pPr>
      <w:r>
        <w:t>The Myers-Briggs Type Indicator (MBTI) has been administered to a large number of people to determine their personality types.  On the basis of this test a number of persons have been designated as either thinking or feeling types and have been given a questionnaire concerning their attitudes toward extrasensory perception.  Each person has received a score on the questionnaire reflecting the degree of his or her belief in ESP, with higher scores reflecting more positive attitudes about ESP.  The scores are as follows: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7"/>
        <w:gridCol w:w="1579"/>
      </w:tblGrid>
      <w:tr w:rsidR="005307AF" w:rsidRPr="00A779C3" w:rsidTr="00A779C3">
        <w:tc>
          <w:tcPr>
            <w:tcW w:w="169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Group Thinking</w:t>
            </w:r>
          </w:p>
        </w:tc>
        <w:tc>
          <w:tcPr>
            <w:tcW w:w="15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Group Feeling</w:t>
            </w:r>
          </w:p>
        </w:tc>
      </w:tr>
      <w:tr w:rsidR="005307AF" w:rsidRPr="00A779C3" w:rsidTr="00A779C3">
        <w:tc>
          <w:tcPr>
            <w:tcW w:w="169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8</w:t>
            </w:r>
          </w:p>
        </w:tc>
        <w:tc>
          <w:tcPr>
            <w:tcW w:w="15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20</w:t>
            </w:r>
          </w:p>
        </w:tc>
      </w:tr>
      <w:tr w:rsidR="005307AF" w:rsidRPr="00A779C3" w:rsidTr="00A779C3">
        <w:tc>
          <w:tcPr>
            <w:tcW w:w="169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7</w:t>
            </w:r>
          </w:p>
        </w:tc>
        <w:tc>
          <w:tcPr>
            <w:tcW w:w="15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18</w:t>
            </w:r>
          </w:p>
        </w:tc>
      </w:tr>
      <w:tr w:rsidR="005307AF" w:rsidRPr="00A779C3" w:rsidTr="00A779C3">
        <w:tc>
          <w:tcPr>
            <w:tcW w:w="169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7</w:t>
            </w:r>
          </w:p>
        </w:tc>
        <w:tc>
          <w:tcPr>
            <w:tcW w:w="15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15</w:t>
            </w:r>
          </w:p>
        </w:tc>
      </w:tr>
      <w:tr w:rsidR="005307AF" w:rsidRPr="00A779C3" w:rsidTr="00A779C3">
        <w:tc>
          <w:tcPr>
            <w:tcW w:w="169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5</w:t>
            </w:r>
          </w:p>
        </w:tc>
        <w:tc>
          <w:tcPr>
            <w:tcW w:w="15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15</w:t>
            </w:r>
          </w:p>
        </w:tc>
      </w:tr>
      <w:tr w:rsidR="005307AF" w:rsidRPr="00A779C3" w:rsidTr="00A779C3">
        <w:tc>
          <w:tcPr>
            <w:tcW w:w="169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3</w:t>
            </w:r>
          </w:p>
        </w:tc>
        <w:tc>
          <w:tcPr>
            <w:tcW w:w="15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14</w:t>
            </w:r>
          </w:p>
        </w:tc>
      </w:tr>
      <w:tr w:rsidR="005307AF" w:rsidRPr="00A779C3" w:rsidTr="00A779C3">
        <w:tc>
          <w:tcPr>
            <w:tcW w:w="169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</w:t>
            </w:r>
          </w:p>
        </w:tc>
        <w:tc>
          <w:tcPr>
            <w:tcW w:w="15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12</w:t>
            </w:r>
          </w:p>
        </w:tc>
      </w:tr>
      <w:tr w:rsidR="005307AF" w:rsidRPr="00A779C3" w:rsidTr="00A779C3">
        <w:tc>
          <w:tcPr>
            <w:tcW w:w="169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0</w:t>
            </w:r>
          </w:p>
        </w:tc>
        <w:tc>
          <w:tcPr>
            <w:tcW w:w="15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6</w:t>
            </w:r>
          </w:p>
        </w:tc>
      </w:tr>
      <w:tr w:rsidR="005307AF" w:rsidRPr="00A779C3" w:rsidTr="00A779C3">
        <w:tc>
          <w:tcPr>
            <w:tcW w:w="169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0</w:t>
            </w:r>
          </w:p>
        </w:tc>
        <w:tc>
          <w:tcPr>
            <w:tcW w:w="15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5</w:t>
            </w:r>
          </w:p>
        </w:tc>
      </w:tr>
      <w:tr w:rsidR="005307AF" w:rsidRPr="00A779C3" w:rsidTr="00A779C3">
        <w:tc>
          <w:tcPr>
            <w:tcW w:w="169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4</w:t>
            </w:r>
          </w:p>
        </w:tc>
      </w:tr>
      <w:tr w:rsidR="005307AF" w:rsidRPr="00A779C3" w:rsidTr="00A779C3">
        <w:tc>
          <w:tcPr>
            <w:tcW w:w="169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</w:t>
            </w:r>
          </w:p>
        </w:tc>
      </w:tr>
    </w:tbl>
    <w:p w:rsidR="005307AF" w:rsidRDefault="005307AF" w:rsidP="00C37D17">
      <w:pPr>
        <w:pStyle w:val="ListParagraph"/>
      </w:pPr>
      <w:r>
        <w:t>Compare the groups, and tell what your decision means in the context of the exercise.</w:t>
      </w:r>
    </w:p>
    <w:p w:rsidR="005307AF" w:rsidRDefault="005307AF" w:rsidP="00C37D17">
      <w:pPr>
        <w:pStyle w:val="ListParagraph"/>
      </w:pPr>
    </w:p>
    <w:p w:rsidR="005307AF" w:rsidRDefault="005307AF" w:rsidP="00C37D17">
      <w:pPr>
        <w:pStyle w:val="ListParagraph"/>
      </w:pPr>
      <w:r>
        <w:t>4)The quality of articles from the most recent issue of four different professional sociology journals has been rated, with higher numbers representing higher ratings.  The results are as follows: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3"/>
        <w:gridCol w:w="1145"/>
        <w:gridCol w:w="1143"/>
        <w:gridCol w:w="1161"/>
      </w:tblGrid>
      <w:tr w:rsidR="005307AF" w:rsidRPr="00A779C3" w:rsidTr="00A779C3">
        <w:tc>
          <w:tcPr>
            <w:tcW w:w="115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Journal A</w:t>
            </w:r>
          </w:p>
        </w:tc>
        <w:tc>
          <w:tcPr>
            <w:tcW w:w="1145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Journal B</w:t>
            </w:r>
          </w:p>
        </w:tc>
        <w:tc>
          <w:tcPr>
            <w:tcW w:w="114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Journal C</w:t>
            </w:r>
          </w:p>
        </w:tc>
        <w:tc>
          <w:tcPr>
            <w:tcW w:w="116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Journal D</w:t>
            </w:r>
          </w:p>
        </w:tc>
      </w:tr>
      <w:tr w:rsidR="005307AF" w:rsidRPr="00A779C3" w:rsidTr="00A779C3">
        <w:tc>
          <w:tcPr>
            <w:tcW w:w="115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12</w:t>
            </w:r>
          </w:p>
        </w:tc>
        <w:tc>
          <w:tcPr>
            <w:tcW w:w="1145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45</w:t>
            </w:r>
          </w:p>
        </w:tc>
        <w:tc>
          <w:tcPr>
            <w:tcW w:w="114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20</w:t>
            </w:r>
          </w:p>
        </w:tc>
        <w:tc>
          <w:tcPr>
            <w:tcW w:w="116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37</w:t>
            </w:r>
          </w:p>
        </w:tc>
      </w:tr>
      <w:tr w:rsidR="005307AF" w:rsidRPr="00A779C3" w:rsidTr="00A779C3">
        <w:tc>
          <w:tcPr>
            <w:tcW w:w="115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  <w:tc>
          <w:tcPr>
            <w:tcW w:w="1145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43</w:t>
            </w:r>
          </w:p>
        </w:tc>
        <w:tc>
          <w:tcPr>
            <w:tcW w:w="114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13</w:t>
            </w:r>
          </w:p>
        </w:tc>
        <w:tc>
          <w:tcPr>
            <w:tcW w:w="116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35</w:t>
            </w:r>
          </w:p>
        </w:tc>
      </w:tr>
      <w:tr w:rsidR="005307AF" w:rsidRPr="00A779C3" w:rsidTr="00A779C3">
        <w:tc>
          <w:tcPr>
            <w:tcW w:w="115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9</w:t>
            </w:r>
          </w:p>
        </w:tc>
        <w:tc>
          <w:tcPr>
            <w:tcW w:w="1145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42</w:t>
            </w:r>
          </w:p>
        </w:tc>
        <w:tc>
          <w:tcPr>
            <w:tcW w:w="114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11</w:t>
            </w:r>
          </w:p>
        </w:tc>
        <w:tc>
          <w:tcPr>
            <w:tcW w:w="116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28</w:t>
            </w:r>
          </w:p>
        </w:tc>
      </w:tr>
      <w:tr w:rsidR="005307AF" w:rsidRPr="00A779C3" w:rsidTr="00A779C3">
        <w:tc>
          <w:tcPr>
            <w:tcW w:w="115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9</w:t>
            </w:r>
          </w:p>
        </w:tc>
        <w:tc>
          <w:tcPr>
            <w:tcW w:w="1145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41</w:t>
            </w:r>
          </w:p>
        </w:tc>
        <w:tc>
          <w:tcPr>
            <w:tcW w:w="114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8</w:t>
            </w:r>
          </w:p>
        </w:tc>
        <w:tc>
          <w:tcPr>
            <w:tcW w:w="116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27</w:t>
            </w:r>
          </w:p>
        </w:tc>
      </w:tr>
      <w:tr w:rsidR="005307AF" w:rsidRPr="00A779C3" w:rsidTr="00A779C3">
        <w:tc>
          <w:tcPr>
            <w:tcW w:w="115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8</w:t>
            </w:r>
          </w:p>
        </w:tc>
        <w:tc>
          <w:tcPr>
            <w:tcW w:w="1145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36</w:t>
            </w:r>
          </w:p>
        </w:tc>
        <w:tc>
          <w:tcPr>
            <w:tcW w:w="114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6</w:t>
            </w:r>
          </w:p>
        </w:tc>
        <w:tc>
          <w:tcPr>
            <w:tcW w:w="116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20</w:t>
            </w:r>
          </w:p>
        </w:tc>
      </w:tr>
      <w:tr w:rsidR="005307AF" w:rsidRPr="00A779C3" w:rsidTr="00A779C3">
        <w:tc>
          <w:tcPr>
            <w:tcW w:w="115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7</w:t>
            </w:r>
          </w:p>
        </w:tc>
        <w:tc>
          <w:tcPr>
            <w:tcW w:w="1145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25</w:t>
            </w:r>
          </w:p>
        </w:tc>
        <w:tc>
          <w:tcPr>
            <w:tcW w:w="114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5</w:t>
            </w:r>
          </w:p>
        </w:tc>
        <w:tc>
          <w:tcPr>
            <w:tcW w:w="116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13</w:t>
            </w:r>
          </w:p>
        </w:tc>
      </w:tr>
      <w:tr w:rsidR="005307AF" w:rsidRPr="00A779C3" w:rsidTr="00A779C3">
        <w:tc>
          <w:tcPr>
            <w:tcW w:w="115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3</w:t>
            </w:r>
          </w:p>
        </w:tc>
        <w:tc>
          <w:tcPr>
            <w:tcW w:w="1145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23</w:t>
            </w:r>
          </w:p>
        </w:tc>
        <w:tc>
          <w:tcPr>
            <w:tcW w:w="114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4</w:t>
            </w:r>
          </w:p>
        </w:tc>
        <w:tc>
          <w:tcPr>
            <w:tcW w:w="116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</w:tr>
      <w:tr w:rsidR="005307AF" w:rsidRPr="00A779C3" w:rsidTr="00A779C3">
        <w:tc>
          <w:tcPr>
            <w:tcW w:w="115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</w:t>
            </w:r>
          </w:p>
        </w:tc>
        <w:tc>
          <w:tcPr>
            <w:tcW w:w="1145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15</w:t>
            </w:r>
          </w:p>
        </w:tc>
        <w:tc>
          <w:tcPr>
            <w:tcW w:w="114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</w:t>
            </w:r>
          </w:p>
        </w:tc>
        <w:tc>
          <w:tcPr>
            <w:tcW w:w="116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</w:p>
        </w:tc>
      </w:tr>
      <w:tr w:rsidR="005307AF" w:rsidRPr="00A779C3" w:rsidTr="00A779C3">
        <w:tc>
          <w:tcPr>
            <w:tcW w:w="115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45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  <w:tc>
          <w:tcPr>
            <w:tcW w:w="1143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6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</w:p>
        </w:tc>
      </w:tr>
    </w:tbl>
    <w:p w:rsidR="005307AF" w:rsidRDefault="005307AF" w:rsidP="00C37D17">
      <w:pPr>
        <w:pStyle w:val="ListParagraph"/>
      </w:pPr>
    </w:p>
    <w:p w:rsidR="005307AF" w:rsidRDefault="005307AF" w:rsidP="00C37D17">
      <w:pPr>
        <w:pStyle w:val="ListParagraph"/>
      </w:pPr>
      <w:r>
        <w:t>Determine whether the differences are significant.  Carry the division of 12/[N(N+1)] to at least 5 decimal places.</w:t>
      </w:r>
    </w:p>
    <w:p w:rsidR="005307AF" w:rsidRDefault="005307AF" w:rsidP="00C37D17">
      <w:pPr>
        <w:pStyle w:val="ListParagraph"/>
      </w:pPr>
    </w:p>
    <w:p w:rsidR="005307AF" w:rsidRDefault="005307AF" w:rsidP="00C37D17">
      <w:pPr>
        <w:pStyle w:val="ListParagraph"/>
      </w:pPr>
      <w:r>
        <w:t>7) Using the MBTI mentioned in Exercise 2, researchers have identified a large number of students classified as feeling types.  From this group, 14 persons expressing a strong belief in ESP on a questionnaire have been shown a film presenting a very negative view of ESP’s validity.  Before and after scores on the ESP questionnaire are listed here: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1"/>
        <w:gridCol w:w="1352"/>
        <w:gridCol w:w="1208"/>
      </w:tblGrid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Student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Before Film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After Film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20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22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18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13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3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15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15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4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15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18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5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17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16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6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16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14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7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14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8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25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28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9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12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13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11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17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23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12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15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11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13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13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17</w:t>
            </w:r>
          </w:p>
        </w:tc>
      </w:tr>
      <w:tr w:rsidR="005307AF" w:rsidRPr="00A779C3" w:rsidTr="00A779C3">
        <w:tc>
          <w:tcPr>
            <w:tcW w:w="1031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14</w:t>
            </w:r>
          </w:p>
        </w:tc>
        <w:tc>
          <w:tcPr>
            <w:tcW w:w="1352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  <w:tc>
          <w:tcPr>
            <w:tcW w:w="1208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</w:tr>
    </w:tbl>
    <w:p w:rsidR="005307AF" w:rsidRDefault="005307AF" w:rsidP="00C37D17">
      <w:pPr>
        <w:pStyle w:val="ListParagraph"/>
      </w:pPr>
      <w:r>
        <w:t>Test the null hypothesis, and tell what your result means in the exercise context.</w:t>
      </w:r>
    </w:p>
    <w:p w:rsidR="005307AF" w:rsidRDefault="005307AF" w:rsidP="00C37D17">
      <w:pPr>
        <w:pStyle w:val="ListParagraph"/>
      </w:pPr>
    </w:p>
    <w:p w:rsidR="005307AF" w:rsidRDefault="005307AF" w:rsidP="00C37D17">
      <w:pPr>
        <w:pStyle w:val="ListParagraph"/>
      </w:pPr>
      <w:r>
        <w:t>9) An investigator wants to learn whether there are occupational differences in self ratings on a scale of sociability.  Eight salespeople, 10 delivery persons, and 7 of the office staff rate themselves on a 20 item scale of sociability.  The ratings are as follows: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1057"/>
        <w:gridCol w:w="859"/>
      </w:tblGrid>
      <w:tr w:rsidR="005307AF" w:rsidRPr="00A779C3" w:rsidTr="00A779C3">
        <w:tc>
          <w:tcPr>
            <w:tcW w:w="7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Sales</w:t>
            </w:r>
          </w:p>
        </w:tc>
        <w:tc>
          <w:tcPr>
            <w:tcW w:w="105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Delivery</w:t>
            </w:r>
          </w:p>
        </w:tc>
        <w:tc>
          <w:tcPr>
            <w:tcW w:w="85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Office</w:t>
            </w:r>
          </w:p>
        </w:tc>
      </w:tr>
      <w:tr w:rsidR="005307AF" w:rsidRPr="00A779C3" w:rsidTr="00A779C3">
        <w:tc>
          <w:tcPr>
            <w:tcW w:w="7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17</w:t>
            </w:r>
          </w:p>
        </w:tc>
        <w:tc>
          <w:tcPr>
            <w:tcW w:w="105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18</w:t>
            </w:r>
          </w:p>
        </w:tc>
        <w:tc>
          <w:tcPr>
            <w:tcW w:w="85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18</w:t>
            </w:r>
          </w:p>
        </w:tc>
      </w:tr>
      <w:tr w:rsidR="005307AF" w:rsidRPr="00A779C3" w:rsidTr="00A779C3">
        <w:tc>
          <w:tcPr>
            <w:tcW w:w="7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15</w:t>
            </w:r>
          </w:p>
        </w:tc>
        <w:tc>
          <w:tcPr>
            <w:tcW w:w="105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16</w:t>
            </w:r>
          </w:p>
        </w:tc>
        <w:tc>
          <w:tcPr>
            <w:tcW w:w="85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13</w:t>
            </w:r>
          </w:p>
        </w:tc>
      </w:tr>
      <w:tr w:rsidR="005307AF" w:rsidRPr="00A779C3" w:rsidTr="00A779C3">
        <w:tc>
          <w:tcPr>
            <w:tcW w:w="7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14</w:t>
            </w:r>
          </w:p>
        </w:tc>
        <w:tc>
          <w:tcPr>
            <w:tcW w:w="105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15</w:t>
            </w:r>
          </w:p>
        </w:tc>
        <w:tc>
          <w:tcPr>
            <w:tcW w:w="85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</w:tr>
      <w:tr w:rsidR="005307AF" w:rsidRPr="00A779C3" w:rsidTr="00A779C3">
        <w:tc>
          <w:tcPr>
            <w:tcW w:w="7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13</w:t>
            </w:r>
          </w:p>
        </w:tc>
        <w:tc>
          <w:tcPr>
            <w:tcW w:w="105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14</w:t>
            </w:r>
          </w:p>
        </w:tc>
        <w:tc>
          <w:tcPr>
            <w:tcW w:w="85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9</w:t>
            </w:r>
          </w:p>
        </w:tc>
      </w:tr>
      <w:tr w:rsidR="005307AF" w:rsidRPr="00A779C3" w:rsidTr="00A779C3">
        <w:tc>
          <w:tcPr>
            <w:tcW w:w="7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12</w:t>
            </w:r>
          </w:p>
        </w:tc>
        <w:tc>
          <w:tcPr>
            <w:tcW w:w="105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11</w:t>
            </w:r>
          </w:p>
        </w:tc>
        <w:tc>
          <w:tcPr>
            <w:tcW w:w="85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8</w:t>
            </w:r>
          </w:p>
        </w:tc>
      </w:tr>
      <w:tr w:rsidR="005307AF" w:rsidRPr="00A779C3" w:rsidTr="00A779C3">
        <w:tc>
          <w:tcPr>
            <w:tcW w:w="7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  <w:tc>
          <w:tcPr>
            <w:tcW w:w="105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  <w:tc>
          <w:tcPr>
            <w:tcW w:w="85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8</w:t>
            </w:r>
          </w:p>
        </w:tc>
      </w:tr>
      <w:tr w:rsidR="005307AF" w:rsidRPr="00A779C3" w:rsidTr="00A779C3">
        <w:tc>
          <w:tcPr>
            <w:tcW w:w="7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5</w:t>
            </w:r>
          </w:p>
        </w:tc>
        <w:tc>
          <w:tcPr>
            <w:tcW w:w="105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10</w:t>
            </w:r>
          </w:p>
        </w:tc>
        <w:tc>
          <w:tcPr>
            <w:tcW w:w="85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5</w:t>
            </w:r>
          </w:p>
        </w:tc>
      </w:tr>
      <w:tr w:rsidR="005307AF" w:rsidRPr="00A779C3" w:rsidTr="00A779C3">
        <w:tc>
          <w:tcPr>
            <w:tcW w:w="7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4</w:t>
            </w:r>
          </w:p>
        </w:tc>
        <w:tc>
          <w:tcPr>
            <w:tcW w:w="105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9</w:t>
            </w:r>
          </w:p>
        </w:tc>
        <w:tc>
          <w:tcPr>
            <w:tcW w:w="85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</w:p>
        </w:tc>
      </w:tr>
      <w:tr w:rsidR="005307AF" w:rsidRPr="00A779C3" w:rsidTr="00A779C3">
        <w:tc>
          <w:tcPr>
            <w:tcW w:w="7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5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5</w:t>
            </w:r>
          </w:p>
        </w:tc>
        <w:tc>
          <w:tcPr>
            <w:tcW w:w="85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</w:p>
        </w:tc>
      </w:tr>
      <w:tr w:rsidR="005307AF" w:rsidRPr="00A779C3" w:rsidTr="00A779C3">
        <w:tc>
          <w:tcPr>
            <w:tcW w:w="77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57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  <w:r w:rsidRPr="00A779C3">
              <w:t>3</w:t>
            </w:r>
          </w:p>
        </w:tc>
        <w:tc>
          <w:tcPr>
            <w:tcW w:w="859" w:type="dxa"/>
          </w:tcPr>
          <w:p w:rsidR="005307AF" w:rsidRPr="00A779C3" w:rsidRDefault="005307AF" w:rsidP="00A779C3">
            <w:pPr>
              <w:pStyle w:val="ListParagraph"/>
              <w:spacing w:after="0" w:line="240" w:lineRule="auto"/>
              <w:ind w:left="0"/>
            </w:pPr>
          </w:p>
        </w:tc>
      </w:tr>
    </w:tbl>
    <w:p w:rsidR="005307AF" w:rsidRDefault="005307AF" w:rsidP="00C37D17">
      <w:pPr>
        <w:pStyle w:val="ListParagraph"/>
      </w:pPr>
    </w:p>
    <w:p w:rsidR="005307AF" w:rsidRDefault="005307AF" w:rsidP="00C37D17">
      <w:pPr>
        <w:pStyle w:val="ListParagraph"/>
      </w:pPr>
    </w:p>
    <w:p w:rsidR="005307AF" w:rsidRDefault="005307AF" w:rsidP="00C37D17">
      <w:pPr>
        <w:pStyle w:val="ListParagraph"/>
      </w:pPr>
      <w:r>
        <w:t>Compare the groups on the sociability ratings, and tell what your result means in the context of the exercise.</w:t>
      </w:r>
    </w:p>
    <w:sectPr w:rsidR="005307AF" w:rsidSect="0016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A04"/>
    <w:multiLevelType w:val="hybridMultilevel"/>
    <w:tmpl w:val="6976468E"/>
    <w:lvl w:ilvl="0" w:tplc="DD6ABF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591"/>
    <w:rsid w:val="00162F34"/>
    <w:rsid w:val="00266838"/>
    <w:rsid w:val="002673A4"/>
    <w:rsid w:val="002E2EA3"/>
    <w:rsid w:val="005307AF"/>
    <w:rsid w:val="00541E0F"/>
    <w:rsid w:val="008B1E93"/>
    <w:rsid w:val="00976E04"/>
    <w:rsid w:val="00A779C3"/>
    <w:rsid w:val="00C37D17"/>
    <w:rsid w:val="00C6512A"/>
    <w:rsid w:val="00C728C2"/>
    <w:rsid w:val="00CA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item">
    <w:name w:val="listitem"/>
    <w:basedOn w:val="DefaultParagraphFont"/>
    <w:uiPriority w:val="99"/>
    <w:rsid w:val="00CA75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A7591"/>
    <w:pPr>
      <w:ind w:left="720"/>
      <w:contextualSpacing/>
    </w:pPr>
  </w:style>
  <w:style w:type="table" w:styleId="TableGrid">
    <w:name w:val="Table Grid"/>
    <w:basedOn w:val="TableNormal"/>
    <w:uiPriority w:val="99"/>
    <w:rsid w:val="00CA75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409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Kristy White</cp:lastModifiedBy>
  <cp:revision>2</cp:revision>
  <dcterms:created xsi:type="dcterms:W3CDTF">2009-12-05T13:40:00Z</dcterms:created>
  <dcterms:modified xsi:type="dcterms:W3CDTF">2009-12-07T22:29:00Z</dcterms:modified>
</cp:coreProperties>
</file>