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CellMar>
          <w:left w:w="0" w:type="dxa"/>
          <w:right w:w="0" w:type="dxa"/>
        </w:tblCellMar>
        <w:tblLook w:val="04A0"/>
      </w:tblPr>
      <w:tblGrid>
        <w:gridCol w:w="9202"/>
        <w:gridCol w:w="878"/>
      </w:tblGrid>
      <w:tr w:rsidR="005442B1" w:rsidRPr="005442B1" w:rsidTr="005442B1">
        <w:trPr>
          <w:jc w:val="center"/>
        </w:trPr>
        <w:tc>
          <w:tcPr>
            <w:tcW w:w="0" w:type="auto"/>
            <w:tcBorders>
              <w:top w:val="outset" w:sz="8" w:space="0" w:color="C0C0C0"/>
              <w:left w:val="outset" w:sz="8" w:space="0" w:color="C0C0C0"/>
              <w:bottom w:val="outset" w:sz="8" w:space="0" w:color="C0C0C0"/>
              <w:right w:val="outset" w:sz="8" w:space="0" w:color="C0C0C0"/>
            </w:tcBorders>
            <w:tcMar>
              <w:top w:w="72" w:type="dxa"/>
              <w:left w:w="72" w:type="dxa"/>
              <w:bottom w:w="72" w:type="dxa"/>
              <w:right w:w="72" w:type="dxa"/>
            </w:tcMar>
            <w:vAlign w:val="center"/>
            <w:hideMark/>
          </w:tcPr>
          <w:p w:rsidR="005442B1" w:rsidRPr="005442B1" w:rsidRDefault="005442B1" w:rsidP="005442B1">
            <w:pPr>
              <w:spacing w:line="240" w:lineRule="auto"/>
              <w:rPr>
                <w:rFonts w:ascii="Calibri" w:eastAsia="Times New Roman" w:hAnsi="Calibri" w:cs="Times New Roman"/>
              </w:rPr>
            </w:pPr>
            <w:r w:rsidRPr="005442B1">
              <w:rPr>
                <w:rFonts w:ascii="Arial" w:eastAsia="Times New Roman" w:hAnsi="Arial" w:cs="Arial"/>
                <w:b/>
                <w:bCs/>
                <w:color w:val="000000"/>
                <w:sz w:val="24"/>
                <w:szCs w:val="24"/>
              </w:rPr>
              <w:t>Directions</w:t>
            </w:r>
            <w:r w:rsidRPr="005442B1">
              <w:rPr>
                <w:rFonts w:ascii="Arial" w:eastAsia="Times New Roman" w:hAnsi="Arial" w:cs="Arial"/>
                <w:sz w:val="24"/>
                <w:szCs w:val="24"/>
              </w:rPr>
              <w:t xml:space="preserve"> </w:t>
            </w:r>
          </w:p>
        </w:tc>
        <w:tc>
          <w:tcPr>
            <w:tcW w:w="0" w:type="auto"/>
            <w:tcBorders>
              <w:top w:val="outset" w:sz="8" w:space="0" w:color="C0C0C0"/>
              <w:left w:val="nil"/>
              <w:bottom w:val="outset" w:sz="8" w:space="0" w:color="C0C0C0"/>
              <w:right w:val="outset" w:sz="8" w:space="0" w:color="C0C0C0"/>
            </w:tcBorders>
            <w:tcMar>
              <w:top w:w="72" w:type="dxa"/>
              <w:left w:w="72" w:type="dxa"/>
              <w:bottom w:w="72" w:type="dxa"/>
              <w:right w:w="72" w:type="dxa"/>
            </w:tcMar>
            <w:vAlign w:val="center"/>
            <w:hideMark/>
          </w:tcPr>
          <w:p w:rsidR="005442B1" w:rsidRPr="005442B1" w:rsidRDefault="005442B1" w:rsidP="005442B1">
            <w:pPr>
              <w:spacing w:line="240" w:lineRule="auto"/>
              <w:jc w:val="center"/>
              <w:rPr>
                <w:rFonts w:ascii="Calibri" w:eastAsia="Times New Roman" w:hAnsi="Calibri" w:cs="Times New Roman"/>
              </w:rPr>
            </w:pPr>
            <w:r w:rsidRPr="005442B1">
              <w:rPr>
                <w:rFonts w:ascii="Arial" w:eastAsia="Times New Roman" w:hAnsi="Arial" w:cs="Arial"/>
                <w:b/>
                <w:bCs/>
                <w:color w:val="000000"/>
                <w:sz w:val="24"/>
                <w:szCs w:val="24"/>
              </w:rPr>
              <w:t>Points</w:t>
            </w:r>
            <w:r w:rsidRPr="005442B1">
              <w:rPr>
                <w:rFonts w:ascii="Arial" w:eastAsia="Times New Roman" w:hAnsi="Arial" w:cs="Arial"/>
                <w:sz w:val="24"/>
                <w:szCs w:val="24"/>
              </w:rPr>
              <w:t xml:space="preserve"> </w:t>
            </w:r>
          </w:p>
        </w:tc>
      </w:tr>
      <w:tr w:rsidR="005442B1" w:rsidRPr="005442B1" w:rsidTr="005442B1">
        <w:trPr>
          <w:jc w:val="center"/>
        </w:trPr>
        <w:tc>
          <w:tcPr>
            <w:tcW w:w="0" w:type="auto"/>
            <w:tcBorders>
              <w:top w:val="nil"/>
              <w:left w:val="outset" w:sz="8" w:space="0" w:color="C0C0C0"/>
              <w:bottom w:val="outset" w:sz="8" w:space="0" w:color="C0C0C0"/>
              <w:right w:val="outset" w:sz="8" w:space="0" w:color="C0C0C0"/>
            </w:tcBorders>
            <w:tcMar>
              <w:top w:w="72" w:type="dxa"/>
              <w:left w:w="72" w:type="dxa"/>
              <w:bottom w:w="72" w:type="dxa"/>
              <w:right w:w="72" w:type="dxa"/>
            </w:tcMar>
            <w:vAlign w:val="center"/>
            <w:hideMark/>
          </w:tcPr>
          <w:p w:rsidR="005442B1" w:rsidRPr="005442B1" w:rsidRDefault="005442B1" w:rsidP="005442B1">
            <w:pPr>
              <w:spacing w:line="240" w:lineRule="auto"/>
              <w:rPr>
                <w:rFonts w:ascii="Calibri" w:eastAsia="Times New Roman" w:hAnsi="Calibri" w:cs="Times New Roman"/>
              </w:rPr>
            </w:pPr>
            <w:r w:rsidRPr="005442B1">
              <w:rPr>
                <w:rFonts w:ascii="Arial" w:eastAsia="Times New Roman" w:hAnsi="Arial" w:cs="Arial"/>
                <w:sz w:val="24"/>
                <w:szCs w:val="24"/>
              </w:rPr>
              <w:t>The files must be named as below:</w:t>
            </w:r>
          </w:p>
          <w:p w:rsidR="005442B1" w:rsidRPr="005442B1" w:rsidRDefault="005442B1" w:rsidP="005442B1">
            <w:pPr>
              <w:spacing w:line="240" w:lineRule="auto"/>
              <w:rPr>
                <w:rFonts w:ascii="Calibri" w:eastAsia="Times New Roman" w:hAnsi="Calibri" w:cs="Times New Roman"/>
              </w:rPr>
            </w:pPr>
            <w:r w:rsidRPr="005442B1">
              <w:rPr>
                <w:rFonts w:ascii="Arial" w:eastAsia="Times New Roman" w:hAnsi="Arial" w:cs="Arial"/>
                <w:sz w:val="24"/>
                <w:szCs w:val="24"/>
              </w:rPr>
              <w:t>Buttons.java</w:t>
            </w:r>
          </w:p>
          <w:p w:rsidR="005442B1" w:rsidRPr="005442B1" w:rsidRDefault="005442B1" w:rsidP="005442B1">
            <w:pPr>
              <w:spacing w:line="240" w:lineRule="auto"/>
              <w:rPr>
                <w:rFonts w:ascii="Calibri" w:eastAsia="Times New Roman" w:hAnsi="Calibri" w:cs="Times New Roman"/>
              </w:rPr>
            </w:pPr>
            <w:r w:rsidRPr="005442B1">
              <w:rPr>
                <w:rFonts w:ascii="Arial" w:eastAsia="Times New Roman" w:hAnsi="Arial" w:cs="Arial"/>
                <w:sz w:val="24"/>
                <w:szCs w:val="24"/>
              </w:rPr>
              <w:t xml:space="preserve">Ensure you include </w:t>
            </w:r>
            <w:r w:rsidRPr="005442B1">
              <w:rPr>
                <w:rFonts w:ascii="Arial" w:eastAsia="Times New Roman" w:hAnsi="Arial" w:cs="Arial"/>
                <w:b/>
                <w:bCs/>
                <w:color w:val="800000"/>
                <w:sz w:val="24"/>
                <w:szCs w:val="24"/>
              </w:rPr>
              <w:t>ALL</w:t>
            </w:r>
            <w:r w:rsidRPr="005442B1">
              <w:rPr>
                <w:rFonts w:ascii="Arial" w:eastAsia="Times New Roman" w:hAnsi="Arial" w:cs="Arial"/>
                <w:sz w:val="24"/>
                <w:szCs w:val="24"/>
              </w:rPr>
              <w:t xml:space="preserve"> files required to make your program compile and run.</w:t>
            </w:r>
            <w:r w:rsidRPr="005442B1">
              <w:rPr>
                <w:rFonts w:ascii="Arial" w:eastAsia="Times New Roman" w:hAnsi="Arial" w:cs="Arial"/>
                <w:sz w:val="24"/>
                <w:szCs w:val="24"/>
              </w:rPr>
              <w:br/>
              <w:t xml:space="preserve">I would like to see your </w:t>
            </w:r>
            <w:r w:rsidRPr="005442B1">
              <w:rPr>
                <w:rFonts w:ascii="Arial" w:eastAsia="Times New Roman" w:hAnsi="Arial" w:cs="Arial"/>
                <w:b/>
                <w:bCs/>
                <w:color w:val="800000"/>
                <w:sz w:val="24"/>
                <w:szCs w:val="24"/>
              </w:rPr>
              <w:t>.java</w:t>
            </w:r>
            <w:r w:rsidRPr="005442B1">
              <w:rPr>
                <w:rFonts w:ascii="Arial" w:eastAsia="Times New Roman" w:hAnsi="Arial" w:cs="Arial"/>
                <w:sz w:val="24"/>
                <w:szCs w:val="24"/>
              </w:rPr>
              <w:t xml:space="preserve"> files </w:t>
            </w:r>
            <w:r w:rsidRPr="005442B1">
              <w:rPr>
                <w:rFonts w:ascii="Arial" w:eastAsia="Times New Roman" w:hAnsi="Arial" w:cs="Arial"/>
                <w:b/>
                <w:bCs/>
                <w:color w:val="800000"/>
                <w:sz w:val="24"/>
                <w:szCs w:val="24"/>
              </w:rPr>
              <w:t>only</w:t>
            </w:r>
            <w:r w:rsidRPr="005442B1">
              <w:rPr>
                <w:rFonts w:ascii="Arial" w:eastAsia="Times New Roman" w:hAnsi="Arial" w:cs="Arial"/>
                <w:sz w:val="24"/>
                <w:szCs w:val="24"/>
              </w:rPr>
              <w:t>.</w:t>
            </w:r>
          </w:p>
          <w:p w:rsidR="005442B1" w:rsidRPr="005442B1" w:rsidRDefault="005442B1" w:rsidP="005442B1">
            <w:pPr>
              <w:spacing w:line="240" w:lineRule="auto"/>
              <w:rPr>
                <w:rFonts w:ascii="Calibri" w:eastAsia="Times New Roman" w:hAnsi="Calibri" w:cs="Times New Roman"/>
              </w:rPr>
            </w:pPr>
            <w:r w:rsidRPr="005442B1">
              <w:rPr>
                <w:rFonts w:ascii="Arial" w:eastAsia="Times New Roman" w:hAnsi="Arial" w:cs="Arial"/>
                <w:i/>
                <w:iCs/>
                <w:sz w:val="24"/>
                <w:szCs w:val="24"/>
              </w:rPr>
              <w:t>Proper coding conventions required the first letter of the class start with a capital letter and the first letter of each additional word start with a capital letter</w:t>
            </w:r>
            <w:r w:rsidRPr="005442B1">
              <w:rPr>
                <w:rFonts w:ascii="Arial" w:eastAsia="Times New Roman" w:hAnsi="Arial" w:cs="Arial"/>
                <w:sz w:val="24"/>
                <w:szCs w:val="24"/>
              </w:rPr>
              <w:t>. </w:t>
            </w:r>
          </w:p>
        </w:tc>
        <w:tc>
          <w:tcPr>
            <w:tcW w:w="0" w:type="auto"/>
            <w:tcBorders>
              <w:top w:val="nil"/>
              <w:left w:val="nil"/>
              <w:bottom w:val="outset" w:sz="8" w:space="0" w:color="C0C0C0"/>
              <w:right w:val="outset" w:sz="8" w:space="0" w:color="C0C0C0"/>
            </w:tcBorders>
            <w:tcMar>
              <w:top w:w="72" w:type="dxa"/>
              <w:left w:w="72" w:type="dxa"/>
              <w:bottom w:w="72" w:type="dxa"/>
              <w:right w:w="72" w:type="dxa"/>
            </w:tcMar>
            <w:vAlign w:val="center"/>
            <w:hideMark/>
          </w:tcPr>
          <w:p w:rsidR="005442B1" w:rsidRPr="005442B1" w:rsidRDefault="005442B1" w:rsidP="005442B1">
            <w:pPr>
              <w:spacing w:line="240" w:lineRule="auto"/>
              <w:jc w:val="center"/>
              <w:rPr>
                <w:rFonts w:ascii="Calibri" w:eastAsia="Times New Roman" w:hAnsi="Calibri" w:cs="Times New Roman"/>
              </w:rPr>
            </w:pPr>
            <w:r w:rsidRPr="005442B1">
              <w:rPr>
                <w:rFonts w:ascii="Arial" w:eastAsia="Times New Roman" w:hAnsi="Arial" w:cs="Arial"/>
                <w:color w:val="000000"/>
                <w:sz w:val="24"/>
                <w:szCs w:val="24"/>
              </w:rPr>
              <w:t>4</w:t>
            </w:r>
          </w:p>
        </w:tc>
      </w:tr>
      <w:tr w:rsidR="005442B1" w:rsidRPr="005442B1" w:rsidTr="005442B1">
        <w:trPr>
          <w:jc w:val="center"/>
        </w:trPr>
        <w:tc>
          <w:tcPr>
            <w:tcW w:w="0" w:type="auto"/>
            <w:tcBorders>
              <w:top w:val="nil"/>
              <w:left w:val="outset" w:sz="8" w:space="0" w:color="C0C0C0"/>
              <w:bottom w:val="outset" w:sz="8" w:space="0" w:color="C0C0C0"/>
              <w:right w:val="outset" w:sz="8" w:space="0" w:color="C0C0C0"/>
            </w:tcBorders>
            <w:tcMar>
              <w:top w:w="72" w:type="dxa"/>
              <w:left w:w="72" w:type="dxa"/>
              <w:bottom w:w="72" w:type="dxa"/>
              <w:right w:w="72" w:type="dxa"/>
            </w:tcMar>
            <w:vAlign w:val="center"/>
            <w:hideMark/>
          </w:tcPr>
          <w:p w:rsidR="005442B1" w:rsidRPr="005442B1" w:rsidRDefault="005442B1" w:rsidP="005442B1">
            <w:pPr>
              <w:spacing w:line="240" w:lineRule="auto"/>
              <w:rPr>
                <w:rFonts w:ascii="Calibri" w:eastAsia="Times New Roman" w:hAnsi="Calibri" w:cs="Times New Roman"/>
              </w:rPr>
            </w:pPr>
            <w:r w:rsidRPr="005442B1">
              <w:rPr>
                <w:rFonts w:ascii="Verdana" w:eastAsia="Times New Roman" w:hAnsi="Verdana" w:cs="Times New Roman"/>
                <w:b/>
                <w:bCs/>
                <w:color w:val="943634"/>
                <w:sz w:val="24"/>
                <w:szCs w:val="24"/>
              </w:rPr>
              <w:t>Basic Requirements</w:t>
            </w:r>
          </w:p>
          <w:p w:rsidR="005442B1" w:rsidRPr="005442B1" w:rsidRDefault="005442B1" w:rsidP="005442B1">
            <w:pPr>
              <w:spacing w:line="240" w:lineRule="auto"/>
              <w:rPr>
                <w:rFonts w:ascii="Calibri" w:eastAsia="Times New Roman" w:hAnsi="Calibri" w:cs="Times New Roman"/>
              </w:rPr>
            </w:pPr>
            <w:r w:rsidRPr="005442B1">
              <w:rPr>
                <w:rFonts w:ascii="Verdana" w:eastAsia="Times New Roman" w:hAnsi="Verdana" w:cs="Times New Roman"/>
                <w:sz w:val="24"/>
                <w:szCs w:val="24"/>
              </w:rPr>
              <w:t xml:space="preserve">Write a complete program named </w:t>
            </w:r>
            <w:r w:rsidRPr="005442B1">
              <w:rPr>
                <w:rFonts w:ascii="Verdana" w:eastAsia="Times New Roman" w:hAnsi="Verdana" w:cs="Times New Roman"/>
                <w:b/>
                <w:bCs/>
                <w:color w:val="800000"/>
                <w:sz w:val="24"/>
                <w:szCs w:val="24"/>
              </w:rPr>
              <w:t>Buttons</w:t>
            </w:r>
            <w:r w:rsidRPr="005442B1">
              <w:rPr>
                <w:rFonts w:ascii="Verdana" w:eastAsia="Times New Roman" w:hAnsi="Verdana" w:cs="Times New Roman"/>
                <w:sz w:val="24"/>
                <w:szCs w:val="24"/>
              </w:rPr>
              <w:t xml:space="preserve"> </w:t>
            </w:r>
            <w:proofErr w:type="gramStart"/>
            <w:r w:rsidRPr="005442B1">
              <w:rPr>
                <w:rFonts w:ascii="Verdana" w:eastAsia="Times New Roman" w:hAnsi="Verdana" w:cs="Times New Roman"/>
                <w:sz w:val="24"/>
                <w:szCs w:val="24"/>
              </w:rPr>
              <w:t>that implements</w:t>
            </w:r>
            <w:proofErr w:type="gramEnd"/>
            <w:r w:rsidRPr="005442B1">
              <w:rPr>
                <w:rFonts w:ascii="Verdana" w:eastAsia="Times New Roman" w:hAnsi="Verdana" w:cs="Times New Roman"/>
                <w:sz w:val="24"/>
                <w:szCs w:val="24"/>
              </w:rPr>
              <w:t xml:space="preserve"> a window with three buttons – </w:t>
            </w:r>
            <w:r w:rsidRPr="005442B1">
              <w:rPr>
                <w:rFonts w:ascii="Verdana" w:eastAsia="Times New Roman" w:hAnsi="Verdana" w:cs="Times New Roman"/>
                <w:b/>
                <w:bCs/>
                <w:color w:val="800000"/>
                <w:sz w:val="24"/>
                <w:szCs w:val="24"/>
              </w:rPr>
              <w:t>left</w:t>
            </w:r>
            <w:r w:rsidRPr="005442B1">
              <w:rPr>
                <w:rFonts w:ascii="Verdana" w:eastAsia="Times New Roman" w:hAnsi="Verdana" w:cs="Times New Roman"/>
                <w:sz w:val="24"/>
                <w:szCs w:val="24"/>
              </w:rPr>
              <w:t xml:space="preserve">, </w:t>
            </w:r>
            <w:r w:rsidRPr="005442B1">
              <w:rPr>
                <w:rFonts w:ascii="Verdana" w:eastAsia="Times New Roman" w:hAnsi="Verdana" w:cs="Times New Roman"/>
                <w:b/>
                <w:bCs/>
                <w:color w:val="800000"/>
                <w:sz w:val="24"/>
                <w:szCs w:val="24"/>
              </w:rPr>
              <w:t>blue</w:t>
            </w:r>
            <w:r w:rsidRPr="005442B1">
              <w:rPr>
                <w:rFonts w:ascii="Verdana" w:eastAsia="Times New Roman" w:hAnsi="Verdana" w:cs="Times New Roman"/>
                <w:sz w:val="24"/>
                <w:szCs w:val="24"/>
              </w:rPr>
              <w:t xml:space="preserve">, and </w:t>
            </w:r>
            <w:r w:rsidRPr="005442B1">
              <w:rPr>
                <w:rFonts w:ascii="Verdana" w:eastAsia="Times New Roman" w:hAnsi="Verdana" w:cs="Times New Roman"/>
                <w:b/>
                <w:bCs/>
                <w:color w:val="800000"/>
                <w:sz w:val="24"/>
                <w:szCs w:val="24"/>
              </w:rPr>
              <w:t>reset</w:t>
            </w:r>
            <w:r w:rsidRPr="005442B1">
              <w:rPr>
                <w:rFonts w:ascii="Verdana" w:eastAsia="Times New Roman" w:hAnsi="Verdana" w:cs="Times New Roman"/>
                <w:sz w:val="24"/>
                <w:szCs w:val="24"/>
              </w:rPr>
              <w:t xml:space="preserve">. When the </w:t>
            </w:r>
            <w:r w:rsidRPr="005442B1">
              <w:rPr>
                <w:rFonts w:ascii="Verdana" w:eastAsia="Times New Roman" w:hAnsi="Verdana" w:cs="Times New Roman"/>
                <w:b/>
                <w:bCs/>
                <w:color w:val="800000"/>
                <w:sz w:val="24"/>
                <w:szCs w:val="24"/>
              </w:rPr>
              <w:t>left</w:t>
            </w:r>
            <w:r w:rsidRPr="005442B1">
              <w:rPr>
                <w:rFonts w:ascii="Verdana" w:eastAsia="Times New Roman" w:hAnsi="Verdana" w:cs="Times New Roman"/>
                <w:sz w:val="24"/>
                <w:szCs w:val="24"/>
              </w:rPr>
              <w:t xml:space="preserve"> button is clicked, the window’s contents (the three buttons) </w:t>
            </w:r>
            <w:r w:rsidRPr="005442B1">
              <w:rPr>
                <w:rFonts w:ascii="Verdana" w:eastAsia="Times New Roman" w:hAnsi="Verdana" w:cs="Times New Roman"/>
                <w:b/>
                <w:bCs/>
                <w:color w:val="800000"/>
                <w:sz w:val="24"/>
                <w:szCs w:val="24"/>
              </w:rPr>
              <w:t>shifts</w:t>
            </w:r>
            <w:r w:rsidRPr="005442B1">
              <w:rPr>
                <w:rFonts w:ascii="Verdana" w:eastAsia="Times New Roman" w:hAnsi="Verdana" w:cs="Times New Roman"/>
                <w:sz w:val="24"/>
                <w:szCs w:val="24"/>
              </w:rPr>
              <w:t xml:space="preserve"> </w:t>
            </w:r>
            <w:r w:rsidRPr="005442B1">
              <w:rPr>
                <w:rFonts w:ascii="Verdana" w:eastAsia="Times New Roman" w:hAnsi="Verdana" w:cs="Times New Roman"/>
                <w:b/>
                <w:bCs/>
                <w:color w:val="800000"/>
                <w:sz w:val="24"/>
                <w:szCs w:val="24"/>
              </w:rPr>
              <w:t>left</w:t>
            </w:r>
            <w:r w:rsidRPr="005442B1">
              <w:rPr>
                <w:rFonts w:ascii="Verdana" w:eastAsia="Times New Roman" w:hAnsi="Verdana" w:cs="Times New Roman"/>
                <w:sz w:val="24"/>
                <w:szCs w:val="24"/>
              </w:rPr>
              <w:t xml:space="preserve">. When the </w:t>
            </w:r>
            <w:r w:rsidRPr="005442B1">
              <w:rPr>
                <w:rFonts w:ascii="Verdana" w:eastAsia="Times New Roman" w:hAnsi="Verdana" w:cs="Times New Roman"/>
                <w:b/>
                <w:bCs/>
                <w:color w:val="800000"/>
                <w:sz w:val="24"/>
                <w:szCs w:val="24"/>
              </w:rPr>
              <w:t>blue</w:t>
            </w:r>
            <w:r w:rsidRPr="005442B1">
              <w:rPr>
                <w:rFonts w:ascii="Verdana" w:eastAsia="Times New Roman" w:hAnsi="Verdana" w:cs="Times New Roman"/>
                <w:sz w:val="24"/>
                <w:szCs w:val="24"/>
              </w:rPr>
              <w:t xml:space="preserve"> </w:t>
            </w:r>
            <w:r w:rsidRPr="005442B1">
              <w:rPr>
                <w:rFonts w:ascii="Verdana" w:eastAsia="Times New Roman" w:hAnsi="Verdana" w:cs="Times New Roman"/>
                <w:b/>
                <w:bCs/>
                <w:color w:val="800000"/>
                <w:sz w:val="24"/>
                <w:szCs w:val="24"/>
              </w:rPr>
              <w:t>button</w:t>
            </w:r>
            <w:r w:rsidRPr="005442B1">
              <w:rPr>
                <w:rFonts w:ascii="Verdana" w:eastAsia="Times New Roman" w:hAnsi="Verdana" w:cs="Times New Roman"/>
                <w:sz w:val="24"/>
                <w:szCs w:val="24"/>
              </w:rPr>
              <w:t xml:space="preserve"> is clicked, the window’s background color changes to </w:t>
            </w:r>
            <w:r w:rsidRPr="005442B1">
              <w:rPr>
                <w:rFonts w:ascii="Verdana" w:eastAsia="Times New Roman" w:hAnsi="Verdana" w:cs="Times New Roman"/>
                <w:b/>
                <w:bCs/>
                <w:color w:val="800000"/>
                <w:sz w:val="24"/>
                <w:szCs w:val="24"/>
              </w:rPr>
              <w:t>blue</w:t>
            </w:r>
            <w:r w:rsidRPr="005442B1">
              <w:rPr>
                <w:rFonts w:ascii="Verdana" w:eastAsia="Times New Roman" w:hAnsi="Verdana" w:cs="Times New Roman"/>
                <w:sz w:val="24"/>
                <w:szCs w:val="24"/>
              </w:rPr>
              <w:t xml:space="preserve">. When the </w:t>
            </w:r>
            <w:r w:rsidRPr="005442B1">
              <w:rPr>
                <w:rFonts w:ascii="Verdana" w:eastAsia="Times New Roman" w:hAnsi="Verdana" w:cs="Times New Roman"/>
                <w:b/>
                <w:bCs/>
                <w:color w:val="800000"/>
                <w:sz w:val="24"/>
                <w:szCs w:val="24"/>
              </w:rPr>
              <w:t>reset</w:t>
            </w:r>
            <w:r w:rsidRPr="005442B1">
              <w:rPr>
                <w:rFonts w:ascii="Verdana" w:eastAsia="Times New Roman" w:hAnsi="Verdana" w:cs="Times New Roman"/>
                <w:sz w:val="24"/>
                <w:szCs w:val="24"/>
              </w:rPr>
              <w:t xml:space="preserve"> button is clicked, the window’s contents shifts back to the original center alignment and the window’s background color changes back to its original color.</w:t>
            </w:r>
          </w:p>
          <w:p w:rsidR="005442B1" w:rsidRPr="005442B1" w:rsidRDefault="005442B1" w:rsidP="005442B1">
            <w:pPr>
              <w:spacing w:line="240" w:lineRule="auto"/>
              <w:rPr>
                <w:rFonts w:ascii="Calibri" w:eastAsia="Times New Roman" w:hAnsi="Calibri" w:cs="Times New Roman"/>
              </w:rPr>
            </w:pPr>
            <w:r w:rsidRPr="005442B1">
              <w:rPr>
                <w:rFonts w:ascii="Verdana" w:eastAsia="Times New Roman" w:hAnsi="Verdana" w:cs="Times New Roman"/>
                <w:sz w:val="24"/>
                <w:szCs w:val="24"/>
              </w:rPr>
              <w:t>In implementing the reset functionality, don’t try to figure out a color constant that’s used for the window’s original color value. That’s counterproductive because the color might be different on different computers. Instead, retrieve and save the window’s original color and then when the color needs to be reset, use that saved original color value.</w:t>
            </w:r>
          </w:p>
          <w:p w:rsidR="005442B1" w:rsidRPr="005442B1" w:rsidRDefault="005442B1" w:rsidP="005442B1">
            <w:pPr>
              <w:spacing w:line="240" w:lineRule="auto"/>
              <w:rPr>
                <w:rFonts w:ascii="Calibri" w:eastAsia="Times New Roman" w:hAnsi="Calibri" w:cs="Times New Roman"/>
              </w:rPr>
            </w:pPr>
            <w:r w:rsidRPr="005442B1">
              <w:rPr>
                <w:rFonts w:ascii="Verdana" w:eastAsia="Times New Roman" w:hAnsi="Verdana" w:cs="Times New Roman"/>
                <w:sz w:val="24"/>
                <w:szCs w:val="24"/>
              </w:rPr>
              <w:t>Original display:</w:t>
            </w:r>
          </w:p>
          <w:p w:rsidR="005442B1" w:rsidRPr="005442B1" w:rsidRDefault="005442B1" w:rsidP="005442B1">
            <w:pPr>
              <w:rPr>
                <w:rFonts w:ascii="Calibri" w:eastAsia="Times New Roman" w:hAnsi="Calibri" w:cs="Times New Roman"/>
              </w:rPr>
            </w:pPr>
            <w:r>
              <w:rPr>
                <w:rFonts w:ascii="Calibri" w:eastAsia="Times New Roman" w:hAnsi="Calibri" w:cs="Times New Roman"/>
                <w:noProof/>
              </w:rPr>
              <w:drawing>
                <wp:inline distT="0" distB="0" distL="0" distR="0">
                  <wp:extent cx="2676525" cy="1781175"/>
                  <wp:effectExtent l="19050" t="0" r="9525" b="0"/>
                  <wp:docPr id="1" name="Picture 1" descr="http://parkonline.org/pub/content/16de234b-0eda-44f1-a747-8f7b720fdc34/f7f02d0f-2e51-4a37-959d-5e36f66696cb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konline.org/pub/content/16de234b-0eda-44f1-a747-8f7b720fdc34/f7f02d0f-2e51-4a37-959d-5e36f66696cb_files/image001.jpg"/>
                          <pic:cNvPicPr>
                            <a:picLocks noChangeAspect="1" noChangeArrowheads="1"/>
                          </pic:cNvPicPr>
                        </pic:nvPicPr>
                        <pic:blipFill>
                          <a:blip r:embed="rId4"/>
                          <a:srcRect/>
                          <a:stretch>
                            <a:fillRect/>
                          </a:stretch>
                        </pic:blipFill>
                        <pic:spPr bwMode="auto">
                          <a:xfrm>
                            <a:off x="0" y="0"/>
                            <a:ext cx="2676525" cy="1781175"/>
                          </a:xfrm>
                          <a:prstGeom prst="rect">
                            <a:avLst/>
                          </a:prstGeom>
                          <a:noFill/>
                          <a:ln w="9525">
                            <a:noFill/>
                            <a:miter lim="800000"/>
                            <a:headEnd/>
                            <a:tailEnd/>
                          </a:ln>
                        </pic:spPr>
                      </pic:pic>
                    </a:graphicData>
                  </a:graphic>
                </wp:inline>
              </w:drawing>
            </w:r>
          </w:p>
          <w:p w:rsidR="005442B1" w:rsidRPr="005442B1" w:rsidRDefault="005442B1" w:rsidP="005442B1">
            <w:pPr>
              <w:rPr>
                <w:rFonts w:ascii="Calibri" w:eastAsia="Times New Roman" w:hAnsi="Calibri" w:cs="Times New Roman"/>
              </w:rPr>
            </w:pPr>
            <w:r w:rsidRPr="005442B1">
              <w:rPr>
                <w:rFonts w:ascii="Arial" w:eastAsia="Times New Roman" w:hAnsi="Arial" w:cs="Arial"/>
                <w:sz w:val="24"/>
                <w:szCs w:val="24"/>
              </w:rPr>
              <w:t>After Left button is clicked:</w:t>
            </w:r>
          </w:p>
          <w:p w:rsidR="005442B1" w:rsidRPr="005442B1" w:rsidRDefault="005442B1" w:rsidP="005442B1">
            <w:pPr>
              <w:rPr>
                <w:rFonts w:ascii="Calibri" w:eastAsia="Times New Roman" w:hAnsi="Calibri" w:cs="Times New Roman"/>
              </w:rPr>
            </w:pPr>
            <w:r>
              <w:rPr>
                <w:rFonts w:ascii="Calibri" w:eastAsia="Times New Roman" w:hAnsi="Calibri" w:cs="Times New Roman"/>
                <w:noProof/>
              </w:rPr>
              <w:lastRenderedPageBreak/>
              <w:drawing>
                <wp:inline distT="0" distB="0" distL="0" distR="0">
                  <wp:extent cx="2676525" cy="1781175"/>
                  <wp:effectExtent l="19050" t="0" r="9525" b="0"/>
                  <wp:docPr id="2" name="Picture 2" descr="http://parkonline.org/pub/content/16de234b-0eda-44f1-a747-8f7b720fdc34/f7f02d0f-2e51-4a37-959d-5e36f66696cb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rkonline.org/pub/content/16de234b-0eda-44f1-a747-8f7b720fdc34/f7f02d0f-2e51-4a37-959d-5e36f66696cb_files/image002.jpg"/>
                          <pic:cNvPicPr>
                            <a:picLocks noChangeAspect="1" noChangeArrowheads="1"/>
                          </pic:cNvPicPr>
                        </pic:nvPicPr>
                        <pic:blipFill>
                          <a:blip r:embed="rId5"/>
                          <a:srcRect/>
                          <a:stretch>
                            <a:fillRect/>
                          </a:stretch>
                        </pic:blipFill>
                        <pic:spPr bwMode="auto">
                          <a:xfrm>
                            <a:off x="0" y="0"/>
                            <a:ext cx="2676525" cy="1781175"/>
                          </a:xfrm>
                          <a:prstGeom prst="rect">
                            <a:avLst/>
                          </a:prstGeom>
                          <a:noFill/>
                          <a:ln w="9525">
                            <a:noFill/>
                            <a:miter lim="800000"/>
                            <a:headEnd/>
                            <a:tailEnd/>
                          </a:ln>
                        </pic:spPr>
                      </pic:pic>
                    </a:graphicData>
                  </a:graphic>
                </wp:inline>
              </w:drawing>
            </w:r>
          </w:p>
          <w:p w:rsidR="005442B1" w:rsidRPr="005442B1" w:rsidRDefault="005442B1" w:rsidP="005442B1">
            <w:pPr>
              <w:rPr>
                <w:rFonts w:ascii="Calibri" w:eastAsia="Times New Roman" w:hAnsi="Calibri" w:cs="Times New Roman"/>
              </w:rPr>
            </w:pPr>
            <w:r w:rsidRPr="005442B1">
              <w:rPr>
                <w:rFonts w:ascii="Arial" w:eastAsia="Times New Roman" w:hAnsi="Arial" w:cs="Arial"/>
                <w:sz w:val="24"/>
                <w:szCs w:val="24"/>
              </w:rPr>
              <w:t>After Blue button is clicked:</w:t>
            </w:r>
          </w:p>
          <w:p w:rsidR="005442B1" w:rsidRPr="005442B1" w:rsidRDefault="005442B1" w:rsidP="005442B1">
            <w:pPr>
              <w:rPr>
                <w:rFonts w:ascii="Calibri" w:eastAsia="Times New Roman" w:hAnsi="Calibri" w:cs="Times New Roman"/>
              </w:rPr>
            </w:pPr>
            <w:r>
              <w:rPr>
                <w:rFonts w:ascii="Calibri" w:eastAsia="Times New Roman" w:hAnsi="Calibri" w:cs="Times New Roman"/>
                <w:noProof/>
                <w:spacing w:val="-3"/>
              </w:rPr>
              <w:drawing>
                <wp:inline distT="0" distB="0" distL="0" distR="0">
                  <wp:extent cx="2676525" cy="1781175"/>
                  <wp:effectExtent l="19050" t="0" r="9525" b="0"/>
                  <wp:docPr id="3" name="Picture 3" descr="http://parkonline.org/pub/content/16de234b-0eda-44f1-a747-8f7b720fdc34/f7f02d0f-2e51-4a37-959d-5e36f66696cb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rkonline.org/pub/content/16de234b-0eda-44f1-a747-8f7b720fdc34/f7f02d0f-2e51-4a37-959d-5e36f66696cb_files/image003.jpg"/>
                          <pic:cNvPicPr>
                            <a:picLocks noChangeAspect="1" noChangeArrowheads="1"/>
                          </pic:cNvPicPr>
                        </pic:nvPicPr>
                        <pic:blipFill>
                          <a:blip r:embed="rId6"/>
                          <a:srcRect/>
                          <a:stretch>
                            <a:fillRect/>
                          </a:stretch>
                        </pic:blipFill>
                        <pic:spPr bwMode="auto">
                          <a:xfrm>
                            <a:off x="0" y="0"/>
                            <a:ext cx="2676525" cy="1781175"/>
                          </a:xfrm>
                          <a:prstGeom prst="rect">
                            <a:avLst/>
                          </a:prstGeom>
                          <a:noFill/>
                          <a:ln w="9525">
                            <a:noFill/>
                            <a:miter lim="800000"/>
                            <a:headEnd/>
                            <a:tailEnd/>
                          </a:ln>
                        </pic:spPr>
                      </pic:pic>
                    </a:graphicData>
                  </a:graphic>
                </wp:inline>
              </w:drawing>
            </w:r>
          </w:p>
          <w:p w:rsidR="005442B1" w:rsidRPr="005442B1" w:rsidRDefault="005442B1" w:rsidP="005442B1">
            <w:pPr>
              <w:rPr>
                <w:rFonts w:ascii="Calibri" w:eastAsia="Times New Roman" w:hAnsi="Calibri" w:cs="Times New Roman"/>
              </w:rPr>
            </w:pPr>
            <w:r w:rsidRPr="005442B1">
              <w:rPr>
                <w:rFonts w:ascii="Arial" w:eastAsia="Times New Roman" w:hAnsi="Arial" w:cs="Arial"/>
                <w:sz w:val="24"/>
                <w:szCs w:val="24"/>
              </w:rPr>
              <w:t>After Reset button is clicked:</w:t>
            </w:r>
          </w:p>
          <w:p w:rsidR="005442B1" w:rsidRPr="005442B1" w:rsidRDefault="005442B1" w:rsidP="005442B1">
            <w:pPr>
              <w:rPr>
                <w:rFonts w:ascii="Calibri" w:eastAsia="Times New Roman" w:hAnsi="Calibri" w:cs="Times New Roman"/>
              </w:rPr>
            </w:pPr>
            <w:r>
              <w:rPr>
                <w:rFonts w:ascii="Calibri" w:eastAsia="Times New Roman" w:hAnsi="Calibri" w:cs="Times New Roman"/>
                <w:noProof/>
                <w:spacing w:val="-3"/>
              </w:rPr>
              <w:drawing>
                <wp:inline distT="0" distB="0" distL="0" distR="0">
                  <wp:extent cx="2676525" cy="1781175"/>
                  <wp:effectExtent l="19050" t="0" r="9525" b="0"/>
                  <wp:docPr id="4" name="Picture 4" descr="http://parkonline.org/pub/content/16de234b-0eda-44f1-a747-8f7b720fdc34/f7f02d0f-2e51-4a37-959d-5e36f66696cb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rkonline.org/pub/content/16de234b-0eda-44f1-a747-8f7b720fdc34/f7f02d0f-2e51-4a37-959d-5e36f66696cb_files/image004.jpg"/>
                          <pic:cNvPicPr>
                            <a:picLocks noChangeAspect="1" noChangeArrowheads="1"/>
                          </pic:cNvPicPr>
                        </pic:nvPicPr>
                        <pic:blipFill>
                          <a:blip r:embed="rId7"/>
                          <a:srcRect/>
                          <a:stretch>
                            <a:fillRect/>
                          </a:stretch>
                        </pic:blipFill>
                        <pic:spPr bwMode="auto">
                          <a:xfrm>
                            <a:off x="0" y="0"/>
                            <a:ext cx="2676525" cy="1781175"/>
                          </a:xfrm>
                          <a:prstGeom prst="rect">
                            <a:avLst/>
                          </a:prstGeom>
                          <a:noFill/>
                          <a:ln w="9525">
                            <a:noFill/>
                            <a:miter lim="800000"/>
                            <a:headEnd/>
                            <a:tailEnd/>
                          </a:ln>
                        </pic:spPr>
                      </pic:pic>
                    </a:graphicData>
                  </a:graphic>
                </wp:inline>
              </w:drawing>
            </w:r>
          </w:p>
          <w:p w:rsidR="005442B1" w:rsidRPr="005442B1" w:rsidRDefault="005442B1" w:rsidP="005442B1">
            <w:pPr>
              <w:spacing w:line="240" w:lineRule="auto"/>
              <w:rPr>
                <w:rFonts w:ascii="Calibri" w:eastAsia="Times New Roman" w:hAnsi="Calibri" w:cs="Times New Roman"/>
              </w:rPr>
            </w:pPr>
            <w:r w:rsidRPr="005442B1">
              <w:rPr>
                <w:rFonts w:ascii="Arial" w:eastAsia="Times New Roman" w:hAnsi="Arial" w:cs="Arial"/>
                <w:sz w:val="24"/>
                <w:szCs w:val="24"/>
              </w:rPr>
              <w:t>As always:</w:t>
            </w:r>
          </w:p>
          <w:p w:rsidR="005442B1" w:rsidRPr="005442B1" w:rsidRDefault="005442B1" w:rsidP="005442B1">
            <w:pPr>
              <w:spacing w:after="0" w:line="240" w:lineRule="auto"/>
              <w:ind w:left="1080" w:hanging="360"/>
              <w:rPr>
                <w:rFonts w:ascii="Calibri" w:eastAsia="Times New Roman" w:hAnsi="Calibri" w:cs="Times New Roman"/>
              </w:rPr>
            </w:pPr>
            <w:r w:rsidRPr="005442B1">
              <w:rPr>
                <w:rFonts w:ascii="Symbol" w:eastAsia="Times New Roman" w:hAnsi="Symbol" w:cs="Times New Roman"/>
                <w:spacing w:val="-3"/>
                <w:sz w:val="24"/>
                <w:szCs w:val="24"/>
              </w:rPr>
              <w:t></w:t>
            </w:r>
            <w:r w:rsidRPr="005442B1">
              <w:rPr>
                <w:rFonts w:ascii="Times New Roman" w:eastAsia="Times New Roman" w:hAnsi="Times New Roman" w:cs="Times New Roman"/>
                <w:spacing w:val="-3"/>
                <w:sz w:val="14"/>
                <w:szCs w:val="14"/>
              </w:rPr>
              <w:t xml:space="preserve">        </w:t>
            </w:r>
            <w:r w:rsidRPr="005442B1">
              <w:rPr>
                <w:rFonts w:ascii="Arial" w:eastAsia="Times New Roman" w:hAnsi="Arial" w:cs="Arial"/>
                <w:spacing w:val="-3"/>
                <w:sz w:val="24"/>
                <w:szCs w:val="24"/>
              </w:rPr>
              <w:t>Limit your use of class variables and instance variables – only use them if appropriate.</w:t>
            </w:r>
          </w:p>
          <w:p w:rsidR="005442B1" w:rsidRPr="005442B1" w:rsidRDefault="005442B1" w:rsidP="005442B1">
            <w:pPr>
              <w:spacing w:after="0" w:line="240" w:lineRule="auto"/>
              <w:ind w:left="1080" w:hanging="360"/>
              <w:rPr>
                <w:rFonts w:ascii="Calibri" w:eastAsia="Times New Roman" w:hAnsi="Calibri" w:cs="Times New Roman"/>
              </w:rPr>
            </w:pPr>
            <w:r w:rsidRPr="005442B1">
              <w:rPr>
                <w:rFonts w:ascii="Symbol" w:eastAsia="Times New Roman" w:hAnsi="Symbol" w:cs="Times New Roman"/>
                <w:spacing w:val="-3"/>
                <w:sz w:val="24"/>
                <w:szCs w:val="24"/>
              </w:rPr>
              <w:t></w:t>
            </w:r>
            <w:r w:rsidRPr="005442B1">
              <w:rPr>
                <w:rFonts w:ascii="Times New Roman" w:eastAsia="Times New Roman" w:hAnsi="Times New Roman" w:cs="Times New Roman"/>
                <w:spacing w:val="-3"/>
                <w:sz w:val="14"/>
                <w:szCs w:val="14"/>
              </w:rPr>
              <w:t xml:space="preserve">        </w:t>
            </w:r>
            <w:r w:rsidRPr="005442B1">
              <w:rPr>
                <w:rFonts w:ascii="Arial" w:eastAsia="Times New Roman" w:hAnsi="Arial" w:cs="Arial"/>
                <w:spacing w:val="-3"/>
                <w:sz w:val="24"/>
                <w:szCs w:val="24"/>
              </w:rPr>
              <w:t>Use appropriate modifiers for your methods. The modifiers we’ve discussed are private,</w:t>
            </w:r>
            <w:r w:rsidRPr="005442B1">
              <w:rPr>
                <w:rFonts w:ascii="Verdana" w:eastAsia="Times New Roman" w:hAnsi="Verdana" w:cs="Times New Roman"/>
                <w:spacing w:val="-3"/>
                <w:sz w:val="24"/>
                <w:szCs w:val="24"/>
              </w:rPr>
              <w:t xml:space="preserve"> </w:t>
            </w:r>
            <w:r w:rsidRPr="005442B1">
              <w:rPr>
                <w:rFonts w:ascii="Courier New" w:eastAsia="Times New Roman" w:hAnsi="Courier New" w:cs="Courier New"/>
                <w:spacing w:val="-3"/>
                <w:sz w:val="24"/>
                <w:szCs w:val="24"/>
              </w:rPr>
              <w:t>public</w:t>
            </w:r>
            <w:r w:rsidRPr="005442B1">
              <w:rPr>
                <w:rFonts w:ascii="Verdana" w:eastAsia="Times New Roman" w:hAnsi="Verdana" w:cs="Times New Roman"/>
                <w:spacing w:val="-3"/>
                <w:sz w:val="24"/>
                <w:szCs w:val="24"/>
              </w:rPr>
              <w:t xml:space="preserve">, </w:t>
            </w:r>
            <w:r w:rsidRPr="005442B1">
              <w:rPr>
                <w:rFonts w:ascii="Courier New" w:eastAsia="Times New Roman" w:hAnsi="Courier New" w:cs="Courier New"/>
                <w:spacing w:val="-3"/>
                <w:sz w:val="24"/>
                <w:szCs w:val="24"/>
              </w:rPr>
              <w:t>protected</w:t>
            </w:r>
            <w:r w:rsidRPr="005442B1">
              <w:rPr>
                <w:rFonts w:ascii="Verdana" w:eastAsia="Times New Roman" w:hAnsi="Verdana" w:cs="Times New Roman"/>
                <w:spacing w:val="-3"/>
                <w:sz w:val="24"/>
                <w:szCs w:val="24"/>
              </w:rPr>
              <w:t xml:space="preserve">, </w:t>
            </w:r>
            <w:r w:rsidRPr="005442B1">
              <w:rPr>
                <w:rFonts w:ascii="Courier New" w:eastAsia="Times New Roman" w:hAnsi="Courier New" w:cs="Courier New"/>
                <w:spacing w:val="-3"/>
                <w:sz w:val="24"/>
                <w:szCs w:val="24"/>
              </w:rPr>
              <w:t>static</w:t>
            </w:r>
            <w:r w:rsidRPr="005442B1">
              <w:rPr>
                <w:rFonts w:ascii="Verdana" w:eastAsia="Times New Roman" w:hAnsi="Verdana" w:cs="Times New Roman"/>
                <w:spacing w:val="-3"/>
                <w:sz w:val="24"/>
                <w:szCs w:val="24"/>
              </w:rPr>
              <w:t xml:space="preserve">, </w:t>
            </w:r>
            <w:r w:rsidRPr="005442B1">
              <w:rPr>
                <w:rFonts w:ascii="Arial" w:eastAsia="Times New Roman" w:hAnsi="Arial" w:cs="Arial"/>
                <w:spacing w:val="-3"/>
                <w:sz w:val="24"/>
                <w:szCs w:val="24"/>
              </w:rPr>
              <w:t>and</w:t>
            </w:r>
            <w:r w:rsidRPr="005442B1">
              <w:rPr>
                <w:rFonts w:ascii="Verdana" w:eastAsia="Times New Roman" w:hAnsi="Verdana" w:cs="Times New Roman"/>
                <w:spacing w:val="-3"/>
                <w:sz w:val="24"/>
                <w:szCs w:val="24"/>
              </w:rPr>
              <w:t xml:space="preserve"> </w:t>
            </w:r>
            <w:r w:rsidRPr="005442B1">
              <w:rPr>
                <w:rFonts w:ascii="Courier New" w:eastAsia="Times New Roman" w:hAnsi="Courier New" w:cs="Courier New"/>
                <w:spacing w:val="-3"/>
                <w:sz w:val="24"/>
                <w:szCs w:val="24"/>
              </w:rPr>
              <w:t>final</w:t>
            </w:r>
            <w:r w:rsidRPr="005442B1">
              <w:rPr>
                <w:rFonts w:ascii="Verdana" w:eastAsia="Times New Roman" w:hAnsi="Verdana" w:cs="Times New Roman"/>
                <w:spacing w:val="-3"/>
                <w:sz w:val="24"/>
                <w:szCs w:val="24"/>
              </w:rPr>
              <w:t>.</w:t>
            </w:r>
          </w:p>
          <w:p w:rsidR="005442B1" w:rsidRPr="005442B1" w:rsidRDefault="005442B1" w:rsidP="005442B1">
            <w:pPr>
              <w:spacing w:after="0" w:line="240" w:lineRule="auto"/>
              <w:ind w:left="1080" w:hanging="360"/>
              <w:rPr>
                <w:rFonts w:ascii="Calibri" w:eastAsia="Times New Roman" w:hAnsi="Calibri" w:cs="Times New Roman"/>
              </w:rPr>
            </w:pPr>
            <w:r w:rsidRPr="005442B1">
              <w:rPr>
                <w:rFonts w:ascii="Symbol" w:eastAsia="Times New Roman" w:hAnsi="Symbol" w:cs="Times New Roman"/>
                <w:spacing w:val="-3"/>
                <w:sz w:val="24"/>
                <w:szCs w:val="24"/>
              </w:rPr>
              <w:t></w:t>
            </w:r>
            <w:r w:rsidRPr="005442B1">
              <w:rPr>
                <w:rFonts w:ascii="Times New Roman" w:eastAsia="Times New Roman" w:hAnsi="Times New Roman" w:cs="Times New Roman"/>
                <w:spacing w:val="-3"/>
                <w:sz w:val="14"/>
                <w:szCs w:val="14"/>
              </w:rPr>
              <w:t xml:space="preserve">        </w:t>
            </w:r>
            <w:r w:rsidRPr="005442B1">
              <w:rPr>
                <w:rFonts w:ascii="Verdana" w:eastAsia="Times New Roman" w:hAnsi="Verdana" w:cs="Times New Roman"/>
                <w:spacing w:val="-3"/>
                <w:sz w:val="24"/>
                <w:szCs w:val="24"/>
              </w:rPr>
              <w:t>Use helping methods if appropriate.</w:t>
            </w:r>
          </w:p>
          <w:p w:rsidR="005442B1" w:rsidRPr="005442B1" w:rsidRDefault="005442B1" w:rsidP="005442B1">
            <w:pPr>
              <w:spacing w:after="0" w:line="240" w:lineRule="auto"/>
              <w:ind w:left="1080" w:hanging="360"/>
              <w:rPr>
                <w:rFonts w:ascii="Calibri" w:eastAsia="Times New Roman" w:hAnsi="Calibri" w:cs="Times New Roman"/>
              </w:rPr>
            </w:pPr>
            <w:r w:rsidRPr="005442B1">
              <w:rPr>
                <w:rFonts w:ascii="Symbol" w:eastAsia="Times New Roman" w:hAnsi="Symbol" w:cs="Times New Roman"/>
                <w:spacing w:val="-3"/>
                <w:sz w:val="24"/>
                <w:szCs w:val="24"/>
              </w:rPr>
              <w:t></w:t>
            </w:r>
            <w:r w:rsidRPr="005442B1">
              <w:rPr>
                <w:rFonts w:ascii="Times New Roman" w:eastAsia="Times New Roman" w:hAnsi="Times New Roman" w:cs="Times New Roman"/>
                <w:spacing w:val="-3"/>
                <w:sz w:val="14"/>
                <w:szCs w:val="14"/>
              </w:rPr>
              <w:t xml:space="preserve">        </w:t>
            </w:r>
            <w:r w:rsidRPr="005442B1">
              <w:rPr>
                <w:rFonts w:ascii="Verdana" w:eastAsia="Times New Roman" w:hAnsi="Verdana" w:cs="Times New Roman"/>
                <w:spacing w:val="-3"/>
                <w:sz w:val="24"/>
                <w:szCs w:val="24"/>
              </w:rPr>
              <w:t xml:space="preserve">Mimic the sample session precisely. In particular, note the window’s title, the window’s size, and the positions of </w:t>
            </w:r>
            <w:r w:rsidRPr="005442B1">
              <w:rPr>
                <w:rFonts w:ascii="Arial" w:eastAsia="Times New Roman" w:hAnsi="Arial" w:cs="Arial"/>
                <w:spacing w:val="-3"/>
                <w:sz w:val="24"/>
                <w:szCs w:val="24"/>
              </w:rPr>
              <w:t>components.</w:t>
            </w:r>
          </w:p>
          <w:p w:rsidR="005442B1" w:rsidRPr="005442B1" w:rsidRDefault="005442B1" w:rsidP="005442B1">
            <w:pPr>
              <w:spacing w:line="240" w:lineRule="auto"/>
              <w:rPr>
                <w:rFonts w:ascii="Calibri" w:eastAsia="Times New Roman" w:hAnsi="Calibri" w:cs="Times New Roman"/>
              </w:rPr>
            </w:pPr>
            <w:r w:rsidRPr="005442B1">
              <w:rPr>
                <w:rFonts w:ascii="Arial" w:eastAsia="Times New Roman" w:hAnsi="Arial" w:cs="Arial"/>
                <w:sz w:val="24"/>
                <w:szCs w:val="24"/>
              </w:rPr>
              <w:lastRenderedPageBreak/>
              <w:t>You can get full credit for completing this section only.</w:t>
            </w:r>
          </w:p>
        </w:tc>
        <w:tc>
          <w:tcPr>
            <w:tcW w:w="0" w:type="auto"/>
            <w:tcBorders>
              <w:top w:val="nil"/>
              <w:left w:val="nil"/>
              <w:bottom w:val="outset" w:sz="8" w:space="0" w:color="C0C0C0"/>
              <w:right w:val="outset" w:sz="8" w:space="0" w:color="C0C0C0"/>
            </w:tcBorders>
            <w:tcMar>
              <w:top w:w="72" w:type="dxa"/>
              <w:left w:w="72" w:type="dxa"/>
              <w:bottom w:w="72" w:type="dxa"/>
              <w:right w:w="72" w:type="dxa"/>
            </w:tcMar>
            <w:vAlign w:val="center"/>
            <w:hideMark/>
          </w:tcPr>
          <w:p w:rsidR="005442B1" w:rsidRPr="005442B1" w:rsidRDefault="005442B1" w:rsidP="005442B1">
            <w:pPr>
              <w:spacing w:line="240" w:lineRule="auto"/>
              <w:jc w:val="center"/>
              <w:rPr>
                <w:rFonts w:ascii="Calibri" w:eastAsia="Times New Roman" w:hAnsi="Calibri" w:cs="Times New Roman"/>
              </w:rPr>
            </w:pPr>
            <w:r w:rsidRPr="005442B1">
              <w:rPr>
                <w:rFonts w:ascii="Arial" w:eastAsia="Times New Roman" w:hAnsi="Arial" w:cs="Arial"/>
                <w:color w:val="000000"/>
                <w:sz w:val="24"/>
                <w:szCs w:val="24"/>
              </w:rPr>
              <w:lastRenderedPageBreak/>
              <w:t>72</w:t>
            </w:r>
          </w:p>
        </w:tc>
      </w:tr>
      <w:tr w:rsidR="005442B1" w:rsidRPr="005442B1" w:rsidTr="005442B1">
        <w:trPr>
          <w:jc w:val="center"/>
        </w:trPr>
        <w:tc>
          <w:tcPr>
            <w:tcW w:w="0" w:type="auto"/>
            <w:tcBorders>
              <w:top w:val="nil"/>
              <w:left w:val="outset" w:sz="8" w:space="0" w:color="C0C0C0"/>
              <w:bottom w:val="outset" w:sz="8" w:space="0" w:color="C0C0C0"/>
              <w:right w:val="outset" w:sz="8" w:space="0" w:color="C0C0C0"/>
            </w:tcBorders>
            <w:tcMar>
              <w:top w:w="72" w:type="dxa"/>
              <w:left w:w="72" w:type="dxa"/>
              <w:bottom w:w="72" w:type="dxa"/>
              <w:right w:w="72" w:type="dxa"/>
            </w:tcMar>
            <w:vAlign w:val="center"/>
            <w:hideMark/>
          </w:tcPr>
          <w:p w:rsidR="005442B1" w:rsidRPr="005442B1" w:rsidRDefault="005442B1" w:rsidP="005442B1">
            <w:pPr>
              <w:spacing w:after="240" w:line="240" w:lineRule="auto"/>
              <w:rPr>
                <w:rFonts w:ascii="Calibri" w:eastAsia="Times New Roman" w:hAnsi="Calibri" w:cs="Times New Roman"/>
              </w:rPr>
            </w:pPr>
          </w:p>
        </w:tc>
        <w:tc>
          <w:tcPr>
            <w:tcW w:w="0" w:type="auto"/>
            <w:tcBorders>
              <w:top w:val="nil"/>
              <w:left w:val="nil"/>
              <w:bottom w:val="outset" w:sz="8" w:space="0" w:color="C0C0C0"/>
              <w:right w:val="outset" w:sz="8" w:space="0" w:color="C0C0C0"/>
            </w:tcBorders>
            <w:tcMar>
              <w:top w:w="72" w:type="dxa"/>
              <w:left w:w="72" w:type="dxa"/>
              <w:bottom w:w="72" w:type="dxa"/>
              <w:right w:w="72" w:type="dxa"/>
            </w:tcMar>
            <w:vAlign w:val="center"/>
            <w:hideMark/>
          </w:tcPr>
          <w:p w:rsidR="005442B1" w:rsidRPr="005442B1" w:rsidRDefault="005442B1" w:rsidP="005442B1">
            <w:pPr>
              <w:spacing w:line="240" w:lineRule="auto"/>
              <w:jc w:val="center"/>
              <w:rPr>
                <w:rFonts w:ascii="Calibri" w:eastAsia="Times New Roman" w:hAnsi="Calibri" w:cs="Times New Roman"/>
              </w:rPr>
            </w:pPr>
            <w:r w:rsidRPr="005442B1">
              <w:rPr>
                <w:rFonts w:ascii="Verdana" w:eastAsia="Times New Roman" w:hAnsi="Verdana" w:cs="Times New Roman"/>
                <w:color w:val="000000"/>
                <w:sz w:val="24"/>
                <w:szCs w:val="24"/>
              </w:rPr>
              <w:t> </w:t>
            </w:r>
          </w:p>
        </w:tc>
      </w:tr>
      <w:tr w:rsidR="005442B1" w:rsidRPr="005442B1" w:rsidTr="005442B1">
        <w:trPr>
          <w:jc w:val="center"/>
        </w:trPr>
        <w:tc>
          <w:tcPr>
            <w:tcW w:w="0" w:type="auto"/>
            <w:tcBorders>
              <w:top w:val="nil"/>
              <w:left w:val="outset" w:sz="8" w:space="0" w:color="C0C0C0"/>
              <w:bottom w:val="outset" w:sz="8" w:space="0" w:color="C0C0C0"/>
              <w:right w:val="outset" w:sz="8" w:space="0" w:color="C0C0C0"/>
            </w:tcBorders>
            <w:tcMar>
              <w:top w:w="72" w:type="dxa"/>
              <w:left w:w="72" w:type="dxa"/>
              <w:bottom w:w="72" w:type="dxa"/>
              <w:right w:w="72" w:type="dxa"/>
            </w:tcMar>
            <w:vAlign w:val="center"/>
            <w:hideMark/>
          </w:tcPr>
          <w:p w:rsidR="005442B1" w:rsidRPr="005442B1" w:rsidRDefault="005442B1" w:rsidP="005442B1">
            <w:pPr>
              <w:spacing w:line="240" w:lineRule="auto"/>
              <w:rPr>
                <w:rFonts w:ascii="Calibri" w:eastAsia="Times New Roman" w:hAnsi="Calibri" w:cs="Times New Roman"/>
              </w:rPr>
            </w:pPr>
            <w:r w:rsidRPr="005442B1">
              <w:rPr>
                <w:rFonts w:ascii="Verdana" w:eastAsia="Times New Roman" w:hAnsi="Verdana" w:cs="Times New Roman"/>
                <w:b/>
                <w:bCs/>
                <w:color w:val="800000"/>
                <w:sz w:val="24"/>
                <w:szCs w:val="24"/>
              </w:rPr>
              <w:t xml:space="preserve">Upload your page to the </w:t>
            </w:r>
            <w:proofErr w:type="spellStart"/>
            <w:r w:rsidRPr="005442B1">
              <w:rPr>
                <w:rFonts w:ascii="Verdana" w:eastAsia="Times New Roman" w:hAnsi="Verdana" w:cs="Times New Roman"/>
                <w:b/>
                <w:bCs/>
                <w:color w:val="800000"/>
                <w:sz w:val="24"/>
                <w:szCs w:val="24"/>
              </w:rPr>
              <w:t>Dropbox</w:t>
            </w:r>
            <w:proofErr w:type="spellEnd"/>
            <w:r w:rsidRPr="005442B1">
              <w:rPr>
                <w:rFonts w:ascii="Verdana" w:eastAsia="Times New Roman" w:hAnsi="Verdana" w:cs="Times New Roman"/>
                <w:b/>
                <w:bCs/>
                <w:color w:val="800000"/>
                <w:sz w:val="24"/>
                <w:szCs w:val="24"/>
              </w:rPr>
              <w:t xml:space="preserve">. </w:t>
            </w:r>
          </w:p>
          <w:p w:rsidR="005442B1" w:rsidRPr="005442B1" w:rsidRDefault="005442B1" w:rsidP="005442B1">
            <w:pPr>
              <w:spacing w:line="240" w:lineRule="auto"/>
              <w:rPr>
                <w:rFonts w:ascii="Calibri" w:eastAsia="Times New Roman" w:hAnsi="Calibri" w:cs="Times New Roman"/>
              </w:rPr>
            </w:pPr>
            <w:r w:rsidRPr="005442B1">
              <w:rPr>
                <w:rFonts w:ascii="Verdana" w:eastAsia="Times New Roman" w:hAnsi="Verdana" w:cs="Times New Roman"/>
                <w:b/>
                <w:bCs/>
                <w:sz w:val="24"/>
                <w:szCs w:val="24"/>
              </w:rPr>
              <w:t>NOTE</w:t>
            </w:r>
            <w:r w:rsidRPr="005442B1">
              <w:rPr>
                <w:rFonts w:ascii="Verdana" w:eastAsia="Times New Roman" w:hAnsi="Verdana" w:cs="Times New Roman"/>
                <w:sz w:val="24"/>
                <w:szCs w:val="24"/>
              </w:rPr>
              <w:t xml:space="preserve">: Complete your activity and submit it to the </w:t>
            </w:r>
            <w:proofErr w:type="spellStart"/>
            <w:r w:rsidRPr="005442B1">
              <w:rPr>
                <w:rFonts w:ascii="Verdana" w:eastAsia="Times New Roman" w:hAnsi="Verdana" w:cs="Times New Roman"/>
                <w:b/>
                <w:bCs/>
                <w:sz w:val="24"/>
                <w:szCs w:val="24"/>
              </w:rPr>
              <w:t>Dropbox</w:t>
            </w:r>
            <w:proofErr w:type="spellEnd"/>
            <w:r w:rsidRPr="005442B1">
              <w:rPr>
                <w:rFonts w:ascii="Verdana" w:eastAsia="Times New Roman" w:hAnsi="Verdana" w:cs="Times New Roman"/>
                <w:sz w:val="24"/>
                <w:szCs w:val="24"/>
              </w:rPr>
              <w:t xml:space="preserve"> in </w:t>
            </w:r>
            <w:proofErr w:type="spellStart"/>
            <w:r w:rsidRPr="005442B1">
              <w:rPr>
                <w:rFonts w:ascii="Verdana" w:eastAsia="Times New Roman" w:hAnsi="Verdana" w:cs="Times New Roman"/>
                <w:sz w:val="24"/>
                <w:szCs w:val="24"/>
              </w:rPr>
              <w:t>eCollege</w:t>
            </w:r>
            <w:proofErr w:type="spellEnd"/>
          </w:p>
        </w:tc>
        <w:tc>
          <w:tcPr>
            <w:tcW w:w="0" w:type="auto"/>
            <w:tcBorders>
              <w:top w:val="nil"/>
              <w:left w:val="nil"/>
              <w:bottom w:val="outset" w:sz="8" w:space="0" w:color="C0C0C0"/>
              <w:right w:val="outset" w:sz="8" w:space="0" w:color="C0C0C0"/>
            </w:tcBorders>
            <w:tcMar>
              <w:top w:w="72" w:type="dxa"/>
              <w:left w:w="72" w:type="dxa"/>
              <w:bottom w:w="72" w:type="dxa"/>
              <w:right w:w="72" w:type="dxa"/>
            </w:tcMar>
            <w:vAlign w:val="center"/>
            <w:hideMark/>
          </w:tcPr>
          <w:p w:rsidR="005442B1" w:rsidRPr="005442B1" w:rsidRDefault="005442B1" w:rsidP="005442B1">
            <w:pPr>
              <w:spacing w:line="240" w:lineRule="auto"/>
              <w:jc w:val="center"/>
              <w:rPr>
                <w:rFonts w:ascii="Calibri" w:eastAsia="Times New Roman" w:hAnsi="Calibri" w:cs="Times New Roman"/>
              </w:rPr>
            </w:pPr>
            <w:r w:rsidRPr="005442B1">
              <w:rPr>
                <w:rFonts w:ascii="Arial" w:eastAsia="Times New Roman" w:hAnsi="Arial" w:cs="Arial"/>
                <w:color w:val="000000"/>
                <w:sz w:val="24"/>
                <w:szCs w:val="24"/>
              </w:rPr>
              <w:t>4</w:t>
            </w:r>
          </w:p>
        </w:tc>
      </w:tr>
      <w:tr w:rsidR="005442B1" w:rsidRPr="005442B1" w:rsidTr="005442B1">
        <w:trPr>
          <w:jc w:val="center"/>
        </w:trPr>
        <w:tc>
          <w:tcPr>
            <w:tcW w:w="0" w:type="auto"/>
            <w:tcBorders>
              <w:top w:val="nil"/>
              <w:left w:val="outset" w:sz="8" w:space="0" w:color="C0C0C0"/>
              <w:bottom w:val="outset" w:sz="8" w:space="0" w:color="C0C0C0"/>
              <w:right w:val="outset" w:sz="8" w:space="0" w:color="C0C0C0"/>
            </w:tcBorders>
            <w:tcMar>
              <w:top w:w="72" w:type="dxa"/>
              <w:left w:w="72" w:type="dxa"/>
              <w:bottom w:w="72" w:type="dxa"/>
              <w:right w:w="72" w:type="dxa"/>
            </w:tcMar>
            <w:vAlign w:val="center"/>
            <w:hideMark/>
          </w:tcPr>
          <w:p w:rsidR="005442B1" w:rsidRPr="005442B1" w:rsidRDefault="005442B1" w:rsidP="005442B1">
            <w:pPr>
              <w:spacing w:line="240" w:lineRule="auto"/>
              <w:rPr>
                <w:rFonts w:ascii="Calibri" w:eastAsia="Times New Roman" w:hAnsi="Calibri" w:cs="Times New Roman"/>
              </w:rPr>
            </w:pPr>
            <w:r w:rsidRPr="005442B1">
              <w:rPr>
                <w:rFonts w:ascii="Verdana" w:eastAsia="Times New Roman" w:hAnsi="Verdana" w:cs="Times New Roman"/>
                <w:b/>
                <w:bCs/>
                <w:color w:val="000000"/>
                <w:sz w:val="24"/>
                <w:szCs w:val="24"/>
              </w:rPr>
              <w:t>Total Points</w:t>
            </w:r>
            <w:r w:rsidRPr="005442B1">
              <w:rPr>
                <w:rFonts w:ascii="Verdana" w:eastAsia="Times New Roman" w:hAnsi="Verdana" w:cs="Times New Roman"/>
                <w:sz w:val="24"/>
                <w:szCs w:val="24"/>
              </w:rPr>
              <w:t xml:space="preserve"> </w:t>
            </w:r>
          </w:p>
        </w:tc>
        <w:tc>
          <w:tcPr>
            <w:tcW w:w="0" w:type="auto"/>
            <w:tcBorders>
              <w:top w:val="nil"/>
              <w:left w:val="nil"/>
              <w:bottom w:val="outset" w:sz="8" w:space="0" w:color="C0C0C0"/>
              <w:right w:val="outset" w:sz="8" w:space="0" w:color="C0C0C0"/>
            </w:tcBorders>
            <w:tcMar>
              <w:top w:w="72" w:type="dxa"/>
              <w:left w:w="72" w:type="dxa"/>
              <w:bottom w:w="72" w:type="dxa"/>
              <w:right w:w="72" w:type="dxa"/>
            </w:tcMar>
            <w:vAlign w:val="center"/>
            <w:hideMark/>
          </w:tcPr>
          <w:p w:rsidR="005442B1" w:rsidRPr="005442B1" w:rsidRDefault="005442B1" w:rsidP="005442B1">
            <w:pPr>
              <w:spacing w:line="240" w:lineRule="auto"/>
              <w:jc w:val="center"/>
              <w:rPr>
                <w:rFonts w:ascii="Calibri" w:eastAsia="Times New Roman" w:hAnsi="Calibri" w:cs="Times New Roman"/>
              </w:rPr>
            </w:pPr>
            <w:r w:rsidRPr="005442B1">
              <w:rPr>
                <w:rFonts w:ascii="Arial" w:eastAsia="Times New Roman" w:hAnsi="Arial" w:cs="Arial"/>
                <w:color w:val="000000"/>
                <w:sz w:val="24"/>
                <w:szCs w:val="24"/>
              </w:rPr>
              <w:t>80</w:t>
            </w:r>
          </w:p>
        </w:tc>
      </w:tr>
      <w:tr w:rsidR="005442B1" w:rsidRPr="005442B1" w:rsidTr="005442B1">
        <w:trPr>
          <w:jc w:val="center"/>
        </w:trPr>
        <w:tc>
          <w:tcPr>
            <w:tcW w:w="0" w:type="auto"/>
            <w:gridSpan w:val="2"/>
            <w:tcBorders>
              <w:top w:val="nil"/>
              <w:left w:val="outset" w:sz="8" w:space="0" w:color="C0C0C0"/>
              <w:bottom w:val="outset" w:sz="8" w:space="0" w:color="C0C0C0"/>
              <w:right w:val="outset" w:sz="8" w:space="0" w:color="C0C0C0"/>
            </w:tcBorders>
            <w:tcMar>
              <w:top w:w="72" w:type="dxa"/>
              <w:left w:w="72" w:type="dxa"/>
              <w:bottom w:w="72" w:type="dxa"/>
              <w:right w:w="72" w:type="dxa"/>
            </w:tcMar>
            <w:vAlign w:val="center"/>
            <w:hideMark/>
          </w:tcPr>
          <w:p w:rsidR="005442B1" w:rsidRPr="005442B1" w:rsidRDefault="005442B1" w:rsidP="005442B1">
            <w:pPr>
              <w:spacing w:line="240" w:lineRule="auto"/>
              <w:rPr>
                <w:rFonts w:ascii="Calibri" w:eastAsia="Times New Roman" w:hAnsi="Calibri" w:cs="Times New Roman"/>
              </w:rPr>
            </w:pPr>
            <w:r w:rsidRPr="005442B1">
              <w:rPr>
                <w:rFonts w:ascii="Verdana" w:eastAsia="Times New Roman" w:hAnsi="Verdana" w:cs="Times New Roman"/>
                <w:sz w:val="24"/>
                <w:szCs w:val="24"/>
              </w:rPr>
              <w:t> </w:t>
            </w:r>
          </w:p>
        </w:tc>
      </w:tr>
    </w:tbl>
    <w:p w:rsidR="008E4EF0" w:rsidRDefault="008E4EF0"/>
    <w:sectPr w:rsidR="008E4EF0" w:rsidSect="008E4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2B1"/>
    <w:rsid w:val="005442B1"/>
    <w:rsid w:val="008E4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6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1630</Characters>
  <Application>Microsoft Office Word</Application>
  <DocSecurity>0</DocSecurity>
  <Lines>13</Lines>
  <Paragraphs>3</Paragraphs>
  <ScaleCrop>false</ScaleCrop>
  <Company>DoD</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anthony.l.white</dc:creator>
  <cp:keywords/>
  <dc:description/>
  <cp:lastModifiedBy>anthony.l.white</cp:lastModifiedBy>
  <cp:revision>1</cp:revision>
  <dcterms:created xsi:type="dcterms:W3CDTF">2009-12-07T09:17:00Z</dcterms:created>
  <dcterms:modified xsi:type="dcterms:W3CDTF">2009-12-07T09:18:00Z</dcterms:modified>
</cp:coreProperties>
</file>