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A" w:rsidRDefault="00BA44CA" w:rsidP="00BA4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  <w:r w:rsidRPr="00BA44CA">
        <w:rPr>
          <w:rFonts w:ascii="TimesNewRomanPSMT" w:hAnsi="TimesNewRomanPSMT" w:cs="TimesNewRomanPSMT"/>
          <w:sz w:val="32"/>
        </w:rPr>
        <w:t>Consider the following results of measurements of a function P(t):</w:t>
      </w:r>
    </w:p>
    <w:p w:rsidR="00BA44CA" w:rsidRPr="00BA44CA" w:rsidRDefault="00BA44CA" w:rsidP="00BA4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A44CA" w:rsidTr="00BA44CA">
        <w:tc>
          <w:tcPr>
            <w:tcW w:w="1596" w:type="dxa"/>
          </w:tcPr>
          <w:p w:rsidR="00BA44CA" w:rsidRDefault="00E63AD1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T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0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1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2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3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4</w:t>
            </w:r>
          </w:p>
        </w:tc>
      </w:tr>
      <w:tr w:rsidR="00BA44CA" w:rsidTr="00BA44CA"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P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100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101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108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140</w:t>
            </w:r>
          </w:p>
        </w:tc>
        <w:tc>
          <w:tcPr>
            <w:tcW w:w="1596" w:type="dxa"/>
          </w:tcPr>
          <w:p w:rsidR="00BA44CA" w:rsidRDefault="00BA44CA" w:rsidP="00BA44C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</w:rPr>
            </w:pPr>
            <w:r>
              <w:rPr>
                <w:rFonts w:ascii="TimesNewRomanPSMT" w:hAnsi="TimesNewRomanPSMT" w:cs="TimesNewRomanPSMT"/>
                <w:sz w:val="32"/>
              </w:rPr>
              <w:t>230</w:t>
            </w:r>
          </w:p>
        </w:tc>
      </w:tr>
    </w:tbl>
    <w:p w:rsidR="00BA44CA" w:rsidRPr="00BA44CA" w:rsidRDefault="00BA44CA" w:rsidP="00BA44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</w:rPr>
      </w:pPr>
    </w:p>
    <w:p w:rsidR="00BA44CA" w:rsidRDefault="00BA44CA" w:rsidP="00BA4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  <w:r w:rsidRPr="00BA44CA">
        <w:rPr>
          <w:rFonts w:ascii="TimesNewRomanPSMT" w:hAnsi="TimesNewRomanPSMT" w:cs="TimesNewRomanPSMT"/>
          <w:sz w:val="32"/>
        </w:rPr>
        <w:t xml:space="preserve">Assume that the data set can be modeled by a function </w:t>
      </w:r>
      <w:r w:rsidRPr="00326AEF">
        <w:rPr>
          <w:rFonts w:ascii="TimesNewRomanPSMT" w:hAnsi="TimesNewRomanPSMT" w:cs="TimesNewRomanPSMT"/>
          <w:sz w:val="40"/>
          <w:szCs w:val="40"/>
        </w:rPr>
        <w:t>P = P</w:t>
      </w:r>
      <w:r w:rsidRPr="00326AEF">
        <w:rPr>
          <w:rFonts w:ascii="TimesNewRomanPSMT" w:hAnsi="TimesNewRomanPSMT" w:cs="TimesNewRomanPSMT"/>
          <w:sz w:val="40"/>
          <w:szCs w:val="40"/>
          <w:vertAlign w:val="subscript"/>
        </w:rPr>
        <w:t>0</w:t>
      </w:r>
      <w:r w:rsidRPr="00326AEF">
        <w:rPr>
          <w:rFonts w:ascii="TimesNewRomanPSMT" w:hAnsi="TimesNewRomanPSMT" w:cs="TimesNewRomanPSMT"/>
          <w:sz w:val="40"/>
          <w:szCs w:val="40"/>
        </w:rPr>
        <w:t xml:space="preserve"> + B t</w:t>
      </w:r>
      <w:r w:rsidRPr="00326AEF">
        <w:rPr>
          <w:rFonts w:ascii="TimesNewRomanPSMT" w:hAnsi="TimesNewRomanPSMT" w:cs="TimesNewRomanPSMT"/>
          <w:sz w:val="40"/>
          <w:szCs w:val="40"/>
          <w:vertAlign w:val="superscript"/>
        </w:rPr>
        <w:t>a</w:t>
      </w:r>
    </w:p>
    <w:p w:rsidR="00326AEF" w:rsidRPr="00BA44CA" w:rsidRDefault="00326AEF" w:rsidP="00BA4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</w:p>
    <w:p w:rsidR="00326AEF" w:rsidRPr="00326AEF" w:rsidRDefault="00BA44CA" w:rsidP="00326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  <w:r w:rsidRPr="00326AEF">
        <w:rPr>
          <w:rFonts w:ascii="TimesNewRomanPSMT" w:hAnsi="TimesNewRomanPSMT" w:cs="TimesNewRomanPSMT"/>
          <w:sz w:val="32"/>
        </w:rPr>
        <w:t>Determine P</w:t>
      </w:r>
      <w:r w:rsidRPr="00326AEF">
        <w:rPr>
          <w:rFonts w:ascii="TimesNewRomanPSMT" w:hAnsi="TimesNewRomanPSMT" w:cs="TimesNewRomanPSMT"/>
          <w:sz w:val="32"/>
          <w:vertAlign w:val="subscript"/>
        </w:rPr>
        <w:t>0</w:t>
      </w:r>
      <w:r w:rsidR="00326AEF" w:rsidRPr="00326AEF">
        <w:rPr>
          <w:rFonts w:ascii="TimesNewRomanPSMT" w:hAnsi="TimesNewRomanPSMT" w:cs="TimesNewRomanPSMT"/>
          <w:sz w:val="32"/>
        </w:rPr>
        <w:t>.</w:t>
      </w:r>
    </w:p>
    <w:p w:rsidR="00BA44CA" w:rsidRPr="00326AEF" w:rsidRDefault="00BA44CA" w:rsidP="00326A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  <w:r w:rsidRPr="00326AEF">
        <w:rPr>
          <w:rFonts w:ascii="TimesNewRomanPSMT" w:hAnsi="TimesNewRomanPSMT" w:cs="TimesNewRomanPSMT"/>
          <w:sz w:val="32"/>
        </w:rPr>
        <w:t xml:space="preserve">Use the Ln-test </w:t>
      </w:r>
      <w:r w:rsidR="00326AEF" w:rsidRPr="00326AEF">
        <w:rPr>
          <w:rFonts w:ascii="TimesNewRomanPSMT" w:hAnsi="TimesNewRomanPSMT" w:cs="TimesNewRomanPSMT"/>
          <w:sz w:val="32"/>
        </w:rPr>
        <w:t>(logarith</w:t>
      </w:r>
      <w:r w:rsidR="00326AEF">
        <w:rPr>
          <w:rFonts w:ascii="TimesNewRomanPSMT" w:hAnsi="TimesNewRomanPSMT" w:cs="TimesNewRomanPSMT"/>
          <w:sz w:val="32"/>
        </w:rPr>
        <w:t>m</w:t>
      </w:r>
      <w:r w:rsidRPr="00326AEF">
        <w:rPr>
          <w:rFonts w:ascii="TimesNewRomanPSMT" w:hAnsi="TimesNewRomanPSMT" w:cs="TimesNewRomanPSMT"/>
          <w:sz w:val="32"/>
        </w:rPr>
        <w:t>) to show that the function P = P</w:t>
      </w:r>
      <w:r w:rsidRPr="00326AEF">
        <w:rPr>
          <w:rFonts w:ascii="TimesNewRomanPSMT" w:hAnsi="TimesNewRomanPSMT" w:cs="TimesNewRomanPSMT"/>
          <w:sz w:val="32"/>
          <w:vertAlign w:val="subscript"/>
        </w:rPr>
        <w:t>0</w:t>
      </w:r>
      <w:r w:rsidRPr="00326AEF">
        <w:rPr>
          <w:rFonts w:ascii="TimesNewRomanPSMT" w:hAnsi="TimesNewRomanPSMT" w:cs="TimesNewRomanPSMT"/>
          <w:sz w:val="32"/>
        </w:rPr>
        <w:t xml:space="preserve"> + B t</w:t>
      </w:r>
      <w:r w:rsidRPr="00326AEF">
        <w:rPr>
          <w:rFonts w:ascii="TimesNewRomanPSMT" w:hAnsi="TimesNewRomanPSMT" w:cs="TimesNewRomanPSMT"/>
          <w:sz w:val="32"/>
          <w:vertAlign w:val="superscript"/>
        </w:rPr>
        <w:t>a</w:t>
      </w:r>
      <w:r w:rsidRPr="00326AEF">
        <w:rPr>
          <w:rFonts w:ascii="TimesNewRomanPSMT" w:hAnsi="TimesNewRomanPSMT" w:cs="TimesNewRomanPSMT"/>
          <w:sz w:val="32"/>
        </w:rPr>
        <w:t xml:space="preserve"> can be used to</w:t>
      </w:r>
      <w:r w:rsidR="00326AEF" w:rsidRPr="00326AEF">
        <w:rPr>
          <w:rFonts w:ascii="TimesNewRomanPSMT" w:hAnsi="TimesNewRomanPSMT" w:cs="TimesNewRomanPSMT"/>
          <w:sz w:val="32"/>
        </w:rPr>
        <w:t xml:space="preserve"> </w:t>
      </w:r>
      <w:r w:rsidRPr="00326AEF">
        <w:rPr>
          <w:rFonts w:ascii="TimesNewRomanPSMT" w:hAnsi="TimesNewRomanPSMT" w:cs="TimesNewRomanPSMT"/>
          <w:sz w:val="32"/>
        </w:rPr>
        <w:t>model the data set.</w:t>
      </w:r>
    </w:p>
    <w:p w:rsidR="00326AEF" w:rsidRPr="00BA44CA" w:rsidRDefault="00326AEF" w:rsidP="00BA4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</w:p>
    <w:p w:rsidR="00326AEF" w:rsidRPr="00326AEF" w:rsidRDefault="00BA44CA" w:rsidP="00326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  <w:r w:rsidRPr="00326AEF">
        <w:rPr>
          <w:rFonts w:ascii="TimesNewRomanPSMT" w:hAnsi="TimesNewRomanPSMT" w:cs="TimesNewRomanPSMT"/>
          <w:sz w:val="32"/>
        </w:rPr>
        <w:t xml:space="preserve">Use a linearized model to calculate the model parameters </w:t>
      </w:r>
      <w:r w:rsidRPr="00326AEF">
        <w:rPr>
          <w:rFonts w:ascii="TimesNewRomanPSMT" w:hAnsi="TimesNewRomanPSMT" w:cs="TimesNewRomanPSMT"/>
          <w:b/>
          <w:sz w:val="32"/>
        </w:rPr>
        <w:t xml:space="preserve">a </w:t>
      </w:r>
      <w:r w:rsidRPr="00326AEF">
        <w:rPr>
          <w:rFonts w:ascii="TimesNewRomanPSMT" w:hAnsi="TimesNewRomanPSMT" w:cs="TimesNewRomanPSMT"/>
          <w:sz w:val="32"/>
        </w:rPr>
        <w:t xml:space="preserve">and </w:t>
      </w:r>
      <w:r w:rsidR="00E63AD1">
        <w:rPr>
          <w:rFonts w:ascii="TimesNewRomanPSMT" w:hAnsi="TimesNewRomanPSMT" w:cs="TimesNewRomanPSMT"/>
          <w:b/>
          <w:sz w:val="32"/>
        </w:rPr>
        <w:t>b</w:t>
      </w:r>
    </w:p>
    <w:p w:rsidR="00BA44CA" w:rsidRPr="00326AEF" w:rsidRDefault="00BA44CA" w:rsidP="00326A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  <w:proofErr w:type="gramStart"/>
      <w:r w:rsidRPr="00326AEF">
        <w:rPr>
          <w:rFonts w:ascii="TimesNewRomanPSMT" w:hAnsi="TimesNewRomanPSMT" w:cs="TimesNewRomanPSMT"/>
          <w:sz w:val="32"/>
        </w:rPr>
        <w:t>such</w:t>
      </w:r>
      <w:proofErr w:type="gramEnd"/>
      <w:r w:rsidRPr="00326AEF">
        <w:rPr>
          <w:rFonts w:ascii="TimesNewRomanPSMT" w:hAnsi="TimesNewRomanPSMT" w:cs="TimesNewRomanPSMT"/>
          <w:sz w:val="32"/>
        </w:rPr>
        <w:t xml:space="preserve"> that the</w:t>
      </w:r>
      <w:r w:rsidR="00326AEF" w:rsidRPr="00326AEF">
        <w:rPr>
          <w:rFonts w:ascii="TimesNewRomanPSMT" w:hAnsi="TimesNewRomanPSMT" w:cs="TimesNewRomanPSMT"/>
          <w:sz w:val="32"/>
        </w:rPr>
        <w:t xml:space="preserve"> </w:t>
      </w:r>
      <w:r w:rsidRPr="00326AEF">
        <w:rPr>
          <w:rFonts w:ascii="TimesNewRomanPSMT" w:hAnsi="TimesNewRomanPSMT" w:cs="TimesNewRomanPSMT"/>
          <w:sz w:val="32"/>
        </w:rPr>
        <w:t>least-squares error becomes minimal.</w:t>
      </w:r>
    </w:p>
    <w:p w:rsidR="00326AEF" w:rsidRPr="00BA44CA" w:rsidRDefault="00326AEF" w:rsidP="00BA4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</w:rPr>
      </w:pPr>
    </w:p>
    <w:p w:rsidR="00B034FD" w:rsidRPr="00BA44CA" w:rsidRDefault="00BA44CA" w:rsidP="00326AEF">
      <w:pPr>
        <w:rPr>
          <w:sz w:val="32"/>
        </w:rPr>
      </w:pPr>
      <w:r w:rsidRPr="00BA44CA">
        <w:rPr>
          <w:rFonts w:ascii="TimesNewRomanPSMT" w:hAnsi="TimesNewRomanPSMT" w:cs="TimesNewRomanPSMT"/>
          <w:sz w:val="32"/>
        </w:rPr>
        <w:t>c) Calculate the relative model err</w:t>
      </w:r>
      <w:r w:rsidR="00326AEF">
        <w:rPr>
          <w:rFonts w:ascii="TimesNewRomanPSMT" w:hAnsi="TimesNewRomanPSMT" w:cs="TimesNewRomanPSMT"/>
          <w:sz w:val="32"/>
        </w:rPr>
        <w:t>or (not the least-squares error</w:t>
      </w:r>
      <w:r w:rsidRPr="00BA44CA">
        <w:rPr>
          <w:rFonts w:ascii="TimesNewRomanPSMT" w:hAnsi="TimesNewRomanPSMT" w:cs="TimesNewRomanPSMT"/>
          <w:sz w:val="32"/>
        </w:rPr>
        <w:t>).</w:t>
      </w:r>
    </w:p>
    <w:sectPr w:rsidR="00B034FD" w:rsidRPr="00BA44CA" w:rsidSect="00B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68B"/>
    <w:multiLevelType w:val="hybridMultilevel"/>
    <w:tmpl w:val="748A6E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BA44CA"/>
    <w:rsid w:val="00326AEF"/>
    <w:rsid w:val="006A0022"/>
    <w:rsid w:val="006B08B2"/>
    <w:rsid w:val="006D75BA"/>
    <w:rsid w:val="00B034FD"/>
    <w:rsid w:val="00B228E5"/>
    <w:rsid w:val="00BA44CA"/>
    <w:rsid w:val="00E6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4</cp:revision>
  <dcterms:created xsi:type="dcterms:W3CDTF">2009-12-02T01:55:00Z</dcterms:created>
  <dcterms:modified xsi:type="dcterms:W3CDTF">2009-12-02T02:09:00Z</dcterms:modified>
</cp:coreProperties>
</file>