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809"/>
        <w:gridCol w:w="3261"/>
        <w:gridCol w:w="3452"/>
      </w:tblGrid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Stock A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Stock B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-.2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-.1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7A775E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E(R)</w:t>
            </w:r>
          </w:p>
        </w:tc>
        <w:tc>
          <w:tcPr>
            <w:tcW w:w="3261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452" w:type="dxa"/>
          </w:tcPr>
          <w:p w:rsidR="007A775E" w:rsidRPr="009C3EE7" w:rsidRDefault="007A775E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E7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</w:tr>
      <w:tr w:rsidR="007A775E" w:rsidTr="007A775E">
        <w:tc>
          <w:tcPr>
            <w:tcW w:w="1809" w:type="dxa"/>
          </w:tcPr>
          <w:p w:rsidR="007A775E" w:rsidRPr="009C3EE7" w:rsidRDefault="009C3EE7" w:rsidP="009C3E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Sigma</w:t>
            </w:r>
          </w:p>
        </w:tc>
        <w:tc>
          <w:tcPr>
            <w:tcW w:w="3261" w:type="dxa"/>
          </w:tcPr>
          <w:p w:rsidR="007A775E" w:rsidRPr="009C3EE7" w:rsidRDefault="00720202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.232</w:t>
            </w:r>
          </w:p>
        </w:tc>
        <w:tc>
          <w:tcPr>
            <w:tcW w:w="3452" w:type="dxa"/>
          </w:tcPr>
          <w:p w:rsidR="007A775E" w:rsidRPr="009C3EE7" w:rsidRDefault="00720202" w:rsidP="009C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.136</w:t>
            </w:r>
          </w:p>
        </w:tc>
      </w:tr>
    </w:tbl>
    <w:p w:rsidR="007A775E" w:rsidRDefault="007A775E">
      <w:pPr>
        <w:rPr>
          <w:rFonts w:hint="eastAsia"/>
        </w:rPr>
      </w:pPr>
    </w:p>
    <w:p w:rsidR="009C3EE7" w:rsidRPr="009C3EE7" w:rsidRDefault="009C3EE7" w:rsidP="009C3EE7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C3EE7">
        <w:rPr>
          <w:rFonts w:ascii="Times New Roman" w:hAnsi="Times New Roman" w:cs="Times New Roman"/>
          <w:sz w:val="24"/>
          <w:szCs w:val="24"/>
        </w:rPr>
        <w:t>Prepare a plot showing in the portfolio variance for various combinations of Stocks A and B</w:t>
      </w:r>
      <w:r w:rsidRPr="009C3EE7">
        <w:rPr>
          <w:rFonts w:ascii="Times New Roman" w:cs="Times New Roman"/>
          <w:sz w:val="24"/>
          <w:szCs w:val="24"/>
        </w:rPr>
        <w:t>．</w:t>
      </w:r>
    </w:p>
    <w:p w:rsidR="009C3EE7" w:rsidRPr="009C3EE7" w:rsidRDefault="009C3EE7" w:rsidP="009C3EE7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C3EE7">
        <w:rPr>
          <w:rFonts w:ascii="Times New Roman" w:hAnsi="Times New Roman" w:cs="Times New Roman"/>
          <w:sz w:val="24"/>
          <w:szCs w:val="24"/>
        </w:rPr>
        <w:t>Find the minimum variance portfolio</w:t>
      </w:r>
    </w:p>
    <w:p w:rsidR="009C3EE7" w:rsidRPr="009C3EE7" w:rsidRDefault="009C3EE7" w:rsidP="009C3EE7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9C3EE7">
        <w:rPr>
          <w:rFonts w:ascii="Times New Roman" w:hAnsi="Times New Roman" w:cs="Times New Roman"/>
          <w:sz w:val="24"/>
          <w:szCs w:val="24"/>
        </w:rPr>
        <w:t>Find the proportions of Stocks A and B that constitute a portfolio with the same risk as Stock B alone.</w:t>
      </w:r>
    </w:p>
    <w:sectPr w:rsidR="009C3EE7" w:rsidRPr="009C3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2F" w:rsidRDefault="00150B2F" w:rsidP="007A775E">
      <w:r>
        <w:separator/>
      </w:r>
    </w:p>
  </w:endnote>
  <w:endnote w:type="continuationSeparator" w:id="1">
    <w:p w:rsidR="00150B2F" w:rsidRDefault="00150B2F" w:rsidP="007A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2F" w:rsidRDefault="00150B2F" w:rsidP="007A775E">
      <w:r>
        <w:separator/>
      </w:r>
    </w:p>
  </w:footnote>
  <w:footnote w:type="continuationSeparator" w:id="1">
    <w:p w:rsidR="00150B2F" w:rsidRDefault="00150B2F" w:rsidP="007A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28C5"/>
    <w:multiLevelType w:val="hybridMultilevel"/>
    <w:tmpl w:val="9CC23C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00366B"/>
    <w:multiLevelType w:val="hybridMultilevel"/>
    <w:tmpl w:val="7F7AF5C6"/>
    <w:lvl w:ilvl="0" w:tplc="634CE3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D56231"/>
    <w:multiLevelType w:val="hybridMultilevel"/>
    <w:tmpl w:val="A0BA9592"/>
    <w:lvl w:ilvl="0" w:tplc="634CE3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75E"/>
    <w:rsid w:val="00150B2F"/>
    <w:rsid w:val="00720202"/>
    <w:rsid w:val="007A775E"/>
    <w:rsid w:val="009C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7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75E"/>
    <w:rPr>
      <w:sz w:val="18"/>
      <w:szCs w:val="18"/>
    </w:rPr>
  </w:style>
  <w:style w:type="table" w:styleId="a5">
    <w:name w:val="Table Grid"/>
    <w:basedOn w:val="a1"/>
    <w:uiPriority w:val="59"/>
    <w:rsid w:val="007A7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3E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Company>番茄花园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2009-11-24T06:03:00Z</dcterms:created>
  <dcterms:modified xsi:type="dcterms:W3CDTF">2009-11-24T06:30:00Z</dcterms:modified>
</cp:coreProperties>
</file>