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C7" w:rsidRDefault="0033653D" w:rsidP="0033653D">
      <w:pPr>
        <w:spacing w:after="0"/>
      </w:pPr>
      <w:r>
        <w:t>Book: Corporate Financial Management</w:t>
      </w:r>
    </w:p>
    <w:p w:rsidR="0033653D" w:rsidRDefault="0033653D" w:rsidP="0033653D">
      <w:pPr>
        <w:spacing w:after="0"/>
      </w:pPr>
      <w:r>
        <w:t xml:space="preserve">Author: Douglas R. Emery, John D. </w:t>
      </w:r>
      <w:proofErr w:type="spellStart"/>
      <w:r>
        <w:t>Finnerty</w:t>
      </w:r>
      <w:proofErr w:type="spellEnd"/>
      <w:r>
        <w:t>, and John D. Stowe 3</w:t>
      </w:r>
      <w:r w:rsidRPr="0033653D">
        <w:rPr>
          <w:vertAlign w:val="superscript"/>
        </w:rPr>
        <w:t>rd</w:t>
      </w:r>
      <w:r>
        <w:t xml:space="preserve"> Ed.</w:t>
      </w:r>
    </w:p>
    <w:p w:rsidR="0033653D" w:rsidRDefault="0033653D" w:rsidP="0033653D">
      <w:pPr>
        <w:spacing w:after="0"/>
      </w:pPr>
    </w:p>
    <w:p w:rsidR="0033653D" w:rsidRDefault="0033653D" w:rsidP="0033653D">
      <w:pPr>
        <w:spacing w:after="0"/>
      </w:pPr>
      <w:r>
        <w:t>Chapter 5:</w:t>
      </w:r>
    </w:p>
    <w:p w:rsidR="0033653D" w:rsidRDefault="0033653D" w:rsidP="0033653D">
      <w:pPr>
        <w:spacing w:after="0"/>
      </w:pPr>
      <w:r>
        <w:t xml:space="preserve">A5.  (Yield to maturity) </w:t>
      </w:r>
      <w:proofErr w:type="spellStart"/>
      <w:r>
        <w:t>Marstel</w:t>
      </w:r>
      <w:proofErr w:type="spellEnd"/>
      <w:r>
        <w:t xml:space="preserve"> Industries has a 9.2% bond maturing in 15 years. What is the yield to maturity if the current market price of the bond is a. $1,120 b. $1000 c. $785?</w:t>
      </w:r>
    </w:p>
    <w:p w:rsidR="0033653D" w:rsidRDefault="0033653D" w:rsidP="0033653D">
      <w:pPr>
        <w:spacing w:after="0"/>
      </w:pPr>
    </w:p>
    <w:p w:rsidR="0033653D" w:rsidRDefault="0033653D" w:rsidP="0033653D">
      <w:pPr>
        <w:spacing w:after="0"/>
      </w:pPr>
      <w:r>
        <w:t>B13. (Expected dividend growth rate) Suppose MTA is expected to pay $4.00 in cash dividends next year are the rate of $1.00 per quarter and that the required return on MTA Stock is 14%.  If MTA is currently selling for $37.50 per share, what is the expected growth rate in dividends for MTA based on the constant growth model?</w:t>
      </w:r>
    </w:p>
    <w:p w:rsidR="0033653D" w:rsidRDefault="0033653D" w:rsidP="0033653D">
      <w:pPr>
        <w:spacing w:after="0"/>
      </w:pPr>
    </w:p>
    <w:p w:rsidR="0033653D" w:rsidRDefault="0033653D" w:rsidP="0033653D">
      <w:pPr>
        <w:spacing w:after="0"/>
      </w:pPr>
      <w:r>
        <w:t>Chapter 6:</w:t>
      </w:r>
    </w:p>
    <w:p w:rsidR="002C65CF" w:rsidRDefault="002C65CF" w:rsidP="0033653D">
      <w:pPr>
        <w:spacing w:after="0"/>
      </w:pPr>
      <w:r>
        <w:t xml:space="preserve">A3. (Expected return and standard deviation)An investment has four possible returns, each with its </w:t>
      </w:r>
      <w:proofErr w:type="spellStart"/>
      <w:r>
        <w:t>won</w:t>
      </w:r>
      <w:proofErr w:type="spellEnd"/>
      <w:r>
        <w:t xml:space="preserve"> probability given here.</w:t>
      </w:r>
    </w:p>
    <w:p w:rsidR="002C65CF" w:rsidRDefault="002C65CF" w:rsidP="002C65CF">
      <w:pPr>
        <w:pStyle w:val="ListParagraph"/>
        <w:numPr>
          <w:ilvl w:val="0"/>
          <w:numId w:val="1"/>
        </w:numPr>
        <w:spacing w:after="0"/>
      </w:pPr>
      <w:r>
        <w:t>What is the expected return</w:t>
      </w:r>
    </w:p>
    <w:p w:rsidR="002C65CF" w:rsidRDefault="002C65CF" w:rsidP="002C65CF">
      <w:pPr>
        <w:pStyle w:val="ListParagraph"/>
        <w:numPr>
          <w:ilvl w:val="0"/>
          <w:numId w:val="1"/>
        </w:numPr>
        <w:spacing w:after="0"/>
      </w:pPr>
      <w:r>
        <w:t xml:space="preserve"> What are the variance and the standard deviation of returns?</w:t>
      </w:r>
    </w:p>
    <w:p w:rsidR="002C65CF" w:rsidRDefault="002C65CF" w:rsidP="002C65CF">
      <w:pPr>
        <w:pStyle w:val="ListParagraph"/>
        <w:spacing w:after="0"/>
      </w:pPr>
    </w:p>
    <w:p w:rsidR="002C65CF" w:rsidRDefault="002C65CF" w:rsidP="002C65CF">
      <w:pPr>
        <w:pStyle w:val="ListParagraph"/>
        <w:spacing w:after="0"/>
      </w:pPr>
      <w:r>
        <w:t>Return</w:t>
      </w:r>
      <w:r>
        <w:tab/>
      </w:r>
      <w:r>
        <w:tab/>
        <w:t>-12%</w:t>
      </w:r>
      <w:r>
        <w:tab/>
        <w:t>-2%</w:t>
      </w:r>
      <w:r>
        <w:tab/>
        <w:t>8%</w:t>
      </w:r>
      <w:r>
        <w:tab/>
        <w:t>30%</w:t>
      </w:r>
    </w:p>
    <w:p w:rsidR="002C65CF" w:rsidRDefault="002C65CF" w:rsidP="002C65CF">
      <w:pPr>
        <w:pStyle w:val="ListParagraph"/>
        <w:spacing w:after="0"/>
      </w:pPr>
      <w:r>
        <w:t>Probability</w:t>
      </w:r>
      <w:r>
        <w:tab/>
        <w:t>0.20</w:t>
      </w:r>
      <w:r>
        <w:tab/>
        <w:t>0.25</w:t>
      </w:r>
      <w:r>
        <w:tab/>
        <w:t>0.35</w:t>
      </w:r>
      <w:r>
        <w:tab/>
        <w:t>0.20</w:t>
      </w:r>
    </w:p>
    <w:p w:rsidR="002C65CF" w:rsidRDefault="002C65CF" w:rsidP="002C65CF">
      <w:pPr>
        <w:pStyle w:val="ListParagraph"/>
        <w:spacing w:after="0"/>
      </w:pPr>
    </w:p>
    <w:p w:rsidR="002C65CF" w:rsidRDefault="002C65CF" w:rsidP="002C65CF">
      <w:pPr>
        <w:pStyle w:val="ListParagraph"/>
        <w:spacing w:after="0"/>
        <w:ind w:left="0"/>
      </w:pPr>
      <w:r>
        <w:t>B12. (Portfolio return and standard deviation)</w:t>
      </w:r>
      <w:r>
        <w:tab/>
        <w:t>Seventy percent of a portfolio is invested in a stock that has a 15% expected return and a 15% standard deviation. The other 30% is invested in a stock that has a 21% expected return and a 25% standard deviation. The correlation between the two stocks returns is 0.45. What are the expected return and standard deviation of the portfolio?</w:t>
      </w:r>
    </w:p>
    <w:p w:rsidR="002C65CF" w:rsidRDefault="002C65CF" w:rsidP="002C65CF">
      <w:pPr>
        <w:pStyle w:val="ListParagraph"/>
        <w:spacing w:after="0"/>
        <w:ind w:left="0"/>
      </w:pPr>
    </w:p>
    <w:p w:rsidR="002C65CF" w:rsidRDefault="002C65CF" w:rsidP="002C65CF">
      <w:pPr>
        <w:pStyle w:val="ListParagraph"/>
        <w:spacing w:after="0"/>
        <w:ind w:left="0"/>
      </w:pPr>
      <w:r>
        <w:t>Chapter 7:</w:t>
      </w:r>
    </w:p>
    <w:p w:rsidR="002C65CF" w:rsidRDefault="002C65CF" w:rsidP="002C65CF">
      <w:pPr>
        <w:pStyle w:val="ListParagraph"/>
        <w:spacing w:after="0"/>
        <w:ind w:left="0"/>
      </w:pPr>
      <w:r>
        <w:t>B9. (CAPM) Stock A has a beta of 2.0 and a required return of 15%. The market return is 10%. What will be the required return of stock B which has a beta of 1.4?</w:t>
      </w:r>
    </w:p>
    <w:p w:rsidR="002C65CF" w:rsidRDefault="002C65CF" w:rsidP="002C65CF">
      <w:pPr>
        <w:pStyle w:val="ListParagraph"/>
        <w:spacing w:after="0"/>
        <w:ind w:left="0"/>
      </w:pPr>
    </w:p>
    <w:p w:rsidR="0033653D" w:rsidRDefault="0033653D" w:rsidP="0033653D">
      <w:pPr>
        <w:spacing w:after="0"/>
      </w:pPr>
    </w:p>
    <w:p w:rsidR="0033653D" w:rsidRDefault="0033653D" w:rsidP="0033653D">
      <w:pPr>
        <w:spacing w:after="0"/>
      </w:pPr>
    </w:p>
    <w:sectPr w:rsidR="0033653D" w:rsidSect="00FC2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36603"/>
    <w:multiLevelType w:val="hybridMultilevel"/>
    <w:tmpl w:val="2AAEB5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33653D"/>
    <w:rsid w:val="002C65CF"/>
    <w:rsid w:val="0033653D"/>
    <w:rsid w:val="00FC2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5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Looney</dc:creator>
  <cp:lastModifiedBy>Patricia Looney</cp:lastModifiedBy>
  <cp:revision>1</cp:revision>
  <dcterms:created xsi:type="dcterms:W3CDTF">2009-11-23T03:52:00Z</dcterms:created>
  <dcterms:modified xsi:type="dcterms:W3CDTF">2009-11-23T04:15:00Z</dcterms:modified>
</cp:coreProperties>
</file>