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1277" w:rsidRDefault="008A1277" w:rsidP="008A1277">
      <w:pPr>
        <w:shd w:val="clear" w:color="auto" w:fill="FFFFFF"/>
        <w:tabs>
          <w:tab w:val="num" w:pos="405"/>
        </w:tabs>
        <w:spacing w:after="0" w:line="240" w:lineRule="auto"/>
        <w:ind w:left="405" w:hanging="60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Problem 6-12:</w:t>
      </w:r>
    </w:p>
    <w:p w:rsidR="008A1277" w:rsidRDefault="008A1277" w:rsidP="008A1277">
      <w:pPr>
        <w:shd w:val="clear" w:color="auto" w:fill="FFFFFF"/>
        <w:tabs>
          <w:tab w:val="num" w:pos="405"/>
        </w:tabs>
        <w:spacing w:after="0" w:line="240" w:lineRule="auto"/>
        <w:ind w:left="405" w:hanging="60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8A1277" w:rsidRDefault="008A1277" w:rsidP="008A1277">
      <w:pPr>
        <w:shd w:val="clear" w:color="auto" w:fill="FFFFFF"/>
        <w:tabs>
          <w:tab w:val="num" w:pos="405"/>
        </w:tabs>
        <w:spacing w:after="0" w:line="240" w:lineRule="auto"/>
        <w:ind w:left="405" w:hanging="600"/>
        <w:rPr>
          <w:rFonts w:ascii="Times New Roman" w:hAnsi="Times New Roman" w:cs="Times New Roman"/>
          <w:sz w:val="24"/>
          <w:szCs w:val="24"/>
        </w:rPr>
      </w:pPr>
      <w:r w:rsidRPr="003B268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Q: </w:t>
      </w:r>
      <w:r w:rsidRPr="003B2686">
        <w:rPr>
          <w:rFonts w:ascii="Times New Roman" w:hAnsi="Times New Roman" w:cs="Times New Roman"/>
          <w:sz w:val="24"/>
          <w:szCs w:val="24"/>
        </w:rPr>
        <w:t>The following are the end-of month prices for both the Stand</w:t>
      </w:r>
      <w:r>
        <w:rPr>
          <w:rFonts w:ascii="Times New Roman" w:hAnsi="Times New Roman" w:cs="Times New Roman"/>
          <w:sz w:val="24"/>
          <w:szCs w:val="24"/>
        </w:rPr>
        <w:t xml:space="preserve">ard &amp; Poor’s 500 Index and Ford </w:t>
      </w:r>
    </w:p>
    <w:p w:rsidR="008A1277" w:rsidRDefault="008A1277" w:rsidP="008A1277">
      <w:pPr>
        <w:shd w:val="clear" w:color="auto" w:fill="FFFFFF"/>
        <w:tabs>
          <w:tab w:val="num" w:pos="405"/>
        </w:tabs>
        <w:spacing w:after="0" w:line="240" w:lineRule="auto"/>
        <w:ind w:left="405" w:hanging="600"/>
        <w:rPr>
          <w:rFonts w:ascii="Times New Roman" w:hAnsi="Times New Roman" w:cs="Times New Roman"/>
          <w:sz w:val="24"/>
          <w:szCs w:val="24"/>
        </w:rPr>
      </w:pPr>
      <w:r w:rsidRPr="003B2686">
        <w:rPr>
          <w:rFonts w:ascii="Times New Roman" w:hAnsi="Times New Roman" w:cs="Times New Roman"/>
          <w:sz w:val="24"/>
          <w:szCs w:val="24"/>
        </w:rPr>
        <w:t>Motor Company’s common stock.</w:t>
      </w:r>
    </w:p>
    <w:p w:rsidR="008A1277" w:rsidRPr="003B2686" w:rsidRDefault="008A1277" w:rsidP="008A1277">
      <w:pPr>
        <w:shd w:val="clear" w:color="auto" w:fill="FFFFFF"/>
        <w:tabs>
          <w:tab w:val="num" w:pos="405"/>
        </w:tabs>
        <w:spacing w:after="0" w:line="240" w:lineRule="auto"/>
        <w:ind w:left="405" w:hanging="60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8A1277" w:rsidRPr="003B2686" w:rsidRDefault="008A1277" w:rsidP="008A1277">
      <w:pPr>
        <w:pStyle w:val="ListParagraph"/>
        <w:numPr>
          <w:ilvl w:val="0"/>
          <w:numId w:val="1"/>
        </w:numPr>
        <w:shd w:val="clear" w:color="auto" w:fill="FFFFFF"/>
        <w:tabs>
          <w:tab w:val="num" w:pos="405"/>
        </w:tabs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2686">
        <w:rPr>
          <w:rFonts w:ascii="Times New Roman" w:hAnsi="Times New Roman" w:cs="Times New Roman"/>
          <w:color w:val="000000" w:themeColor="text1"/>
          <w:sz w:val="24"/>
          <w:szCs w:val="24"/>
        </w:rPr>
        <w:t>Using the data here, calculate the holding-period returns for each of the months.</w:t>
      </w:r>
    </w:p>
    <w:p w:rsidR="008A1277" w:rsidRPr="003B2686" w:rsidRDefault="008A1277" w:rsidP="008A1277">
      <w:pPr>
        <w:shd w:val="clear" w:color="auto" w:fill="FFFFFF"/>
        <w:tabs>
          <w:tab w:val="num" w:pos="405"/>
        </w:tabs>
        <w:spacing w:after="0" w:line="240" w:lineRule="auto"/>
        <w:ind w:left="405" w:hanging="60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8A1277" w:rsidRPr="003B2686" w:rsidRDefault="008A1277" w:rsidP="008A1277">
      <w:pPr>
        <w:shd w:val="clear" w:color="auto" w:fill="FFFFFF"/>
        <w:tabs>
          <w:tab w:val="num" w:pos="405"/>
        </w:tabs>
        <w:spacing w:after="0" w:line="240" w:lineRule="auto"/>
        <w:ind w:left="405" w:hanging="600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3B2686">
        <w:rPr>
          <w:rFonts w:ascii="Times New Roman" w:eastAsia="Times New Roman" w:hAnsi="Times New Roman" w:cs="Times New Roman"/>
          <w:bCs/>
          <w:noProof/>
          <w:color w:val="000000" w:themeColor="text1"/>
          <w:sz w:val="24"/>
          <w:szCs w:val="24"/>
        </w:rPr>
        <w:drawing>
          <wp:inline distT="0" distB="0" distL="0" distR="0">
            <wp:extent cx="3867150" cy="28860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67150" cy="2886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277" w:rsidRPr="003B2686" w:rsidRDefault="008A1277" w:rsidP="008A1277">
      <w:pPr>
        <w:shd w:val="clear" w:color="auto" w:fill="FFFFFF"/>
        <w:tabs>
          <w:tab w:val="num" w:pos="405"/>
        </w:tabs>
        <w:spacing w:after="0" w:line="240" w:lineRule="auto"/>
        <w:ind w:left="405" w:hanging="600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</w:p>
    <w:p w:rsidR="0065106B" w:rsidRDefault="0065106B"/>
    <w:sectPr w:rsidR="0065106B" w:rsidSect="006510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5E08FD"/>
    <w:multiLevelType w:val="hybridMultilevel"/>
    <w:tmpl w:val="7EA290C8"/>
    <w:lvl w:ilvl="0" w:tplc="D97A9CD0">
      <w:start w:val="1"/>
      <w:numFmt w:val="lowerLetter"/>
      <w:lvlText w:val="%1.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885" w:hanging="360"/>
      </w:pPr>
    </w:lvl>
    <w:lvl w:ilvl="2" w:tplc="0409001B" w:tentative="1">
      <w:start w:val="1"/>
      <w:numFmt w:val="lowerRoman"/>
      <w:lvlText w:val="%3."/>
      <w:lvlJc w:val="right"/>
      <w:pPr>
        <w:ind w:left="1605" w:hanging="180"/>
      </w:pPr>
    </w:lvl>
    <w:lvl w:ilvl="3" w:tplc="0409000F" w:tentative="1">
      <w:start w:val="1"/>
      <w:numFmt w:val="decimal"/>
      <w:lvlText w:val="%4."/>
      <w:lvlJc w:val="left"/>
      <w:pPr>
        <w:ind w:left="2325" w:hanging="360"/>
      </w:pPr>
    </w:lvl>
    <w:lvl w:ilvl="4" w:tplc="04090019" w:tentative="1">
      <w:start w:val="1"/>
      <w:numFmt w:val="lowerLetter"/>
      <w:lvlText w:val="%5."/>
      <w:lvlJc w:val="left"/>
      <w:pPr>
        <w:ind w:left="3045" w:hanging="360"/>
      </w:pPr>
    </w:lvl>
    <w:lvl w:ilvl="5" w:tplc="0409001B" w:tentative="1">
      <w:start w:val="1"/>
      <w:numFmt w:val="lowerRoman"/>
      <w:lvlText w:val="%6."/>
      <w:lvlJc w:val="right"/>
      <w:pPr>
        <w:ind w:left="3765" w:hanging="180"/>
      </w:pPr>
    </w:lvl>
    <w:lvl w:ilvl="6" w:tplc="0409000F" w:tentative="1">
      <w:start w:val="1"/>
      <w:numFmt w:val="decimal"/>
      <w:lvlText w:val="%7."/>
      <w:lvlJc w:val="left"/>
      <w:pPr>
        <w:ind w:left="4485" w:hanging="360"/>
      </w:pPr>
    </w:lvl>
    <w:lvl w:ilvl="7" w:tplc="04090019" w:tentative="1">
      <w:start w:val="1"/>
      <w:numFmt w:val="lowerLetter"/>
      <w:lvlText w:val="%8."/>
      <w:lvlJc w:val="left"/>
      <w:pPr>
        <w:ind w:left="5205" w:hanging="360"/>
      </w:pPr>
    </w:lvl>
    <w:lvl w:ilvl="8" w:tplc="0409001B" w:tentative="1">
      <w:start w:val="1"/>
      <w:numFmt w:val="lowerRoman"/>
      <w:lvlText w:val="%9."/>
      <w:lvlJc w:val="right"/>
      <w:pPr>
        <w:ind w:left="59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A1277"/>
    <w:rsid w:val="001D4CBA"/>
    <w:rsid w:val="00546AFD"/>
    <w:rsid w:val="0065106B"/>
    <w:rsid w:val="008A1277"/>
    <w:rsid w:val="00A00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127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12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1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2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Dexter Morgan</dc:creator>
  <cp:keywords/>
  <dc:description/>
  <cp:lastModifiedBy>Dexter Morgan</cp:lastModifiedBy>
  <cp:revision>3</cp:revision>
  <dcterms:created xsi:type="dcterms:W3CDTF">2009-11-04T17:58:00Z</dcterms:created>
  <dcterms:modified xsi:type="dcterms:W3CDTF">2009-11-04T18:06:00Z</dcterms:modified>
</cp:coreProperties>
</file>