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D" w:rsidRDefault="00E714FD" w:rsidP="00E7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in</w:t>
      </w:r>
      <w:proofErr w:type="gramEnd"/>
      <w:r>
        <w:rPr>
          <w:rFonts w:ascii="Arial" w:hAnsi="Arial" w:cs="Arial"/>
          <w:sz w:val="20"/>
          <w:szCs w:val="20"/>
        </w:rPr>
        <w:t xml:space="preserve"> thousands $US)</w:t>
      </w:r>
    </w:p>
    <w:p w:rsidR="00E714FD" w:rsidRDefault="00E714FD" w:rsidP="00E7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2001 2002 2003</w:t>
      </w:r>
    </w:p>
    <w:p w:rsidR="00E714FD" w:rsidRDefault="00E714FD" w:rsidP="00E7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 Sales 210,000 227,000 250,000</w:t>
      </w:r>
    </w:p>
    <w:p w:rsidR="00E714FD" w:rsidRDefault="00E714FD" w:rsidP="00E7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 of Goods Sold 106,000 111,000 120,000</w:t>
      </w:r>
    </w:p>
    <w:p w:rsidR="00E714FD" w:rsidRDefault="00E714FD" w:rsidP="00E7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Gross Profit 104,000 116,000 130,000</w:t>
      </w:r>
    </w:p>
    <w:p w:rsidR="00E714FD" w:rsidRDefault="00E714FD" w:rsidP="00E7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Depreciation 6,000 6,500 7,000</w:t>
      </w:r>
    </w:p>
    <w:p w:rsidR="00E714FD" w:rsidRDefault="00E714FD" w:rsidP="00E7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Selling Expenses 35,700 39,725 45,000</w:t>
      </w:r>
    </w:p>
    <w:p w:rsidR="00E714FD" w:rsidRDefault="00E714FD" w:rsidP="00E7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and Administrative 25,000 28,000 29,000</w:t>
      </w:r>
    </w:p>
    <w:p w:rsidR="00E714FD" w:rsidRDefault="00E714FD" w:rsidP="00E7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 Operating Expenses 66,700 74,225 81,000</w:t>
      </w:r>
    </w:p>
    <w:p w:rsidR="00E714FD" w:rsidRDefault="00E714FD" w:rsidP="00E7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Operating Income 37,300 41,775 49,000</w:t>
      </w:r>
    </w:p>
    <w:p w:rsidR="00E714FD" w:rsidRDefault="00E714FD" w:rsidP="00E7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Interest Expense 30 33 35</w:t>
      </w:r>
    </w:p>
    <w:p w:rsidR="00E714FD" w:rsidRDefault="00E714FD" w:rsidP="00E7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Income </w:t>
      </w:r>
      <w:proofErr w:type="gramStart"/>
      <w:r>
        <w:rPr>
          <w:rFonts w:ascii="Arial" w:hAnsi="Arial" w:cs="Arial"/>
          <w:sz w:val="20"/>
          <w:szCs w:val="20"/>
        </w:rPr>
        <w:t>Before</w:t>
      </w:r>
      <w:proofErr w:type="gramEnd"/>
      <w:r>
        <w:rPr>
          <w:rFonts w:ascii="Arial" w:hAnsi="Arial" w:cs="Arial"/>
          <w:sz w:val="20"/>
          <w:szCs w:val="20"/>
        </w:rPr>
        <w:t xml:space="preserve"> Taxes 37,270 41,742 48,965</w:t>
      </w:r>
    </w:p>
    <w:p w:rsidR="00E714FD" w:rsidRDefault="00E714FD" w:rsidP="00E71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 Taxes 14,908 16,697 19,586</w:t>
      </w:r>
    </w:p>
    <w:p w:rsidR="0040398D" w:rsidRDefault="00E714FD" w:rsidP="00E714FD">
      <w:r>
        <w:rPr>
          <w:rFonts w:ascii="Arial" w:hAnsi="Arial" w:cs="Arial"/>
          <w:b/>
          <w:bCs/>
          <w:sz w:val="20"/>
          <w:szCs w:val="20"/>
        </w:rPr>
        <w:t>Net Income 22,392 25,078 29,414</w:t>
      </w:r>
    </w:p>
    <w:sectPr w:rsidR="0040398D" w:rsidSect="00403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14FD"/>
    <w:rsid w:val="0040398D"/>
    <w:rsid w:val="00E71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2009-11-03T21:59:00Z</dcterms:created>
  <dcterms:modified xsi:type="dcterms:W3CDTF">2009-11-03T22:00:00Z</dcterms:modified>
</cp:coreProperties>
</file>