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4A" w:rsidRDefault="00FA074A"/>
    <w:p w:rsidR="00FA074A" w:rsidRDefault="00FA074A" w:rsidP="00FA074A">
      <w:pPr>
        <w:widowControl w:val="0"/>
        <w:tabs>
          <w:tab w:val="left" w:pos="-540"/>
          <w:tab w:val="left" w:pos="634"/>
          <w:tab w:val="left" w:pos="1958"/>
          <w:tab w:val="left" w:pos="2592"/>
          <w:tab w:val="left" w:pos="3916"/>
          <w:tab w:val="left" w:pos="4550"/>
          <w:tab w:val="left" w:pos="5874"/>
          <w:tab w:val="left" w:pos="6508"/>
        </w:tabs>
        <w:suppressAutoHyphens/>
        <w:autoSpaceDE w:val="0"/>
        <w:autoSpaceDN w:val="0"/>
        <w:adjustRightInd w:val="0"/>
        <w:ind w:left="-450"/>
        <w:rPr>
          <w:color w:val="000000"/>
          <w:sz w:val="22"/>
          <w:szCs w:val="22"/>
        </w:rPr>
      </w:pPr>
      <w:r>
        <w:rPr>
          <w:color w:val="000000"/>
          <w:sz w:val="22"/>
          <w:szCs w:val="22"/>
        </w:rPr>
        <w:t>A direct relation exists between the price of one product and the demand for:</w:t>
      </w:r>
    </w:p>
    <w:tbl>
      <w:tblPr>
        <w:tblW w:w="0" w:type="auto"/>
        <w:tblCellMar>
          <w:left w:w="45" w:type="dxa"/>
          <w:right w:w="45" w:type="dxa"/>
        </w:tblCellMar>
        <w:tblLook w:val="0000"/>
      </w:tblPr>
      <w:tblGrid>
        <w:gridCol w:w="360"/>
        <w:gridCol w:w="8100"/>
      </w:tblGrid>
      <w:tr w:rsidR="00FA074A" w:rsidTr="00BB468D">
        <w:tblPrEx>
          <w:tblCellMar>
            <w:top w:w="0" w:type="dxa"/>
            <w:bottom w:w="0" w:type="dxa"/>
          </w:tblCellMar>
        </w:tblPrEx>
        <w:tc>
          <w:tcPr>
            <w:tcW w:w="360"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proofErr w:type="gramStart"/>
            <w:r>
              <w:rPr>
                <w:color w:val="000000"/>
                <w:sz w:val="22"/>
                <w:szCs w:val="22"/>
              </w:rPr>
              <w:t>complements</w:t>
            </w:r>
            <w:proofErr w:type="gramEnd"/>
            <w:r>
              <w:rPr>
                <w:color w:val="000000"/>
                <w:sz w:val="22"/>
                <w:szCs w:val="22"/>
              </w:rPr>
              <w:t>.</w:t>
            </w:r>
          </w:p>
        </w:tc>
      </w:tr>
      <w:tr w:rsidR="00FA074A" w:rsidTr="00BB468D">
        <w:tblPrEx>
          <w:tblCellMar>
            <w:top w:w="0" w:type="dxa"/>
            <w:bottom w:w="0" w:type="dxa"/>
          </w:tblCellMar>
        </w:tblPrEx>
        <w:tc>
          <w:tcPr>
            <w:tcW w:w="360"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proofErr w:type="gramStart"/>
            <w:r>
              <w:rPr>
                <w:color w:val="000000"/>
                <w:sz w:val="22"/>
                <w:szCs w:val="22"/>
              </w:rPr>
              <w:t>substitutes</w:t>
            </w:r>
            <w:proofErr w:type="gramEnd"/>
            <w:r>
              <w:rPr>
                <w:color w:val="000000"/>
                <w:sz w:val="22"/>
                <w:szCs w:val="22"/>
              </w:rPr>
              <w:t>.</w:t>
            </w:r>
          </w:p>
        </w:tc>
      </w:tr>
      <w:tr w:rsidR="00FA074A" w:rsidTr="00BB468D">
        <w:tblPrEx>
          <w:tblCellMar>
            <w:top w:w="0" w:type="dxa"/>
            <w:bottom w:w="0" w:type="dxa"/>
          </w:tblCellMar>
        </w:tblPrEx>
        <w:tc>
          <w:tcPr>
            <w:tcW w:w="360"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proofErr w:type="gramStart"/>
            <w:r>
              <w:rPr>
                <w:color w:val="000000"/>
                <w:sz w:val="22"/>
                <w:szCs w:val="22"/>
              </w:rPr>
              <w:t>normal</w:t>
            </w:r>
            <w:proofErr w:type="gramEnd"/>
            <w:r>
              <w:rPr>
                <w:color w:val="000000"/>
                <w:sz w:val="22"/>
                <w:szCs w:val="22"/>
              </w:rPr>
              <w:t xml:space="preserve"> goods.</w:t>
            </w:r>
          </w:p>
        </w:tc>
      </w:tr>
      <w:tr w:rsidR="00FA074A" w:rsidTr="00BB468D">
        <w:tblPrEx>
          <w:tblCellMar>
            <w:top w:w="0" w:type="dxa"/>
            <w:bottom w:w="0" w:type="dxa"/>
          </w:tblCellMar>
        </w:tblPrEx>
        <w:tc>
          <w:tcPr>
            <w:tcW w:w="360"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proofErr w:type="gramStart"/>
            <w:r>
              <w:rPr>
                <w:color w:val="000000"/>
                <w:sz w:val="22"/>
                <w:szCs w:val="22"/>
              </w:rPr>
              <w:t>inferior</w:t>
            </w:r>
            <w:proofErr w:type="gramEnd"/>
            <w:r>
              <w:rPr>
                <w:color w:val="000000"/>
                <w:sz w:val="22"/>
                <w:szCs w:val="22"/>
              </w:rPr>
              <w:t xml:space="preserve"> goods.</w:t>
            </w:r>
          </w:p>
        </w:tc>
      </w:tr>
    </w:tbl>
    <w:p w:rsidR="00FA074A" w:rsidRDefault="00FA074A" w:rsidP="00FA074A"/>
    <w:p w:rsidR="00FA074A" w:rsidRDefault="00FA074A" w:rsidP="00FA074A"/>
    <w:p w:rsidR="00FA074A" w:rsidRDefault="00FA074A" w:rsidP="00FA074A"/>
    <w:p w:rsidR="00FA074A" w:rsidRDefault="00FA074A" w:rsidP="00FA074A">
      <w:pPr>
        <w:widowControl w:val="0"/>
        <w:suppressAutoHyphens/>
        <w:autoSpaceDE w:val="0"/>
        <w:autoSpaceDN w:val="0"/>
        <w:adjustRightInd w:val="0"/>
        <w:ind w:left="-630"/>
        <w:rPr>
          <w:color w:val="000000"/>
          <w:sz w:val="2"/>
          <w:szCs w:val="2"/>
        </w:rPr>
      </w:pPr>
      <w:r>
        <w:rPr>
          <w:b/>
          <w:bCs/>
          <w:color w:val="000000"/>
          <w:sz w:val="22"/>
          <w:szCs w:val="22"/>
        </w:rPr>
        <w:t>PROBLEM (</w:t>
      </w:r>
      <w:r>
        <w:rPr>
          <w:b/>
          <w:bCs/>
          <w:color w:val="000000"/>
          <w:sz w:val="26"/>
          <w:szCs w:val="26"/>
        </w:rPr>
        <w:t>show all your calculations)</w:t>
      </w:r>
    </w:p>
    <w:p w:rsidR="00FA074A" w:rsidRDefault="00FA074A" w:rsidP="00FA074A"/>
    <w:p w:rsidR="00FA074A" w:rsidRDefault="00FA074A" w:rsidP="00FA074A">
      <w:pPr>
        <w:keepLines/>
        <w:tabs>
          <w:tab w:val="right" w:pos="-180"/>
          <w:tab w:val="left" w:pos="0"/>
        </w:tabs>
        <w:suppressAutoHyphens/>
        <w:autoSpaceDE w:val="0"/>
        <w:autoSpaceDN w:val="0"/>
        <w:adjustRightInd w:val="0"/>
        <w:ind w:hanging="630"/>
        <w:rPr>
          <w:color w:val="000000"/>
          <w:sz w:val="22"/>
          <w:szCs w:val="22"/>
        </w:rPr>
      </w:pPr>
      <w:r>
        <w:rPr>
          <w:b/>
          <w:bCs/>
          <w:color w:val="000000"/>
          <w:sz w:val="22"/>
          <w:szCs w:val="22"/>
        </w:rPr>
        <w:t>Demand Analysis</w:t>
      </w:r>
      <w:r>
        <w:rPr>
          <w:color w:val="000000"/>
          <w:sz w:val="22"/>
          <w:szCs w:val="22"/>
        </w:rPr>
        <w:t>. The South Park DVD (season three) has been a slow seller during recent months. An analysis of monthly demand shows:</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 xml:space="preserve">Q = 5,000 </w:t>
            </w:r>
            <w:r>
              <w:rPr>
                <w:rFonts w:ascii="Symbol" w:hAnsi="Symbol" w:cs="Symbol"/>
                <w:color w:val="000000"/>
                <w:sz w:val="22"/>
                <w:szCs w:val="22"/>
              </w:rPr>
              <w:t></w:t>
            </w:r>
            <w:r>
              <w:rPr>
                <w:color w:val="000000"/>
                <w:sz w:val="22"/>
                <w:szCs w:val="22"/>
              </w:rPr>
              <w:t xml:space="preserve"> 160P</w:t>
            </w:r>
          </w:p>
        </w:tc>
      </w:tr>
    </w:tbl>
    <w:p w:rsidR="00FA074A" w:rsidRDefault="00FA074A" w:rsidP="00FA074A">
      <w:pPr>
        <w:keepLines/>
        <w:suppressAutoHyphens/>
        <w:autoSpaceDE w:val="0"/>
        <w:autoSpaceDN w:val="0"/>
        <w:adjustRightInd w:val="0"/>
        <w:rPr>
          <w:color w:val="000000"/>
          <w:sz w:val="22"/>
          <w:szCs w:val="22"/>
        </w:rPr>
      </w:pPr>
    </w:p>
    <w:p w:rsidR="00FA074A" w:rsidRDefault="00FA074A" w:rsidP="00FA074A">
      <w:pPr>
        <w:keepLines/>
        <w:suppressAutoHyphens/>
        <w:autoSpaceDE w:val="0"/>
        <w:autoSpaceDN w:val="0"/>
        <w:adjustRightInd w:val="0"/>
        <w:rPr>
          <w:color w:val="000000"/>
          <w:sz w:val="22"/>
          <w:szCs w:val="22"/>
        </w:rPr>
      </w:pPr>
      <w:proofErr w:type="gramStart"/>
      <w:r>
        <w:rPr>
          <w:color w:val="000000"/>
          <w:sz w:val="22"/>
          <w:szCs w:val="22"/>
        </w:rPr>
        <w:t>where</w:t>
      </w:r>
      <w:proofErr w:type="gramEnd"/>
      <w:r>
        <w:rPr>
          <w:color w:val="000000"/>
          <w:sz w:val="22"/>
          <w:szCs w:val="22"/>
        </w:rPr>
        <w:t xml:space="preserve"> Q is DVD sales and P is price.</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How many DVDs could be sold at a $25 price?</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point price elasticity of demand at a price of $25.</w:t>
            </w:r>
          </w:p>
        </w:tc>
      </w:tr>
    </w:tbl>
    <w:p w:rsidR="00FA074A" w:rsidRDefault="00FA074A" w:rsidP="00FA074A"/>
    <w:p w:rsidR="00FA074A" w:rsidRDefault="00FA074A" w:rsidP="00FA074A">
      <w:pPr>
        <w:keepLines/>
        <w:tabs>
          <w:tab w:val="right" w:pos="-180"/>
          <w:tab w:val="left" w:pos="0"/>
        </w:tabs>
        <w:suppressAutoHyphens/>
        <w:autoSpaceDE w:val="0"/>
        <w:autoSpaceDN w:val="0"/>
        <w:adjustRightInd w:val="0"/>
        <w:ind w:hanging="630"/>
        <w:rPr>
          <w:color w:val="000000"/>
          <w:sz w:val="22"/>
          <w:szCs w:val="22"/>
        </w:rPr>
      </w:pPr>
      <w:r>
        <w:rPr>
          <w:b/>
          <w:bCs/>
          <w:color w:val="000000"/>
          <w:sz w:val="22"/>
          <w:szCs w:val="22"/>
        </w:rPr>
        <w:t>Demand Analysis</w:t>
      </w:r>
      <w:r>
        <w:rPr>
          <w:color w:val="000000"/>
          <w:sz w:val="22"/>
          <w:szCs w:val="22"/>
        </w:rPr>
        <w:t>. KRDY-FM is contemplating a T-shirt advertising promotion. Monthly sales data from T-shirt shops marketing the "Listen to KRDY-FM" design indicate that:</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 xml:space="preserve">Q = 15,000 </w:t>
            </w:r>
            <w:r>
              <w:rPr>
                <w:rFonts w:ascii="Symbol" w:hAnsi="Symbol" w:cs="Symbol"/>
                <w:color w:val="000000"/>
                <w:sz w:val="22"/>
                <w:szCs w:val="22"/>
              </w:rPr>
              <w:t></w:t>
            </w:r>
            <w:r>
              <w:rPr>
                <w:color w:val="000000"/>
                <w:sz w:val="22"/>
                <w:szCs w:val="22"/>
              </w:rPr>
              <w:t xml:space="preserve"> 800P</w:t>
            </w:r>
          </w:p>
        </w:tc>
      </w:tr>
    </w:tbl>
    <w:p w:rsidR="00FA074A" w:rsidRDefault="00FA074A" w:rsidP="00FA074A">
      <w:pPr>
        <w:keepLines/>
        <w:suppressAutoHyphens/>
        <w:autoSpaceDE w:val="0"/>
        <w:autoSpaceDN w:val="0"/>
        <w:adjustRightInd w:val="0"/>
        <w:rPr>
          <w:color w:val="000000"/>
          <w:sz w:val="22"/>
          <w:szCs w:val="22"/>
        </w:rPr>
      </w:pPr>
    </w:p>
    <w:p w:rsidR="00FA074A" w:rsidRDefault="00FA074A" w:rsidP="00FA074A">
      <w:pPr>
        <w:keepLines/>
        <w:suppressAutoHyphens/>
        <w:autoSpaceDE w:val="0"/>
        <w:autoSpaceDN w:val="0"/>
        <w:adjustRightInd w:val="0"/>
        <w:rPr>
          <w:color w:val="000000"/>
          <w:sz w:val="22"/>
          <w:szCs w:val="22"/>
        </w:rPr>
      </w:pPr>
      <w:proofErr w:type="gramStart"/>
      <w:r>
        <w:rPr>
          <w:color w:val="000000"/>
          <w:sz w:val="22"/>
          <w:szCs w:val="22"/>
        </w:rPr>
        <w:t>where</w:t>
      </w:r>
      <w:proofErr w:type="gramEnd"/>
      <w:r>
        <w:rPr>
          <w:color w:val="000000"/>
          <w:sz w:val="22"/>
          <w:szCs w:val="22"/>
        </w:rPr>
        <w:t xml:space="preserve"> Q is T-shirt sales and P is price.</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How many T-shirts could KRDY-FM sell at $15 each?</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What price would KRDY-FM have to charge to sell 5,000 T-shirts?</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At what price would T-shirt sales equal zero?</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D.</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How many T-shirts could be given away?</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E.</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point price elasticity of demand at a price of $15.</w:t>
            </w:r>
          </w:p>
        </w:tc>
      </w:tr>
    </w:tbl>
    <w:p w:rsidR="00FA074A" w:rsidRDefault="00FA074A" w:rsidP="00FA074A"/>
    <w:p w:rsidR="00FA074A" w:rsidRDefault="00FA074A" w:rsidP="00FA074A">
      <w:pPr>
        <w:keepLines/>
        <w:suppressAutoHyphens/>
        <w:autoSpaceDE w:val="0"/>
        <w:autoSpaceDN w:val="0"/>
        <w:adjustRightInd w:val="0"/>
        <w:ind w:left="-360"/>
        <w:rPr>
          <w:color w:val="000000"/>
          <w:sz w:val="22"/>
          <w:szCs w:val="22"/>
        </w:rPr>
      </w:pPr>
      <w:r>
        <w:rPr>
          <w:b/>
          <w:bCs/>
          <w:color w:val="000000"/>
          <w:sz w:val="22"/>
          <w:szCs w:val="22"/>
        </w:rPr>
        <w:t>Demand Analysis</w:t>
      </w:r>
      <w:r>
        <w:rPr>
          <w:color w:val="000000"/>
          <w:sz w:val="22"/>
          <w:szCs w:val="22"/>
        </w:rPr>
        <w:t xml:space="preserve">. The San Diego Zoo is contemplating a stuffed panda bear advertising promotion. Annualized sales data from local shops marketing the "Can't Bear it When </w:t>
      </w:r>
      <w:proofErr w:type="gramStart"/>
      <w:r>
        <w:rPr>
          <w:color w:val="000000"/>
          <w:sz w:val="22"/>
          <w:szCs w:val="22"/>
        </w:rPr>
        <w:t>You're</w:t>
      </w:r>
      <w:proofErr w:type="gramEnd"/>
      <w:r>
        <w:rPr>
          <w:color w:val="000000"/>
          <w:sz w:val="22"/>
          <w:szCs w:val="22"/>
        </w:rPr>
        <w:t xml:space="preserve"> Away" bear indicate that:</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 xml:space="preserve">Q = 50,000 </w:t>
            </w:r>
            <w:r>
              <w:rPr>
                <w:rFonts w:ascii="Symbol" w:hAnsi="Symbol" w:cs="Symbol"/>
                <w:color w:val="000000"/>
                <w:sz w:val="22"/>
                <w:szCs w:val="22"/>
              </w:rPr>
              <w:t></w:t>
            </w:r>
            <w:r>
              <w:rPr>
                <w:color w:val="000000"/>
                <w:sz w:val="22"/>
                <w:szCs w:val="22"/>
              </w:rPr>
              <w:t xml:space="preserve"> 1,000P</w:t>
            </w:r>
          </w:p>
        </w:tc>
      </w:tr>
    </w:tbl>
    <w:p w:rsidR="00FA074A" w:rsidRDefault="00FA074A" w:rsidP="00FA074A">
      <w:pPr>
        <w:keepLines/>
        <w:suppressAutoHyphens/>
        <w:autoSpaceDE w:val="0"/>
        <w:autoSpaceDN w:val="0"/>
        <w:adjustRightInd w:val="0"/>
        <w:rPr>
          <w:color w:val="000000"/>
          <w:sz w:val="22"/>
          <w:szCs w:val="22"/>
        </w:rPr>
      </w:pPr>
    </w:p>
    <w:p w:rsidR="00FA074A" w:rsidRDefault="00FA074A" w:rsidP="00FA074A">
      <w:pPr>
        <w:keepLines/>
        <w:suppressAutoHyphens/>
        <w:autoSpaceDE w:val="0"/>
        <w:autoSpaceDN w:val="0"/>
        <w:adjustRightInd w:val="0"/>
        <w:rPr>
          <w:color w:val="000000"/>
          <w:sz w:val="22"/>
          <w:szCs w:val="22"/>
        </w:rPr>
      </w:pPr>
      <w:proofErr w:type="gramStart"/>
      <w:r>
        <w:rPr>
          <w:color w:val="000000"/>
          <w:sz w:val="22"/>
          <w:szCs w:val="22"/>
        </w:rPr>
        <w:t>where</w:t>
      </w:r>
      <w:proofErr w:type="gramEnd"/>
      <w:r>
        <w:rPr>
          <w:color w:val="000000"/>
          <w:sz w:val="22"/>
          <w:szCs w:val="22"/>
        </w:rPr>
        <w:t xml:space="preserve"> Q is Panda bear sales and P is price.</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How many pandas could the zoo sell at $30 each?</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What price would the zoo have to charge to sell 25,000 pandas?</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At what price would panda sales equal zero?</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D.</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How many bears could be given away?</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E.</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point price elasticity of demand at a price of $10.</w:t>
            </w:r>
          </w:p>
        </w:tc>
      </w:tr>
    </w:tbl>
    <w:p w:rsidR="00FA074A" w:rsidRDefault="00FA074A" w:rsidP="00FA074A">
      <w:pPr>
        <w:widowControl w:val="0"/>
        <w:suppressAutoHyphens/>
        <w:autoSpaceDE w:val="0"/>
        <w:autoSpaceDN w:val="0"/>
        <w:adjustRightInd w:val="0"/>
        <w:rPr>
          <w:color w:val="000000"/>
          <w:sz w:val="2"/>
          <w:szCs w:val="2"/>
        </w:rPr>
      </w:pPr>
    </w:p>
    <w:p w:rsidR="00FA074A" w:rsidRDefault="00FA074A" w:rsidP="00FA074A">
      <w:pPr>
        <w:widowControl w:val="0"/>
        <w:suppressAutoHyphens/>
        <w:autoSpaceDE w:val="0"/>
        <w:autoSpaceDN w:val="0"/>
        <w:adjustRightInd w:val="0"/>
        <w:spacing w:after="1"/>
        <w:rPr>
          <w:color w:val="000000"/>
          <w:sz w:val="22"/>
          <w:szCs w:val="22"/>
        </w:rPr>
      </w:pPr>
    </w:p>
    <w:p w:rsidR="00FA074A" w:rsidRDefault="00FA074A" w:rsidP="00FA074A">
      <w:pPr>
        <w:widowControl w:val="0"/>
        <w:suppressAutoHyphens/>
        <w:autoSpaceDE w:val="0"/>
        <w:autoSpaceDN w:val="0"/>
        <w:adjustRightInd w:val="0"/>
        <w:rPr>
          <w:color w:val="000000"/>
          <w:sz w:val="2"/>
          <w:szCs w:val="2"/>
        </w:rPr>
      </w:pPr>
      <w:r>
        <w:rPr>
          <w:color w:val="000000"/>
          <w:sz w:val="22"/>
          <w:szCs w:val="22"/>
        </w:rPr>
        <w:t xml:space="preserve"> </w:t>
      </w:r>
    </w:p>
    <w:p w:rsidR="00FA074A" w:rsidRDefault="00FA074A" w:rsidP="00FA074A">
      <w:pPr>
        <w:widowControl w:val="0"/>
        <w:suppressAutoHyphens/>
        <w:autoSpaceDE w:val="0"/>
        <w:autoSpaceDN w:val="0"/>
        <w:adjustRightInd w:val="0"/>
        <w:rPr>
          <w:color w:val="000000"/>
          <w:sz w:val="22"/>
          <w:szCs w:val="22"/>
        </w:rPr>
      </w:pPr>
    </w:p>
    <w:p w:rsidR="00FA074A" w:rsidRDefault="00FA074A" w:rsidP="00FA074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r>
      <w:r>
        <w:rPr>
          <w:b/>
          <w:bCs/>
          <w:color w:val="000000"/>
          <w:sz w:val="22"/>
          <w:szCs w:val="22"/>
        </w:rPr>
        <w:t>Optimal Price</w:t>
      </w:r>
      <w:r>
        <w:rPr>
          <w:color w:val="000000"/>
          <w:sz w:val="22"/>
          <w:szCs w:val="22"/>
        </w:rPr>
        <w:t>. Last week, Discount Food Stores, Inc. reduced the average price on the 22 ounce size of Dishwashing Liquid by 1%. In response, sales jumped by 8%.</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point price elasticity of demand for Dishwashing Liquid.</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optimal price for Dishwashing Liquid if marginal cost is 70¢ per unit.</w:t>
            </w:r>
          </w:p>
        </w:tc>
      </w:tr>
    </w:tbl>
    <w:p w:rsidR="00FA074A" w:rsidRDefault="00FA074A" w:rsidP="00FA074A">
      <w:pPr>
        <w:widowControl w:val="0"/>
        <w:suppressAutoHyphens/>
        <w:autoSpaceDE w:val="0"/>
        <w:autoSpaceDN w:val="0"/>
        <w:adjustRightInd w:val="0"/>
        <w:rPr>
          <w:color w:val="000000"/>
          <w:sz w:val="2"/>
          <w:szCs w:val="2"/>
        </w:rPr>
      </w:pPr>
    </w:p>
    <w:p w:rsidR="00FA074A" w:rsidRDefault="00FA074A" w:rsidP="00FA074A">
      <w:pPr>
        <w:widowControl w:val="0"/>
        <w:suppressAutoHyphens/>
        <w:autoSpaceDE w:val="0"/>
        <w:autoSpaceDN w:val="0"/>
        <w:adjustRightInd w:val="0"/>
        <w:spacing w:after="1"/>
        <w:rPr>
          <w:color w:val="000000"/>
          <w:sz w:val="22"/>
          <w:szCs w:val="22"/>
        </w:rPr>
      </w:pPr>
    </w:p>
    <w:p w:rsidR="00FA074A" w:rsidRDefault="00FA074A" w:rsidP="00FA07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FA074A" w:rsidRDefault="00FA074A" w:rsidP="00FA074A">
      <w:pPr>
        <w:widowControl w:val="0"/>
        <w:suppressAutoHyphens/>
        <w:autoSpaceDE w:val="0"/>
        <w:autoSpaceDN w:val="0"/>
        <w:adjustRightInd w:val="0"/>
        <w:rPr>
          <w:color w:val="000000"/>
          <w:sz w:val="22"/>
          <w:szCs w:val="22"/>
        </w:rPr>
      </w:pPr>
    </w:p>
    <w:p w:rsidR="00FA074A" w:rsidRDefault="00FA074A" w:rsidP="00FA074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r>
      <w:r>
        <w:rPr>
          <w:b/>
          <w:bCs/>
          <w:color w:val="000000"/>
          <w:sz w:val="22"/>
          <w:szCs w:val="22"/>
        </w:rPr>
        <w:t>Optimal Price</w:t>
      </w:r>
      <w:r>
        <w:rPr>
          <w:color w:val="000000"/>
          <w:sz w:val="22"/>
          <w:szCs w:val="22"/>
        </w:rPr>
        <w:t>. Last week, Wally's Burgers, Inc. reduced the average price on the 1/2-pound Papa burger by 1%. In response, sales jumped by 2%.</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point price elasticity of demand for Papa burgers.</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optimal price for Papa burgers if marginal cost is $1 per unit.</w:t>
            </w:r>
          </w:p>
        </w:tc>
      </w:tr>
    </w:tbl>
    <w:p w:rsidR="00FA074A" w:rsidRDefault="00FA074A" w:rsidP="00FA074A">
      <w:pPr>
        <w:widowControl w:val="0"/>
        <w:suppressAutoHyphens/>
        <w:autoSpaceDE w:val="0"/>
        <w:autoSpaceDN w:val="0"/>
        <w:adjustRightInd w:val="0"/>
        <w:rPr>
          <w:color w:val="000000"/>
          <w:sz w:val="2"/>
          <w:szCs w:val="2"/>
        </w:rPr>
      </w:pPr>
    </w:p>
    <w:p w:rsidR="00FA074A" w:rsidRDefault="00FA074A" w:rsidP="00FA074A">
      <w:pPr>
        <w:widowControl w:val="0"/>
        <w:suppressAutoHyphens/>
        <w:autoSpaceDE w:val="0"/>
        <w:autoSpaceDN w:val="0"/>
        <w:adjustRightInd w:val="0"/>
        <w:spacing w:after="1"/>
        <w:rPr>
          <w:color w:val="000000"/>
          <w:sz w:val="22"/>
          <w:szCs w:val="22"/>
        </w:rPr>
      </w:pPr>
    </w:p>
    <w:p w:rsidR="00FA074A" w:rsidRDefault="00FA074A" w:rsidP="00FA07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FA074A" w:rsidRDefault="00FA074A" w:rsidP="00FA07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FA074A" w:rsidRDefault="00FA074A" w:rsidP="00FA074A">
      <w:pPr>
        <w:widowControl w:val="0"/>
        <w:suppressAutoHyphens/>
        <w:autoSpaceDE w:val="0"/>
        <w:autoSpaceDN w:val="0"/>
        <w:adjustRightInd w:val="0"/>
        <w:rPr>
          <w:color w:val="000000"/>
          <w:sz w:val="22"/>
          <w:szCs w:val="22"/>
        </w:rPr>
      </w:pPr>
    </w:p>
    <w:p w:rsidR="00FA074A" w:rsidRDefault="00FA074A" w:rsidP="00FA074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r>
      <w:r>
        <w:rPr>
          <w:b/>
          <w:bCs/>
          <w:color w:val="000000"/>
          <w:sz w:val="22"/>
          <w:szCs w:val="22"/>
        </w:rPr>
        <w:t>Arc Price Elasticity</w:t>
      </w:r>
      <w:r>
        <w:rPr>
          <w:color w:val="000000"/>
          <w:sz w:val="22"/>
          <w:szCs w:val="22"/>
        </w:rPr>
        <w:t>. Assume that amazon.com dropped the price on a men's Seiko watch (SGF719) from $120 to $60, and sales jumped from 50 to 100 units per day.</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implied arc price elasticity of demand.</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Is a further price decrease warranted? Why or why not?</w:t>
            </w:r>
          </w:p>
        </w:tc>
      </w:tr>
    </w:tbl>
    <w:p w:rsidR="00FA074A" w:rsidRDefault="00FA074A" w:rsidP="00FA074A">
      <w:pPr>
        <w:widowControl w:val="0"/>
        <w:suppressAutoHyphens/>
        <w:autoSpaceDE w:val="0"/>
        <w:autoSpaceDN w:val="0"/>
        <w:adjustRightInd w:val="0"/>
        <w:rPr>
          <w:color w:val="000000"/>
          <w:sz w:val="2"/>
          <w:szCs w:val="2"/>
        </w:rPr>
      </w:pPr>
    </w:p>
    <w:p w:rsidR="00FA074A" w:rsidRDefault="00FA074A" w:rsidP="00FA074A">
      <w:pPr>
        <w:widowControl w:val="0"/>
        <w:suppressAutoHyphens/>
        <w:autoSpaceDE w:val="0"/>
        <w:autoSpaceDN w:val="0"/>
        <w:adjustRightInd w:val="0"/>
        <w:spacing w:after="1"/>
        <w:rPr>
          <w:color w:val="000000"/>
          <w:sz w:val="22"/>
          <w:szCs w:val="22"/>
        </w:rPr>
      </w:pPr>
    </w:p>
    <w:p w:rsidR="00FA074A" w:rsidRDefault="00FA074A" w:rsidP="00FA07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FA074A" w:rsidRDefault="00FA074A" w:rsidP="00FA07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 </w:t>
      </w:r>
    </w:p>
    <w:p w:rsidR="00FA074A" w:rsidRDefault="00FA074A" w:rsidP="00FA074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r>
      <w:r>
        <w:rPr>
          <w:b/>
          <w:bCs/>
          <w:color w:val="000000"/>
          <w:sz w:val="22"/>
          <w:szCs w:val="22"/>
        </w:rPr>
        <w:t>Arc Income Elasticity</w:t>
      </w:r>
      <w:r>
        <w:rPr>
          <w:color w:val="000000"/>
          <w:sz w:val="22"/>
          <w:szCs w:val="22"/>
        </w:rPr>
        <w:t xml:space="preserve">. </w:t>
      </w:r>
      <w:proofErr w:type="spellStart"/>
      <w:r>
        <w:rPr>
          <w:color w:val="000000"/>
          <w:sz w:val="22"/>
          <w:szCs w:val="22"/>
        </w:rPr>
        <w:t>Glenco</w:t>
      </w:r>
      <w:proofErr w:type="spellEnd"/>
      <w:r>
        <w:rPr>
          <w:color w:val="000000"/>
          <w:sz w:val="22"/>
          <w:szCs w:val="22"/>
        </w:rPr>
        <w:t xml:space="preserve"> Motors sells an average of 20 Toyota Camry XLE four-door sedans per month. Evanston Toyota sells twice as many. Based upon data obtained in the financing process, </w:t>
      </w:r>
      <w:proofErr w:type="spellStart"/>
      <w:r>
        <w:rPr>
          <w:color w:val="000000"/>
          <w:sz w:val="22"/>
          <w:szCs w:val="22"/>
        </w:rPr>
        <w:t>Glenco</w:t>
      </w:r>
      <w:proofErr w:type="spellEnd"/>
      <w:r>
        <w:rPr>
          <w:color w:val="000000"/>
          <w:sz w:val="22"/>
          <w:szCs w:val="22"/>
        </w:rPr>
        <w:t xml:space="preserve"> customers earn an average household income of $100,000 per year, while </w:t>
      </w:r>
      <w:smartTag w:uri="urn:schemas-microsoft-com:office:smarttags" w:element="City">
        <w:smartTag w:uri="urn:schemas-microsoft-com:office:smarttags" w:element="place">
          <w:r>
            <w:rPr>
              <w:color w:val="000000"/>
              <w:sz w:val="22"/>
              <w:szCs w:val="22"/>
            </w:rPr>
            <w:t>Evanston</w:t>
          </w:r>
        </w:smartTag>
      </w:smartTag>
      <w:r>
        <w:rPr>
          <w:color w:val="000000"/>
          <w:sz w:val="22"/>
          <w:szCs w:val="22"/>
        </w:rPr>
        <w:t xml:space="preserve"> customers earn $125,000 per year.</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implied arc income elasticity of demand.</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 xml:space="preserve">How would you characterize demand for these Toyota </w:t>
            </w:r>
            <w:proofErr w:type="spellStart"/>
            <w:r>
              <w:rPr>
                <w:color w:val="000000"/>
                <w:sz w:val="22"/>
                <w:szCs w:val="22"/>
              </w:rPr>
              <w:t>Camrys</w:t>
            </w:r>
            <w:proofErr w:type="spellEnd"/>
            <w:r>
              <w:rPr>
                <w:color w:val="000000"/>
                <w:sz w:val="22"/>
                <w:szCs w:val="22"/>
              </w:rPr>
              <w:t>?</w:t>
            </w:r>
          </w:p>
        </w:tc>
      </w:tr>
    </w:tbl>
    <w:p w:rsidR="00FA074A" w:rsidRDefault="00FA074A" w:rsidP="00FA074A">
      <w:pPr>
        <w:widowControl w:val="0"/>
        <w:suppressAutoHyphens/>
        <w:autoSpaceDE w:val="0"/>
        <w:autoSpaceDN w:val="0"/>
        <w:adjustRightInd w:val="0"/>
        <w:rPr>
          <w:color w:val="000000"/>
          <w:sz w:val="2"/>
          <w:szCs w:val="2"/>
        </w:rPr>
      </w:pPr>
    </w:p>
    <w:p w:rsidR="00FA074A" w:rsidRDefault="00FA074A" w:rsidP="00FA074A">
      <w:pPr>
        <w:widowControl w:val="0"/>
        <w:suppressAutoHyphens/>
        <w:autoSpaceDE w:val="0"/>
        <w:autoSpaceDN w:val="0"/>
        <w:adjustRightInd w:val="0"/>
        <w:spacing w:after="1"/>
        <w:rPr>
          <w:color w:val="000000"/>
          <w:sz w:val="22"/>
          <w:szCs w:val="22"/>
        </w:rPr>
      </w:pPr>
    </w:p>
    <w:p w:rsidR="00FA074A" w:rsidRDefault="00FA074A" w:rsidP="00FA07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FA074A" w:rsidRDefault="00FA074A" w:rsidP="00FA074A">
      <w:pPr>
        <w:widowControl w:val="0"/>
        <w:suppressAutoHyphens/>
        <w:autoSpaceDE w:val="0"/>
        <w:autoSpaceDN w:val="0"/>
        <w:adjustRightInd w:val="0"/>
        <w:rPr>
          <w:color w:val="000000"/>
          <w:sz w:val="22"/>
          <w:szCs w:val="22"/>
        </w:rPr>
      </w:pPr>
    </w:p>
    <w:p w:rsidR="00FA074A" w:rsidRDefault="00FA074A" w:rsidP="00FA07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 xml:space="preserve"> </w:t>
      </w:r>
    </w:p>
    <w:p w:rsidR="00FA074A" w:rsidRDefault="00FA074A" w:rsidP="00FA074A">
      <w:pPr>
        <w:widowControl w:val="0"/>
        <w:suppressAutoHyphens/>
        <w:autoSpaceDE w:val="0"/>
        <w:autoSpaceDN w:val="0"/>
        <w:adjustRightInd w:val="0"/>
        <w:rPr>
          <w:color w:val="000000"/>
          <w:sz w:val="22"/>
          <w:szCs w:val="22"/>
        </w:rPr>
      </w:pPr>
    </w:p>
    <w:p w:rsidR="00FA074A" w:rsidRDefault="00FA074A" w:rsidP="00FA074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r>
      <w:r>
        <w:rPr>
          <w:b/>
          <w:bCs/>
          <w:color w:val="000000"/>
          <w:sz w:val="22"/>
          <w:szCs w:val="22"/>
        </w:rPr>
        <w:t>Income Elasticity</w:t>
      </w:r>
      <w:r>
        <w:rPr>
          <w:color w:val="000000"/>
          <w:sz w:val="22"/>
          <w:szCs w:val="22"/>
        </w:rPr>
        <w:t>. Deluxe Carpeting, Inc</w:t>
      </w:r>
      <w:proofErr w:type="gramStart"/>
      <w:r>
        <w:rPr>
          <w:color w:val="000000"/>
          <w:sz w:val="22"/>
          <w:szCs w:val="22"/>
        </w:rPr>
        <w:t>.,</w:t>
      </w:r>
      <w:proofErr w:type="gramEnd"/>
      <w:r>
        <w:rPr>
          <w:color w:val="000000"/>
          <w:sz w:val="22"/>
          <w:szCs w:val="22"/>
        </w:rPr>
        <w:t xml:space="preserve"> is a leading manufacturer of stain-resistant carpeting. Demand for Deluxe products is tied to the overall pace of building and remodeling activity and, therefore, is sensitive to changes in national income. The carpet manufacturing industry is highly competitive, so </w:t>
      </w:r>
      <w:proofErr w:type="gramStart"/>
      <w:r>
        <w:rPr>
          <w:color w:val="000000"/>
          <w:sz w:val="22"/>
          <w:szCs w:val="22"/>
        </w:rPr>
        <w:t>Deluxe</w:t>
      </w:r>
      <w:proofErr w:type="gramEnd"/>
      <w:r>
        <w:rPr>
          <w:color w:val="000000"/>
          <w:sz w:val="22"/>
          <w:szCs w:val="22"/>
        </w:rPr>
        <w:t xml:space="preserve"> demand is also very price-sensitive.</w:t>
      </w:r>
    </w:p>
    <w:p w:rsidR="00FA074A" w:rsidRDefault="00FA074A" w:rsidP="00FA074A">
      <w:pPr>
        <w:keepLines/>
        <w:suppressAutoHyphens/>
        <w:autoSpaceDE w:val="0"/>
        <w:autoSpaceDN w:val="0"/>
        <w:adjustRightInd w:val="0"/>
        <w:rPr>
          <w:color w:val="000000"/>
          <w:sz w:val="22"/>
          <w:szCs w:val="22"/>
        </w:rPr>
      </w:pPr>
    </w:p>
    <w:p w:rsidR="00FA074A" w:rsidRDefault="00FA074A" w:rsidP="00FA074A">
      <w:pPr>
        <w:keepLines/>
        <w:suppressAutoHyphens/>
        <w:autoSpaceDE w:val="0"/>
        <w:autoSpaceDN w:val="0"/>
        <w:adjustRightInd w:val="0"/>
        <w:rPr>
          <w:color w:val="000000"/>
          <w:sz w:val="22"/>
          <w:szCs w:val="22"/>
        </w:rPr>
      </w:pPr>
      <w:r>
        <w:rPr>
          <w:color w:val="000000"/>
          <w:sz w:val="22"/>
          <w:szCs w:val="22"/>
        </w:rPr>
        <w:t>During the past year, Deluxe sold 28 million square feet of carpeting at an average wholesale price of $16 per square foot. This year, GDP per capita is expected to fall from $57,000 to $51,000 as the nation enters a steep recession. Without any price change, Deluxe expects current-year sales to fall to 20 million units.</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implied arc income elasticity of demand.</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Given the projected fall in income, the sales manager believes that current volume of 28 million units could only be maintained with a price cut of $2 per unit. On this basis, calculate the implied arc price elasticity of demand.</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Holding all else equal, would a further increase in price result in higher or lower total revenue?</w:t>
            </w:r>
          </w:p>
        </w:tc>
      </w:tr>
    </w:tbl>
    <w:p w:rsidR="00FA074A" w:rsidRDefault="00FA074A" w:rsidP="00FA074A">
      <w:pPr>
        <w:widowControl w:val="0"/>
        <w:suppressAutoHyphens/>
        <w:autoSpaceDE w:val="0"/>
        <w:autoSpaceDN w:val="0"/>
        <w:adjustRightInd w:val="0"/>
        <w:rPr>
          <w:color w:val="000000"/>
          <w:sz w:val="2"/>
          <w:szCs w:val="2"/>
        </w:rPr>
      </w:pPr>
    </w:p>
    <w:p w:rsidR="00FA074A" w:rsidRDefault="00FA074A" w:rsidP="00FA074A">
      <w:pPr>
        <w:widowControl w:val="0"/>
        <w:suppressAutoHyphens/>
        <w:autoSpaceDE w:val="0"/>
        <w:autoSpaceDN w:val="0"/>
        <w:adjustRightInd w:val="0"/>
        <w:spacing w:after="1"/>
        <w:rPr>
          <w:color w:val="000000"/>
          <w:sz w:val="22"/>
          <w:szCs w:val="22"/>
        </w:rPr>
      </w:pPr>
    </w:p>
    <w:p w:rsidR="00FA074A" w:rsidRDefault="00FA074A" w:rsidP="00FA07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FA074A" w:rsidRDefault="00FA074A" w:rsidP="00FA07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FA074A" w:rsidRDefault="00FA074A" w:rsidP="00FA074A">
      <w:pPr>
        <w:widowControl w:val="0"/>
        <w:suppressAutoHyphens/>
        <w:autoSpaceDE w:val="0"/>
        <w:autoSpaceDN w:val="0"/>
        <w:adjustRightInd w:val="0"/>
        <w:rPr>
          <w:color w:val="000000"/>
          <w:sz w:val="22"/>
          <w:szCs w:val="22"/>
        </w:rPr>
      </w:pPr>
    </w:p>
    <w:p w:rsidR="00FA074A" w:rsidRDefault="00FA074A" w:rsidP="00FA074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10.</w:t>
      </w:r>
      <w:r>
        <w:rPr>
          <w:color w:val="000000"/>
          <w:sz w:val="22"/>
          <w:szCs w:val="22"/>
        </w:rPr>
        <w:tab/>
      </w:r>
      <w:r>
        <w:rPr>
          <w:b/>
          <w:bCs/>
          <w:color w:val="000000"/>
          <w:sz w:val="22"/>
          <w:szCs w:val="22"/>
        </w:rPr>
        <w:t>Price Elasticity</w:t>
      </w:r>
      <w:r>
        <w:rPr>
          <w:color w:val="000000"/>
          <w:sz w:val="22"/>
          <w:szCs w:val="22"/>
        </w:rPr>
        <w:t>. Z-Best Pizza recently decided to raise its regular price on medium pizzas from $9 to $12 following increases in the costs of labor and materials. Unfortunately, sales dropped sharply from 8,100 to 4,500 pizzas per month. In an effort to regain lost sales, Z-Best ran a coupon promotion featuring $5 off the new regular price. Coupon printing and distribution costs totaled $100, and caused only a modest increase in the typical advertising budget of $2,400 per month. The promotion was judged a success as it proved highly popular with consumers. In the period prior to expiration, coupons were used on 40% of all purchases and monthly sales rose to 7,500 pizzas.</w:t>
      </w:r>
    </w:p>
    <w:p w:rsidR="00FA074A" w:rsidRDefault="00FA074A" w:rsidP="00FA074A">
      <w:pPr>
        <w:keepLines/>
        <w:suppressAutoHyphens/>
        <w:autoSpaceDE w:val="0"/>
        <w:autoSpaceDN w:val="0"/>
        <w:adjustRightInd w:val="0"/>
        <w:rPr>
          <w:color w:val="000000"/>
          <w:sz w:val="22"/>
          <w:szCs w:val="22"/>
        </w:rPr>
      </w:pPr>
    </w:p>
    <w:tbl>
      <w:tblPr>
        <w:tblW w:w="0" w:type="auto"/>
        <w:tblLook w:val="0000"/>
      </w:tblPr>
      <w:tblGrid>
        <w:gridCol w:w="576"/>
        <w:gridCol w:w="8064"/>
      </w:tblGrid>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arc price elasticity implied by the initial response to Z-Best's price increase.</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Calculate the effective price reduction resulting from the coupon promotion.</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C.</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In light of this price reduction, and assuming no change in the price elasticity of demand, calculate Z-Best's arc advertising elasticity.</w:t>
            </w:r>
          </w:p>
        </w:tc>
      </w:tr>
      <w:tr w:rsidR="00FA074A" w:rsidTr="00BB468D">
        <w:tblPrEx>
          <w:tblCellMar>
            <w:top w:w="0" w:type="dxa"/>
            <w:bottom w:w="0" w:type="dxa"/>
          </w:tblCellMar>
        </w:tblPrEx>
        <w:tc>
          <w:tcPr>
            <w:tcW w:w="576"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D.</w:t>
            </w:r>
          </w:p>
        </w:tc>
        <w:tc>
          <w:tcPr>
            <w:tcW w:w="8064" w:type="dxa"/>
            <w:tcBorders>
              <w:top w:val="nil"/>
              <w:left w:val="nil"/>
              <w:bottom w:val="nil"/>
              <w:right w:val="nil"/>
            </w:tcBorders>
          </w:tcPr>
          <w:p w:rsidR="00FA074A" w:rsidRDefault="00FA074A" w:rsidP="00BB468D">
            <w:pPr>
              <w:keepLines/>
              <w:suppressAutoHyphens/>
              <w:autoSpaceDE w:val="0"/>
              <w:autoSpaceDN w:val="0"/>
              <w:adjustRightInd w:val="0"/>
              <w:rPr>
                <w:color w:val="000000"/>
                <w:sz w:val="22"/>
                <w:szCs w:val="22"/>
              </w:rPr>
            </w:pPr>
            <w:r>
              <w:rPr>
                <w:color w:val="000000"/>
                <w:sz w:val="22"/>
                <w:szCs w:val="22"/>
              </w:rPr>
              <w:t>Why might the true arc advertising elasticity differ from that calculated in Part C?</w:t>
            </w:r>
          </w:p>
        </w:tc>
      </w:tr>
    </w:tbl>
    <w:p w:rsidR="00FA074A" w:rsidRDefault="00FA074A" w:rsidP="00FA074A"/>
    <w:p w:rsidR="00FA074A" w:rsidRDefault="00FA074A" w:rsidP="00FA074A"/>
    <w:sectPr w:rsidR="00FA074A" w:rsidSect="001B35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74A"/>
    <w:rsid w:val="001B351D"/>
    <w:rsid w:val="00FA0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dc:creator>
  <cp:lastModifiedBy>Juan C</cp:lastModifiedBy>
  <cp:revision>1</cp:revision>
  <dcterms:created xsi:type="dcterms:W3CDTF">2009-10-25T17:19:00Z</dcterms:created>
  <dcterms:modified xsi:type="dcterms:W3CDTF">2009-10-25T17:27:00Z</dcterms:modified>
</cp:coreProperties>
</file>